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7.xml" ContentType="application/vnd.openxmlformats-officedocument.wordprocessingml.foot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A69E3" w:rsidRDefault="00602DEB">
      <w:pPr>
        <w:spacing w:after="352" w:line="259" w:lineRule="auto"/>
        <w:ind w:left="487" w:right="1145"/>
        <w:jc w:val="center"/>
      </w:pPr>
      <w:r>
        <w:rPr>
          <w:b/>
        </w:rPr>
        <w:t xml:space="preserve">UNIVERSIDAD NACIONAL FEDERICO VILLARREAL </w:t>
      </w:r>
    </w:p>
    <w:p w:rsidR="00AA69E3" w:rsidRDefault="00602DEB">
      <w:pPr>
        <w:pStyle w:val="Ttulo1"/>
        <w:spacing w:after="0" w:line="355" w:lineRule="auto"/>
        <w:ind w:left="487" w:right="1026"/>
      </w:pPr>
      <w:r>
        <w:t xml:space="preserve">FACULTAD DE INGENIERIA GEOGRAFICA, AMBIENTAL Y ECOTURISMO </w:t>
      </w:r>
    </w:p>
    <w:p w:rsidR="00AA69E3" w:rsidRDefault="00602DEB">
      <w:pPr>
        <w:spacing w:after="17" w:line="259" w:lineRule="auto"/>
        <w:ind w:left="3473" w:right="0" w:firstLine="0"/>
        <w:jc w:val="left"/>
      </w:pPr>
      <w:r>
        <w:rPr>
          <w:noProof/>
          <w:lang w:val="es-ES" w:eastAsia="es-ES"/>
        </w:rPr>
        <w:drawing>
          <wp:inline distT="0" distB="0" distL="0" distR="0">
            <wp:extent cx="1133475" cy="3346450"/>
            <wp:effectExtent l="0" t="0" r="0" b="0"/>
            <wp:docPr id="67" name="Picture 67"/>
            <wp:cNvGraphicFramePr/>
            <a:graphic xmlns:a="http://schemas.openxmlformats.org/drawingml/2006/main">
              <a:graphicData uri="http://schemas.openxmlformats.org/drawingml/2006/picture">
                <pic:pic xmlns:pic="http://schemas.openxmlformats.org/drawingml/2006/picture">
                  <pic:nvPicPr>
                    <pic:cNvPr id="67" name="Picture 67"/>
                    <pic:cNvPicPr/>
                  </pic:nvPicPr>
                  <pic:blipFill>
                    <a:blip r:embed="rId7"/>
                    <a:stretch>
                      <a:fillRect/>
                    </a:stretch>
                  </pic:blipFill>
                  <pic:spPr>
                    <a:xfrm>
                      <a:off x="0" y="0"/>
                      <a:ext cx="1133475" cy="3346450"/>
                    </a:xfrm>
                    <a:prstGeom prst="rect">
                      <a:avLst/>
                    </a:prstGeom>
                  </pic:spPr>
                </pic:pic>
              </a:graphicData>
            </a:graphic>
          </wp:inline>
        </w:drawing>
      </w:r>
    </w:p>
    <w:p w:rsidR="00AA69E3" w:rsidRDefault="00602DEB">
      <w:pPr>
        <w:spacing w:after="352" w:line="259" w:lineRule="auto"/>
        <w:ind w:left="1597" w:right="0" w:firstLine="0"/>
        <w:jc w:val="left"/>
      </w:pPr>
      <w:r>
        <w:rPr>
          <w:b/>
        </w:rPr>
        <w:t xml:space="preserve"> </w:t>
      </w:r>
    </w:p>
    <w:p w:rsidR="00AA69E3" w:rsidRDefault="00602DEB">
      <w:pPr>
        <w:spacing w:after="352" w:line="259" w:lineRule="auto"/>
        <w:ind w:left="487" w:right="1141"/>
        <w:jc w:val="center"/>
      </w:pPr>
      <w:r>
        <w:rPr>
          <w:b/>
        </w:rPr>
        <w:t xml:space="preserve">TESIS: </w:t>
      </w:r>
    </w:p>
    <w:p w:rsidR="00AA69E3" w:rsidRDefault="00602DEB">
      <w:pPr>
        <w:spacing w:after="248" w:line="356" w:lineRule="auto"/>
        <w:jc w:val="center"/>
      </w:pPr>
      <w:r>
        <w:t xml:space="preserve">ANALISIS TERRITORIAL URBANO DEL DISTRITO DE PUEBLO NUEVO, CHINCHA - ICA </w:t>
      </w:r>
    </w:p>
    <w:p w:rsidR="00AA69E3" w:rsidRDefault="00602DEB">
      <w:pPr>
        <w:spacing w:after="352" w:line="259" w:lineRule="auto"/>
        <w:ind w:left="487" w:right="1141"/>
        <w:jc w:val="center"/>
      </w:pPr>
      <w:r>
        <w:rPr>
          <w:b/>
        </w:rPr>
        <w:t xml:space="preserve">PRESENTADO POR LA BACHILLER: </w:t>
      </w:r>
    </w:p>
    <w:p w:rsidR="00AA69E3" w:rsidRDefault="00602DEB">
      <w:pPr>
        <w:spacing w:after="360" w:line="259" w:lineRule="auto"/>
        <w:ind w:right="661"/>
        <w:jc w:val="center"/>
      </w:pPr>
      <w:r>
        <w:t xml:space="preserve">HUAMAN AGUIRRE, MARIA LISSETH </w:t>
      </w:r>
    </w:p>
    <w:p w:rsidR="00AA69E3" w:rsidRDefault="00602DEB">
      <w:pPr>
        <w:spacing w:after="352" w:line="259" w:lineRule="auto"/>
        <w:ind w:left="487" w:right="1147"/>
        <w:jc w:val="center"/>
      </w:pPr>
      <w:r>
        <w:rPr>
          <w:b/>
        </w:rPr>
        <w:t xml:space="preserve">PARA OBTENER EL TITULO PROFESIONAL DE: </w:t>
      </w:r>
    </w:p>
    <w:p w:rsidR="00AA69E3" w:rsidRDefault="00602DEB">
      <w:pPr>
        <w:spacing w:after="360" w:line="259" w:lineRule="auto"/>
        <w:ind w:right="668"/>
        <w:jc w:val="center"/>
      </w:pPr>
      <w:r>
        <w:t xml:space="preserve"> INGENIERA GEOGRAFA </w:t>
      </w:r>
    </w:p>
    <w:p w:rsidR="00AA69E3" w:rsidRDefault="00602DEB">
      <w:pPr>
        <w:pStyle w:val="Ttulo1"/>
        <w:ind w:left="487" w:right="1144"/>
      </w:pPr>
      <w:r>
        <w:t xml:space="preserve">LIMA - PERU </w:t>
      </w:r>
    </w:p>
    <w:p w:rsidR="00AA69E3" w:rsidRDefault="00602DEB">
      <w:pPr>
        <w:spacing w:after="356" w:line="259" w:lineRule="auto"/>
        <w:ind w:left="0" w:right="600" w:firstLine="0"/>
        <w:jc w:val="center"/>
      </w:pPr>
      <w:r>
        <w:rPr>
          <w:b/>
        </w:rPr>
        <w:t xml:space="preserve"> </w:t>
      </w:r>
    </w:p>
    <w:p w:rsidR="00AA69E3" w:rsidRDefault="00602DEB">
      <w:pPr>
        <w:spacing w:after="352" w:line="259" w:lineRule="auto"/>
        <w:ind w:left="487" w:right="1141"/>
        <w:jc w:val="center"/>
      </w:pPr>
      <w:r>
        <w:rPr>
          <w:b/>
        </w:rPr>
        <w:t xml:space="preserve"> 2017 </w:t>
      </w:r>
    </w:p>
    <w:p w:rsidR="00AA69E3" w:rsidRDefault="00602DEB">
      <w:pPr>
        <w:pStyle w:val="Ttulo1"/>
        <w:ind w:left="487" w:right="928"/>
      </w:pPr>
      <w:r>
        <w:lastRenderedPageBreak/>
        <w:t xml:space="preserve">RESUMEN </w:t>
      </w:r>
    </w:p>
    <w:p w:rsidR="00AA69E3" w:rsidRDefault="00602DEB">
      <w:pPr>
        <w:spacing w:after="249"/>
        <w:ind w:left="438" w:right="874"/>
      </w:pPr>
      <w:r>
        <w:t xml:space="preserve">La siguiente tesis se desarrolló con el objetivo de realizar el análisis territorial urbano del distrito Pueblo Nuevo considerando las dimensiones o aspectos: social, ambiental, económica, físico-espacial y de vulnerabilidad. Para esto se seleccionó como muestra la zona urbana del distrito de Pueblo Nuevo, con una extensión de 553.57 has., 647 manzanas, 14 350 lotes, 13 550 viviendas, 6 establecimientos de salud y 52 locales de centros educativos. Se seleccionó este tema debido a que en el lugar existe un crecimiento urbano desordenado y caótico sin planificación. Para realizar el trabajo, se dividió tres fases, la fase previa, la fase de campo y la fase de procesamiento. </w:t>
      </w:r>
    </w:p>
    <w:p w:rsidR="00AA69E3" w:rsidRDefault="00602DEB">
      <w:pPr>
        <w:spacing w:after="246"/>
        <w:ind w:left="438" w:right="655"/>
      </w:pPr>
      <w:r>
        <w:t xml:space="preserve">El método utilizado para el desarrollo de la tesis son método cualitativo (descriptivo y correlacional) y el método cuantitativo (teoría fundamentada e investigación – acción). </w:t>
      </w:r>
    </w:p>
    <w:p w:rsidR="00AA69E3" w:rsidRDefault="00602DEB">
      <w:pPr>
        <w:spacing w:after="245"/>
        <w:ind w:left="438" w:right="878"/>
      </w:pPr>
      <w:r>
        <w:t xml:space="preserve">En el aspecto social, se determinó que el material predominante de las viviendas es el LADRILLO, el estado de conservación de las viviendas predominante es REGULAR, los servicio de AGUA lo tienen todas las viviendas que están dentro del área de la muestra, el servicio LUZ y DESAGUE lo tienen el 99.34% de viviendas que están dentro del área de la muestra. </w:t>
      </w:r>
    </w:p>
    <w:p w:rsidR="00AA69E3" w:rsidRDefault="00602DEB">
      <w:pPr>
        <w:spacing w:after="249"/>
        <w:ind w:left="438" w:right="876"/>
      </w:pPr>
      <w:r>
        <w:t xml:space="preserve">En el aspecto ambiental, se encontró 28 parques dentro de la muestra, la OPS y CEPAL estima que en la zona urbana de Pueblo Nuevo y Chincha Alta se produce un total aproximado de residuos sólidos domésticos de 68.3 Tns/dia, que son depositados principalmente en el botadero de Los Perros ubicado en el distrito de Pueblo Nuevo. </w:t>
      </w:r>
    </w:p>
    <w:p w:rsidR="00AA69E3" w:rsidRDefault="00602DEB">
      <w:pPr>
        <w:spacing w:after="245"/>
        <w:ind w:left="438" w:right="655"/>
      </w:pPr>
      <w:r>
        <w:t>En el aspecto actividades económicas, las</w:t>
      </w:r>
      <w:r>
        <w:rPr>
          <w:b/>
        </w:rPr>
        <w:t xml:space="preserve"> </w:t>
      </w:r>
      <w:r>
        <w:t xml:space="preserve">principales actividades económicas que hay en el área de estudio son: Bodegas particulares, ferreterías, restaurantes, librerías. </w:t>
      </w:r>
    </w:p>
    <w:p w:rsidR="00AA69E3" w:rsidRDefault="00602DEB">
      <w:pPr>
        <w:spacing w:after="249"/>
        <w:ind w:left="438" w:right="872"/>
      </w:pPr>
      <w:r>
        <w:t xml:space="preserve">En el aspecto físico - espacial, el área urbana ocupa el 2.63% de área del distrito, en el distrito se está dando un proceso de conurbación, el uso de suelo predominante es el RESIDENCIAL, el sistema vial se dividió en 1er, 2do y 3er orden; los locales de salud ocupan el 0.21% del área de la muestra, los locales educativos ocupan el 2.12% del área de la muestra, las áreas recreativas ocupan el 1.05% del área de la muestra. Se determinó 4 zonas: tierras de protección (14763.42 has), tierras eriazas (5362.70 has), tierras agrícolas 369.05 has) y zona urbana (561.28 has). </w:t>
      </w:r>
    </w:p>
    <w:p w:rsidR="00AA69E3" w:rsidRDefault="00602DEB">
      <w:pPr>
        <w:spacing w:after="249"/>
        <w:ind w:left="438" w:right="881"/>
      </w:pPr>
      <w:r>
        <w:t xml:space="preserve">En el aspecto de vulnerabilidad físico estructural, 283 manzanas (43.67%) tienen nivel de riesgo BAJO, 305 manzanas (47.07%) con nivel de riesgo MEDIO, y 60 manzanas (9.26%) con nivel de riesgo ALTO. </w:t>
      </w:r>
    </w:p>
    <w:p w:rsidR="00AA69E3" w:rsidRDefault="00602DEB">
      <w:pPr>
        <w:spacing w:after="245" w:line="356" w:lineRule="auto"/>
        <w:ind w:left="438" w:right="655"/>
      </w:pPr>
      <w:r>
        <w:t xml:space="preserve">Palabras claves: Distrito de Pueblo nuevo, Análisis territorial urbano, Zonificación territorial por uso de suelo. </w:t>
      </w:r>
    </w:p>
    <w:p w:rsidR="00AA69E3" w:rsidRDefault="00602DEB">
      <w:pPr>
        <w:spacing w:after="0" w:line="259" w:lineRule="auto"/>
        <w:ind w:left="428" w:right="0" w:firstLine="0"/>
        <w:jc w:val="left"/>
      </w:pPr>
      <w:r>
        <w:t xml:space="preserve"> </w:t>
      </w:r>
    </w:p>
    <w:p w:rsidR="00AA69E3" w:rsidRPr="00770E52" w:rsidRDefault="00602DEB">
      <w:pPr>
        <w:pStyle w:val="Ttulo1"/>
        <w:ind w:left="487" w:right="933"/>
        <w:rPr>
          <w:lang w:val="en-US"/>
        </w:rPr>
      </w:pPr>
      <w:r w:rsidRPr="00770E52">
        <w:rPr>
          <w:lang w:val="en-US"/>
        </w:rPr>
        <w:lastRenderedPageBreak/>
        <w:t xml:space="preserve">ABSTRACT </w:t>
      </w:r>
    </w:p>
    <w:p w:rsidR="00AA69E3" w:rsidRPr="00770E52" w:rsidRDefault="00602DEB">
      <w:pPr>
        <w:spacing w:after="249"/>
        <w:ind w:left="438" w:right="880"/>
        <w:rPr>
          <w:lang w:val="en-US"/>
        </w:rPr>
      </w:pPr>
      <w:r w:rsidRPr="00770E52">
        <w:rPr>
          <w:lang w:val="en-US"/>
        </w:rPr>
        <w:t xml:space="preserve">The following thesis was developed with the purpose of performing the urban territorial analysis of the Pueblo Nuevo district considering the dimensions or aspects: social, environmental, economic, physical-spatial and vulnerability. For this purpose, the urban area of the Pueblo Nuevo district was selected, with an extension of 553.57 hectares, 647 blocks, 14 350 lots, 13 550 houses, 6 health establishments and 52 schools. This topic was selected because there is a disorderly and chaotic urban growth without planning. To perform the work, we divided three phases, the previous phase, the field phase and the processing phase. </w:t>
      </w:r>
    </w:p>
    <w:p w:rsidR="00AA69E3" w:rsidRPr="00770E52" w:rsidRDefault="00602DEB">
      <w:pPr>
        <w:spacing w:after="246"/>
        <w:ind w:left="438" w:right="655"/>
        <w:rPr>
          <w:lang w:val="en-US"/>
        </w:rPr>
      </w:pPr>
      <w:r w:rsidRPr="00770E52">
        <w:rPr>
          <w:lang w:val="en-US"/>
        </w:rPr>
        <w:t xml:space="preserve">The method used for the development of the thesis are qualitative method (descriptive and correlational) and quantitative method (grounded theory and research - action). </w:t>
      </w:r>
    </w:p>
    <w:p w:rsidR="00AA69E3" w:rsidRPr="00770E52" w:rsidRDefault="00602DEB">
      <w:pPr>
        <w:spacing w:after="249"/>
        <w:ind w:left="438" w:right="884"/>
        <w:rPr>
          <w:lang w:val="en-US"/>
        </w:rPr>
      </w:pPr>
      <w:r w:rsidRPr="00770E52">
        <w:rPr>
          <w:lang w:val="en-US"/>
        </w:rPr>
        <w:t xml:space="preserve">In the social aspect, it was determined that the predominant material of the dwellings is BRICK, the state of conservation of the predominant houses is REGULAR, the WATER service has all the dwellings that are within the area of the sample, the LUZ service And DIRT have 99.34% of homes that are within the area of the sample. </w:t>
      </w:r>
    </w:p>
    <w:p w:rsidR="00AA69E3" w:rsidRPr="00770E52" w:rsidRDefault="00602DEB">
      <w:pPr>
        <w:spacing w:after="245"/>
        <w:ind w:left="438" w:right="874"/>
        <w:rPr>
          <w:lang w:val="en-US"/>
        </w:rPr>
      </w:pPr>
      <w:r w:rsidRPr="00770E52">
        <w:rPr>
          <w:lang w:val="en-US"/>
        </w:rPr>
        <w:t xml:space="preserve">In the environmental aspect, 28 parks were found within the sample, OPS and CEPAL estimates that in the urban area of Pueblo Nuevo and Chincha Alta, an approximate total of solid household waste of 68.3 Tns / day is produced, mainly deposited in The Los Perros dump located in the district of Pueblo Nuevo. </w:t>
      </w:r>
    </w:p>
    <w:p w:rsidR="00AA69E3" w:rsidRPr="00770E52" w:rsidRDefault="00602DEB">
      <w:pPr>
        <w:spacing w:after="244"/>
        <w:ind w:left="438" w:right="655"/>
        <w:rPr>
          <w:lang w:val="en-US"/>
        </w:rPr>
      </w:pPr>
      <w:r w:rsidRPr="00770E52">
        <w:rPr>
          <w:lang w:val="en-US"/>
        </w:rPr>
        <w:t xml:space="preserve">In terms of economic activities, the main economic activities in the area of study are: Private wineries, hardware stores, restaurants, bookstores. </w:t>
      </w:r>
    </w:p>
    <w:p w:rsidR="00AA69E3" w:rsidRPr="00770E52" w:rsidRDefault="00602DEB">
      <w:pPr>
        <w:spacing w:after="245"/>
        <w:ind w:left="438" w:right="874"/>
        <w:rPr>
          <w:lang w:val="en-US"/>
        </w:rPr>
      </w:pPr>
      <w:r w:rsidRPr="00770E52">
        <w:rPr>
          <w:lang w:val="en-US"/>
        </w:rPr>
        <w:t xml:space="preserve">In the physical - spatial aspect, the urban area occupies 2.63% of the area of the district, in the district a process of conurbation is taking place, the predominant land use is RESIDENTIAL, the road system was divided into 1st, 2nd and 3rd order; Health facilities occupy 0.21% of the sample area, educational facilities occupy 2.12% of the sample area, recreational areas occupy 1.05% of the sample area. Four zones were identified: protected lands (14763.42 ha), eriazas land (5362.70 ha), agricultural land 369.05 ha and urban area (561.28 ha). </w:t>
      </w:r>
    </w:p>
    <w:p w:rsidR="00AA69E3" w:rsidRPr="00770E52" w:rsidRDefault="00602DEB">
      <w:pPr>
        <w:spacing w:after="244"/>
        <w:ind w:left="438" w:right="655"/>
        <w:rPr>
          <w:lang w:val="en-US"/>
        </w:rPr>
      </w:pPr>
      <w:r w:rsidRPr="00770E52">
        <w:rPr>
          <w:lang w:val="en-US"/>
        </w:rPr>
        <w:t xml:space="preserve">In the vulnerability aspect, 283 manzanas (43.67%) have a low risk level, 305 manzanas (47.07%) with an average risk level, and 60 manzanas (9.26%) with a high risk level. </w:t>
      </w:r>
    </w:p>
    <w:p w:rsidR="00AA69E3" w:rsidRPr="00770E52" w:rsidRDefault="00602DEB">
      <w:pPr>
        <w:spacing w:after="251"/>
        <w:ind w:left="438" w:right="655"/>
        <w:rPr>
          <w:lang w:val="en-US"/>
        </w:rPr>
      </w:pPr>
      <w:r w:rsidRPr="00770E52">
        <w:rPr>
          <w:lang w:val="en-US"/>
        </w:rPr>
        <w:t xml:space="preserve">Keywords: New Pueblo District, Urban territorial analysis, Land zoning for land use. </w:t>
      </w:r>
    </w:p>
    <w:p w:rsidR="00AA69E3" w:rsidRPr="00770E52" w:rsidRDefault="00602DEB">
      <w:pPr>
        <w:spacing w:after="116" w:line="259" w:lineRule="auto"/>
        <w:ind w:left="180" w:right="0" w:firstLine="0"/>
        <w:jc w:val="center"/>
        <w:rPr>
          <w:lang w:val="en-US"/>
        </w:rPr>
      </w:pPr>
      <w:r w:rsidRPr="00770E52">
        <w:rPr>
          <w:b/>
          <w:lang w:val="en-US"/>
        </w:rPr>
        <w:t xml:space="preserve"> </w:t>
      </w:r>
    </w:p>
    <w:p w:rsidR="00AA69E3" w:rsidRPr="00770E52" w:rsidRDefault="00602DEB">
      <w:pPr>
        <w:spacing w:after="112" w:line="259" w:lineRule="auto"/>
        <w:ind w:left="180" w:right="0" w:firstLine="0"/>
        <w:jc w:val="center"/>
        <w:rPr>
          <w:lang w:val="en-US"/>
        </w:rPr>
      </w:pPr>
      <w:r w:rsidRPr="00770E52">
        <w:rPr>
          <w:b/>
          <w:lang w:val="en-US"/>
        </w:rPr>
        <w:t xml:space="preserve"> </w:t>
      </w:r>
    </w:p>
    <w:p w:rsidR="00AA69E3" w:rsidRPr="00770E52" w:rsidRDefault="00602DEB">
      <w:pPr>
        <w:spacing w:after="116" w:line="259" w:lineRule="auto"/>
        <w:ind w:left="180" w:right="0" w:firstLine="0"/>
        <w:jc w:val="center"/>
        <w:rPr>
          <w:lang w:val="en-US"/>
        </w:rPr>
      </w:pPr>
      <w:r w:rsidRPr="00770E52">
        <w:rPr>
          <w:b/>
          <w:lang w:val="en-US"/>
        </w:rPr>
        <w:t xml:space="preserve"> </w:t>
      </w:r>
    </w:p>
    <w:p w:rsidR="00AA69E3" w:rsidRPr="00770E52" w:rsidRDefault="00602DEB">
      <w:pPr>
        <w:spacing w:after="0" w:line="259" w:lineRule="auto"/>
        <w:ind w:left="180" w:right="0" w:firstLine="0"/>
        <w:jc w:val="center"/>
        <w:rPr>
          <w:lang w:val="en-US"/>
        </w:rPr>
      </w:pPr>
      <w:r w:rsidRPr="00770E52">
        <w:rPr>
          <w:b/>
          <w:lang w:val="en-US"/>
        </w:rPr>
        <w:t xml:space="preserve"> </w:t>
      </w:r>
    </w:p>
    <w:p w:rsidR="00AA69E3" w:rsidRDefault="00602DEB">
      <w:pPr>
        <w:pStyle w:val="Ttulo1"/>
        <w:spacing w:after="311"/>
        <w:ind w:left="487" w:right="365"/>
      </w:pPr>
      <w:r>
        <w:lastRenderedPageBreak/>
        <w:t xml:space="preserve">INTRODUCCIÓN </w:t>
      </w:r>
    </w:p>
    <w:p w:rsidR="00AA69E3" w:rsidRDefault="00602DEB">
      <w:pPr>
        <w:spacing w:after="162" w:line="357" w:lineRule="auto"/>
        <w:ind w:left="438" w:right="873"/>
      </w:pPr>
      <w:r>
        <w:t xml:space="preserve">En el distrito de Pueblo Nuevo de la provincia de Chincha, se ha dado y se está dando un crecimiento urbano caótico y desordenado, producido por la ocupación del espacio territorial sin planificación, y esto se puede observar a través del software virtual gratuito Google Earth que muestra imágenes satelitales a nivel mundial. </w:t>
      </w:r>
    </w:p>
    <w:p w:rsidR="00AA69E3" w:rsidRDefault="00602DEB">
      <w:pPr>
        <w:spacing w:after="158" w:line="357" w:lineRule="auto"/>
        <w:ind w:left="438" w:right="881"/>
      </w:pPr>
      <w:r>
        <w:t xml:space="preserve">Es por esta razón que se tomó la decisión de realizar esta tesis para analizar el territorio urbano del distrito de Pueblo Nuevo considerando la temática social territorial, ambiental territorial, económico territorial, físico-espacial y de vulnerabilidad físico estructural. </w:t>
      </w:r>
    </w:p>
    <w:p w:rsidR="00AA69E3" w:rsidRDefault="00602DEB">
      <w:pPr>
        <w:spacing w:after="162" w:line="357" w:lineRule="auto"/>
        <w:ind w:left="438" w:right="875"/>
      </w:pPr>
      <w:r>
        <w:t xml:space="preserve">En el aspecto social territorial se analizarán las temáticas de salud, educación, viviendas y servicios básicos; para poder determinar la problemática que está afectando a la población del distrito. </w:t>
      </w:r>
    </w:p>
    <w:p w:rsidR="00AA69E3" w:rsidRDefault="00602DEB">
      <w:pPr>
        <w:spacing w:after="151" w:line="365" w:lineRule="auto"/>
        <w:ind w:left="438" w:right="0"/>
        <w:jc w:val="left"/>
      </w:pPr>
      <w:r>
        <w:t>En el aspecto ambiental territorial se analizarán las temáticas de las áreas verdes y residuos sólidos domésticos; para poder determinar las zonas recreacionales para la población.</w:t>
      </w:r>
      <w:r>
        <w:rPr>
          <w:color w:val="FF0000"/>
        </w:rPr>
        <w:t xml:space="preserve"> </w:t>
      </w:r>
    </w:p>
    <w:p w:rsidR="00AA69E3" w:rsidRDefault="00602DEB">
      <w:pPr>
        <w:spacing w:after="162" w:line="357" w:lineRule="auto"/>
        <w:ind w:left="438" w:right="885"/>
      </w:pPr>
      <w:r>
        <w:t xml:space="preserve">En el aspecto económico territorial, se analizarán las temáticas de actividades económicas, para determinar los aspectos de las principales actividades económicas que existen en el distrito. </w:t>
      </w:r>
    </w:p>
    <w:p w:rsidR="00AA69E3" w:rsidRDefault="00602DEB">
      <w:pPr>
        <w:spacing w:after="158" w:line="357" w:lineRule="auto"/>
        <w:ind w:left="438" w:right="874"/>
      </w:pPr>
      <w:r>
        <w:t xml:space="preserve">En el aspecto físico-espacial, se analizarán las temáticas de estructuración urbana, proceso de conurbación, uso de suelo urbano, sistema vial, equipamiento urbano, áreas de influencia y zonificación territorial a nivel distrital; para poder determinar como el distrito de Pueblo Nuevo se relaciona con su entorno inmediato (los demás distritos de la provincia de Chincha) y su entorno mayor (La provincia de Ica). </w:t>
      </w:r>
    </w:p>
    <w:p w:rsidR="00AA69E3" w:rsidRDefault="00602DEB">
      <w:pPr>
        <w:spacing w:after="162" w:line="357" w:lineRule="auto"/>
        <w:ind w:left="438" w:right="875"/>
      </w:pPr>
      <w:r>
        <w:t xml:space="preserve">En el aspecto de vulnerabilidad físico estructural, se analizará el nivel de riesgo que tiene la población ante un sismo que comúnmente se dan en la zona, tomando el criterio de análisis por el tipo de material de construcción y estado de conservación de las viviendas, datos recogidos en campo, superponiendo el estudio de suelo que realizo el INDECI para su estudio de actualización de mapas de peligros. </w:t>
      </w:r>
    </w:p>
    <w:p w:rsidR="00AA69E3" w:rsidRDefault="00602DEB">
      <w:pPr>
        <w:spacing w:line="356" w:lineRule="auto"/>
        <w:ind w:left="438" w:right="655"/>
      </w:pPr>
      <w:r>
        <w:t xml:space="preserve">A continuación se detalla y explica todo lo expreso anteriormente en el desarrollo de esta tesis. </w:t>
      </w:r>
    </w:p>
    <w:p w:rsidR="00AA69E3" w:rsidRDefault="00602DEB">
      <w:pPr>
        <w:spacing w:after="467" w:line="259" w:lineRule="auto"/>
        <w:ind w:left="0" w:right="756" w:firstLine="0"/>
        <w:jc w:val="right"/>
      </w:pPr>
      <w:r>
        <w:rPr>
          <w:b/>
          <w:sz w:val="48"/>
        </w:rPr>
        <w:t xml:space="preserve"> </w:t>
      </w:r>
    </w:p>
    <w:p w:rsidR="00AA69E3" w:rsidRDefault="00602DEB">
      <w:pPr>
        <w:spacing w:after="468" w:line="259" w:lineRule="auto"/>
        <w:ind w:left="0" w:right="756" w:firstLine="0"/>
        <w:jc w:val="right"/>
      </w:pPr>
      <w:r>
        <w:rPr>
          <w:b/>
          <w:sz w:val="48"/>
        </w:rPr>
        <w:t xml:space="preserve"> </w:t>
      </w:r>
    </w:p>
    <w:p w:rsidR="00AA69E3" w:rsidRDefault="00602DEB">
      <w:pPr>
        <w:spacing w:after="467" w:line="259" w:lineRule="auto"/>
        <w:ind w:left="0" w:right="756" w:firstLine="0"/>
        <w:jc w:val="right"/>
      </w:pPr>
      <w:r>
        <w:rPr>
          <w:b/>
          <w:sz w:val="48"/>
        </w:rPr>
        <w:lastRenderedPageBreak/>
        <w:t xml:space="preserve"> </w:t>
      </w:r>
    </w:p>
    <w:p w:rsidR="00AA69E3" w:rsidRDefault="00602DEB">
      <w:pPr>
        <w:spacing w:after="468" w:line="259" w:lineRule="auto"/>
        <w:ind w:left="0" w:right="756" w:firstLine="0"/>
        <w:jc w:val="right"/>
      </w:pPr>
      <w:r>
        <w:rPr>
          <w:b/>
          <w:sz w:val="48"/>
        </w:rPr>
        <w:t xml:space="preserve"> </w:t>
      </w:r>
    </w:p>
    <w:p w:rsidR="00AA69E3" w:rsidRDefault="00602DEB">
      <w:pPr>
        <w:spacing w:after="467" w:line="259" w:lineRule="auto"/>
        <w:ind w:left="0" w:right="756" w:firstLine="0"/>
        <w:jc w:val="right"/>
      </w:pPr>
      <w:r>
        <w:rPr>
          <w:b/>
          <w:sz w:val="48"/>
        </w:rPr>
        <w:t xml:space="preserve"> </w:t>
      </w:r>
    </w:p>
    <w:p w:rsidR="00AA69E3" w:rsidRDefault="00602DEB">
      <w:pPr>
        <w:spacing w:after="468" w:line="259" w:lineRule="auto"/>
        <w:ind w:left="0" w:right="756" w:firstLine="0"/>
        <w:jc w:val="right"/>
      </w:pPr>
      <w:r>
        <w:rPr>
          <w:b/>
          <w:sz w:val="48"/>
        </w:rPr>
        <w:t xml:space="preserve"> </w:t>
      </w:r>
    </w:p>
    <w:p w:rsidR="00AA69E3" w:rsidRDefault="00602DEB">
      <w:pPr>
        <w:spacing w:after="467" w:line="259" w:lineRule="auto"/>
        <w:ind w:left="0" w:right="756" w:firstLine="0"/>
        <w:jc w:val="right"/>
      </w:pPr>
      <w:r>
        <w:rPr>
          <w:b/>
          <w:sz w:val="48"/>
        </w:rPr>
        <w:t xml:space="preserve"> </w:t>
      </w:r>
    </w:p>
    <w:p w:rsidR="00AA69E3" w:rsidRDefault="00602DEB">
      <w:pPr>
        <w:spacing w:after="468" w:line="259" w:lineRule="auto"/>
        <w:ind w:left="0" w:right="756" w:firstLine="0"/>
        <w:jc w:val="right"/>
      </w:pPr>
      <w:r>
        <w:rPr>
          <w:b/>
          <w:sz w:val="48"/>
        </w:rPr>
        <w:t xml:space="preserve"> </w:t>
      </w:r>
    </w:p>
    <w:p w:rsidR="00AA69E3" w:rsidRDefault="00602DEB">
      <w:pPr>
        <w:spacing w:after="467" w:line="259" w:lineRule="auto"/>
        <w:ind w:left="0" w:right="756" w:firstLine="0"/>
        <w:jc w:val="right"/>
      </w:pPr>
      <w:r>
        <w:rPr>
          <w:b/>
          <w:sz w:val="48"/>
        </w:rPr>
        <w:t xml:space="preserve"> </w:t>
      </w:r>
    </w:p>
    <w:p w:rsidR="00AA69E3" w:rsidRDefault="00602DEB">
      <w:pPr>
        <w:spacing w:after="508" w:line="259" w:lineRule="auto"/>
        <w:ind w:left="0" w:right="756" w:firstLine="0"/>
        <w:jc w:val="right"/>
      </w:pPr>
      <w:r>
        <w:rPr>
          <w:b/>
          <w:sz w:val="48"/>
        </w:rPr>
        <w:t xml:space="preserve"> </w:t>
      </w:r>
    </w:p>
    <w:p w:rsidR="00AA69E3" w:rsidRDefault="00602DEB">
      <w:pPr>
        <w:spacing w:after="487" w:line="259" w:lineRule="auto"/>
        <w:ind w:right="865"/>
        <w:jc w:val="right"/>
      </w:pPr>
      <w:r>
        <w:rPr>
          <w:b/>
          <w:sz w:val="52"/>
        </w:rPr>
        <w:t xml:space="preserve">CAPITULO I:  </w:t>
      </w:r>
    </w:p>
    <w:p w:rsidR="00AA69E3" w:rsidRDefault="00602DEB">
      <w:pPr>
        <w:spacing w:after="446" w:line="259" w:lineRule="auto"/>
        <w:ind w:left="4398" w:right="0" w:firstLine="0"/>
        <w:jc w:val="left"/>
      </w:pPr>
      <w:r>
        <w:rPr>
          <w:b/>
          <w:sz w:val="52"/>
        </w:rPr>
        <w:t xml:space="preserve">GENERALIDADES </w:t>
      </w:r>
    </w:p>
    <w:p w:rsidR="00AA69E3" w:rsidRDefault="00602DEB">
      <w:pPr>
        <w:spacing w:after="0" w:line="259" w:lineRule="auto"/>
        <w:ind w:left="0" w:right="756" w:firstLine="0"/>
        <w:jc w:val="right"/>
      </w:pPr>
      <w:r>
        <w:rPr>
          <w:b/>
          <w:sz w:val="48"/>
        </w:rPr>
        <w:t xml:space="preserve"> </w:t>
      </w:r>
    </w:p>
    <w:p w:rsidR="00AA69E3" w:rsidRDefault="00602DEB">
      <w:pPr>
        <w:pStyle w:val="Ttulo2"/>
        <w:ind w:left="438" w:right="273"/>
      </w:pPr>
      <w:r>
        <w:t>1.1.</w:t>
      </w:r>
      <w:r>
        <w:rPr>
          <w:rFonts w:ascii="Arial" w:eastAsia="Arial" w:hAnsi="Arial" w:cs="Arial"/>
        </w:rPr>
        <w:t xml:space="preserve"> </w:t>
      </w:r>
      <w:r>
        <w:t xml:space="preserve">Antecedentes </w:t>
      </w:r>
    </w:p>
    <w:p w:rsidR="00AA69E3" w:rsidRDefault="00602DEB">
      <w:pPr>
        <w:spacing w:after="115" w:line="259" w:lineRule="auto"/>
        <w:ind w:left="996" w:right="0" w:firstLine="0"/>
        <w:jc w:val="left"/>
      </w:pPr>
      <w:r>
        <w:rPr>
          <w:b/>
        </w:rPr>
        <w:t xml:space="preserve"> </w:t>
      </w:r>
    </w:p>
    <w:p w:rsidR="00AA69E3" w:rsidRDefault="00602DEB">
      <w:pPr>
        <w:spacing w:after="0" w:line="358" w:lineRule="auto"/>
        <w:ind w:left="1705" w:right="876" w:hanging="721"/>
      </w:pPr>
      <w:r>
        <w:rPr>
          <w:b/>
        </w:rPr>
        <w:t>1.1.1.</w:t>
      </w:r>
      <w:r>
        <w:rPr>
          <w:rFonts w:ascii="Arial" w:eastAsia="Arial" w:hAnsi="Arial" w:cs="Arial"/>
          <w:b/>
        </w:rPr>
        <w:t xml:space="preserve"> </w:t>
      </w:r>
      <w:r>
        <w:rPr>
          <w:b/>
        </w:rPr>
        <w:t xml:space="preserve">Municipalidad distrital de Pueblo Nuevo - Chincha (2009). Plan de Desarrollo Concertado 2009-2021. Concertado para Reconstruir y Desarrollar. </w:t>
      </w:r>
    </w:p>
    <w:p w:rsidR="00AA69E3" w:rsidRDefault="00602DEB">
      <w:pPr>
        <w:spacing w:after="242" w:line="357" w:lineRule="auto"/>
        <w:ind w:left="1700" w:right="874"/>
      </w:pPr>
      <w:r>
        <w:t xml:space="preserve">La municipalidad distrital de Pueblo Nuevo – Chincha, como parte de las acciones orientadas a la reconstrucción para el desarrollo, ha creído conveniente iniciar el proceso de actualización del plan concertado de reconstrucción para el desarrollo, para lo cual suscribió convenio de cooperación interinstitucional con la Asociación Comisión de Derechos humanos de Ica CODEHICA, cuya estrategia de intervención busco efectuar dos acciones a la vez: fortalecer las capacidades institucionales del gobierno local y desarrollar las capacidades de sus integrantes. </w:t>
      </w:r>
    </w:p>
    <w:p w:rsidR="00AA69E3" w:rsidRDefault="00602DEB">
      <w:pPr>
        <w:spacing w:after="158" w:line="357" w:lineRule="auto"/>
        <w:ind w:left="1700" w:right="872"/>
      </w:pPr>
      <w:r>
        <w:lastRenderedPageBreak/>
        <w:t xml:space="preserve">Cabe resaltar que Pueblo Nuevo es uno de los distritos seleccionados como experiencia piloto en el marco del apoyo institucional que CODEHICA brinda en la región afectada por el terremoto del 2007 y es parte del acuerdo efectuado con la Asociación de Municipalidades De los Pueblos afectados por el terremoto del 15 de agosto del 2007 - AMUPAT. </w:t>
      </w:r>
    </w:p>
    <w:p w:rsidR="00AA69E3" w:rsidRDefault="00602DEB">
      <w:pPr>
        <w:spacing w:after="123" w:line="259" w:lineRule="auto"/>
        <w:ind w:left="1989" w:right="0" w:firstLine="0"/>
        <w:jc w:val="left"/>
      </w:pPr>
      <w:r>
        <w:t xml:space="preserve"> </w:t>
      </w:r>
    </w:p>
    <w:p w:rsidR="00AA69E3" w:rsidRDefault="00602DEB">
      <w:pPr>
        <w:spacing w:after="147" w:line="259" w:lineRule="auto"/>
        <w:ind w:right="880"/>
        <w:jc w:val="right"/>
      </w:pPr>
      <w:r>
        <w:rPr>
          <w:b/>
        </w:rPr>
        <w:t>1.1.2.</w:t>
      </w:r>
      <w:r>
        <w:rPr>
          <w:rFonts w:ascii="Arial" w:eastAsia="Arial" w:hAnsi="Arial" w:cs="Arial"/>
          <w:b/>
        </w:rPr>
        <w:t xml:space="preserve"> </w:t>
      </w:r>
      <w:r>
        <w:rPr>
          <w:b/>
        </w:rPr>
        <w:t xml:space="preserve">Municipalidad Provincial de Canchis &amp; Centro de Estudios Regionales </w:t>
      </w:r>
    </w:p>
    <w:p w:rsidR="00AA69E3" w:rsidRDefault="00602DEB">
      <w:pPr>
        <w:spacing w:after="0" w:line="360" w:lineRule="auto"/>
        <w:ind w:left="1700" w:right="273"/>
      </w:pPr>
      <w:r>
        <w:rPr>
          <w:b/>
        </w:rPr>
        <w:t xml:space="preserve">Andinos “Bartolomé de las Casas” de Cusco – Perú (1995). Plan de Desarrollo del Distrito de Sicuani 1995 – 2000. SICUANI AL 2000. </w:t>
      </w:r>
    </w:p>
    <w:p w:rsidR="00AA69E3" w:rsidRDefault="00602DEB">
      <w:pPr>
        <w:spacing w:after="112" w:line="259" w:lineRule="auto"/>
        <w:ind w:left="1700" w:right="273"/>
      </w:pPr>
      <w:r>
        <w:rPr>
          <w:b/>
        </w:rPr>
        <w:t xml:space="preserve">Perú: derechos reservados. </w:t>
      </w:r>
    </w:p>
    <w:p w:rsidR="00AA69E3" w:rsidRDefault="00602DEB">
      <w:pPr>
        <w:spacing w:after="112" w:line="259" w:lineRule="auto"/>
        <w:ind w:left="428" w:right="0" w:firstLine="0"/>
        <w:jc w:val="left"/>
      </w:pPr>
      <w:r>
        <w:t xml:space="preserve"> </w:t>
      </w:r>
    </w:p>
    <w:p w:rsidR="00AA69E3" w:rsidRDefault="00602DEB">
      <w:pPr>
        <w:spacing w:line="357" w:lineRule="auto"/>
        <w:ind w:left="1700" w:right="875"/>
      </w:pPr>
      <w:r>
        <w:t xml:space="preserve">La municipalidad distrital de Canchis de la ciudad de Cusco, consiente de la necesidad de realizar una gestión más eficiente, que supere la espontaneidad en la ejecución de proyectos, asume el reto de elaborar el Plan de Desarrollo </w:t>
      </w:r>
    </w:p>
    <w:p w:rsidR="00AA69E3" w:rsidRDefault="00602DEB">
      <w:pPr>
        <w:spacing w:line="356" w:lineRule="auto"/>
        <w:ind w:left="1700" w:right="655"/>
      </w:pPr>
      <w:r>
        <w:t xml:space="preserve">“Sicuani al 2000”, el mismo que pretende ser un instrumento para elevar la calidad de vida de su población y buscar la superación de la pobreza.  </w:t>
      </w:r>
    </w:p>
    <w:p w:rsidR="00AA69E3" w:rsidRDefault="00602DEB">
      <w:pPr>
        <w:spacing w:after="112" w:line="259" w:lineRule="auto"/>
        <w:ind w:left="1705" w:right="0" w:firstLine="0"/>
        <w:jc w:val="left"/>
      </w:pPr>
      <w:r>
        <w:t xml:space="preserve"> </w:t>
      </w:r>
    </w:p>
    <w:p w:rsidR="00AA69E3" w:rsidRDefault="00602DEB">
      <w:pPr>
        <w:spacing w:line="358" w:lineRule="auto"/>
        <w:ind w:left="1700" w:right="875"/>
      </w:pPr>
      <w:r>
        <w:t xml:space="preserve">El Plan de Desarrollo vendría a ser la culminación de varias etapas de selección de necesidades: las asambleas comunales y barriales, elaboración del Plan Director y los talleres de Planeamiento Comunitario, con participación de dirigentes (líderes) urbanos y rurales, autoridades locales, técnicos de diferentes instituciones públicas y privadas, quienes identificaron los recursos con que se cuenta y priorizaron sus necesidades. </w:t>
      </w:r>
    </w:p>
    <w:p w:rsidR="00AA69E3" w:rsidRDefault="00602DEB">
      <w:pPr>
        <w:spacing w:after="112" w:line="259" w:lineRule="auto"/>
        <w:ind w:left="1705" w:right="0" w:firstLine="0"/>
        <w:jc w:val="left"/>
      </w:pPr>
      <w:r>
        <w:rPr>
          <w:b/>
        </w:rPr>
        <w:t xml:space="preserve"> </w:t>
      </w:r>
    </w:p>
    <w:p w:rsidR="00AA69E3" w:rsidRDefault="00602DEB">
      <w:pPr>
        <w:spacing w:after="119" w:line="259" w:lineRule="auto"/>
        <w:ind w:left="1705" w:right="0" w:firstLine="0"/>
        <w:jc w:val="left"/>
      </w:pPr>
      <w:r>
        <w:rPr>
          <w:b/>
        </w:rPr>
        <w:t xml:space="preserve"> </w:t>
      </w:r>
    </w:p>
    <w:p w:rsidR="00AA69E3" w:rsidRDefault="00602DEB">
      <w:pPr>
        <w:pStyle w:val="Ttulo2"/>
        <w:ind w:left="438" w:right="273"/>
      </w:pPr>
      <w:r>
        <w:t>1.2.</w:t>
      </w:r>
      <w:r>
        <w:rPr>
          <w:rFonts w:ascii="Arial" w:eastAsia="Arial" w:hAnsi="Arial" w:cs="Arial"/>
        </w:rPr>
        <w:t xml:space="preserve"> </w:t>
      </w:r>
      <w:r>
        <w:t xml:space="preserve">Problemas </w:t>
      </w:r>
    </w:p>
    <w:p w:rsidR="00AA69E3" w:rsidRDefault="00602DEB">
      <w:pPr>
        <w:spacing w:after="119" w:line="259" w:lineRule="auto"/>
        <w:ind w:left="996" w:right="0" w:firstLine="0"/>
        <w:jc w:val="left"/>
      </w:pPr>
      <w:r>
        <w:rPr>
          <w:b/>
        </w:rPr>
        <w:t xml:space="preserve"> </w:t>
      </w:r>
    </w:p>
    <w:p w:rsidR="00AA69E3" w:rsidRDefault="00602DEB">
      <w:pPr>
        <w:pStyle w:val="Ttulo3"/>
        <w:ind w:left="994" w:right="273"/>
      </w:pPr>
      <w:r>
        <w:t>1.2.1.</w:t>
      </w:r>
      <w:r>
        <w:rPr>
          <w:rFonts w:ascii="Arial" w:eastAsia="Arial" w:hAnsi="Arial" w:cs="Arial"/>
        </w:rPr>
        <w:t xml:space="preserve"> </w:t>
      </w:r>
      <w:r>
        <w:t xml:space="preserve">Problema general  </w:t>
      </w:r>
    </w:p>
    <w:p w:rsidR="00AA69E3" w:rsidRDefault="00602DEB">
      <w:pPr>
        <w:spacing w:line="357" w:lineRule="auto"/>
        <w:ind w:left="1700" w:right="870"/>
      </w:pPr>
      <w:r>
        <w:t xml:space="preserve">En el distrito de Pueblo Nuevo de la provincia de Chincha, el tema territorial de carácter urbano presenta un crecimiento urbano caótico, porque no hay proceso de urbanización adecuado; espontaneo porque la población decide ocupar el espacio; y sin planificación porque hay un ilimitado número de urbanizaciones; el cual todo esto genera problemas sociales territoriales, </w:t>
      </w:r>
      <w:r>
        <w:lastRenderedPageBreak/>
        <w:t xml:space="preserve">ambientales territoriales, económicos territoriales, físico-espacial y vulnerabilidad físico estructural. </w:t>
      </w:r>
    </w:p>
    <w:p w:rsidR="00AA69E3" w:rsidRDefault="00602DEB">
      <w:pPr>
        <w:spacing w:after="112" w:line="259" w:lineRule="auto"/>
        <w:ind w:left="996" w:right="0" w:firstLine="0"/>
        <w:jc w:val="left"/>
      </w:pPr>
      <w:r>
        <w:rPr>
          <w:b/>
        </w:rPr>
        <w:t xml:space="preserve"> </w:t>
      </w:r>
    </w:p>
    <w:p w:rsidR="00AA69E3" w:rsidRDefault="00602DEB">
      <w:pPr>
        <w:pStyle w:val="Ttulo2"/>
        <w:ind w:left="1700" w:right="273"/>
      </w:pPr>
      <w:r>
        <w:t xml:space="preserve">Formulación del problema </w:t>
      </w:r>
    </w:p>
    <w:p w:rsidR="00AA69E3" w:rsidRDefault="00602DEB">
      <w:pPr>
        <w:spacing w:line="357" w:lineRule="auto"/>
        <w:ind w:left="1700" w:right="872"/>
      </w:pPr>
      <w:r>
        <w:t xml:space="preserve">¿Cómo es que se viene dando en el distrito de Pueblo Nuevo un crecimiento urbano caótico, espontaneo y sin planificación que genera problemas sociales territoriales, ambientales territoriales, económicos territoriales, físicos-espaciales y vulnerabilidad físico estructural? </w:t>
      </w:r>
    </w:p>
    <w:p w:rsidR="00AA69E3" w:rsidRDefault="00602DEB">
      <w:pPr>
        <w:spacing w:after="119" w:line="259" w:lineRule="auto"/>
        <w:ind w:left="996" w:right="0" w:firstLine="0"/>
        <w:jc w:val="left"/>
      </w:pPr>
      <w:r>
        <w:t xml:space="preserve"> </w:t>
      </w:r>
    </w:p>
    <w:p w:rsidR="00AA69E3" w:rsidRDefault="00602DEB">
      <w:pPr>
        <w:pStyle w:val="Ttulo3"/>
        <w:ind w:left="994" w:right="273"/>
      </w:pPr>
      <w:r>
        <w:t>1.2.2.</w:t>
      </w:r>
      <w:r>
        <w:rPr>
          <w:rFonts w:ascii="Arial" w:eastAsia="Arial" w:hAnsi="Arial" w:cs="Arial"/>
        </w:rPr>
        <w:t xml:space="preserve"> </w:t>
      </w:r>
      <w:r>
        <w:t xml:space="preserve">Problemas específicos </w:t>
      </w:r>
    </w:p>
    <w:p w:rsidR="00AA69E3" w:rsidRDefault="00602DEB">
      <w:pPr>
        <w:numPr>
          <w:ilvl w:val="0"/>
          <w:numId w:val="4"/>
        </w:numPr>
        <w:spacing w:line="360" w:lineRule="auto"/>
        <w:ind w:right="655" w:hanging="360"/>
      </w:pPr>
      <w:r>
        <w:t xml:space="preserve">Problemas sociales territoriales en los aspectos de servicios básicos, educación, salud y vivienda en el distrito de Pueblo Nuevo. </w:t>
      </w:r>
    </w:p>
    <w:p w:rsidR="00AA69E3" w:rsidRDefault="00602DEB">
      <w:pPr>
        <w:numPr>
          <w:ilvl w:val="0"/>
          <w:numId w:val="4"/>
        </w:numPr>
        <w:spacing w:line="358" w:lineRule="auto"/>
        <w:ind w:right="655" w:hanging="360"/>
      </w:pPr>
      <w:r>
        <w:t xml:space="preserve">Problemas ambientales territoriales en los aspectos de áreas verdes y contaminación producida por residuos sólidos en el distrito de Pueblo Nuevo. </w:t>
      </w:r>
    </w:p>
    <w:p w:rsidR="00AA69E3" w:rsidRDefault="00602DEB">
      <w:pPr>
        <w:numPr>
          <w:ilvl w:val="0"/>
          <w:numId w:val="4"/>
        </w:numPr>
        <w:spacing w:line="360" w:lineRule="auto"/>
        <w:ind w:right="655" w:hanging="360"/>
      </w:pPr>
      <w:r>
        <w:t xml:space="preserve">Problemas económicos territoriales en los aspectos de las principales actividades económicas en el distrito de pueblo nuevo. </w:t>
      </w:r>
    </w:p>
    <w:p w:rsidR="00AA69E3" w:rsidRDefault="00602DEB">
      <w:pPr>
        <w:numPr>
          <w:ilvl w:val="0"/>
          <w:numId w:val="4"/>
        </w:numPr>
        <w:spacing w:line="358" w:lineRule="auto"/>
        <w:ind w:right="655" w:hanging="360"/>
      </w:pPr>
      <w:r>
        <w:t xml:space="preserve">Problemas físicos-espaciales en relación con el entorno inmediato (los demás distritos de la provincia de Chincha) y mi entorno mayor (La provincia de Ica). </w:t>
      </w:r>
    </w:p>
    <w:p w:rsidR="00AA69E3" w:rsidRDefault="00602DEB">
      <w:pPr>
        <w:numPr>
          <w:ilvl w:val="0"/>
          <w:numId w:val="4"/>
        </w:numPr>
        <w:spacing w:line="360" w:lineRule="auto"/>
        <w:ind w:right="655" w:hanging="360"/>
      </w:pPr>
      <w:r>
        <w:t xml:space="preserve">Problemas de vulnerabilidad físico estructural, debido a  sismos a través de material de construcción y el estado de conservación de las viviendas. </w:t>
      </w:r>
    </w:p>
    <w:p w:rsidR="00AA69E3" w:rsidRDefault="00602DEB">
      <w:pPr>
        <w:spacing w:after="119" w:line="259" w:lineRule="auto"/>
        <w:ind w:left="1989" w:right="0" w:firstLine="0"/>
        <w:jc w:val="left"/>
      </w:pPr>
      <w:r>
        <w:t xml:space="preserve"> </w:t>
      </w:r>
    </w:p>
    <w:p w:rsidR="00AA69E3" w:rsidRDefault="00602DEB">
      <w:pPr>
        <w:pStyle w:val="Ttulo3"/>
        <w:ind w:left="438" w:right="273"/>
      </w:pPr>
      <w:r>
        <w:t>1.3.</w:t>
      </w:r>
      <w:r>
        <w:rPr>
          <w:rFonts w:ascii="Arial" w:eastAsia="Arial" w:hAnsi="Arial" w:cs="Arial"/>
        </w:rPr>
        <w:t xml:space="preserve"> </w:t>
      </w:r>
      <w:r>
        <w:t xml:space="preserve">Objetivos </w:t>
      </w:r>
    </w:p>
    <w:p w:rsidR="00AA69E3" w:rsidRDefault="00602DEB">
      <w:pPr>
        <w:spacing w:after="115" w:line="259" w:lineRule="auto"/>
        <w:ind w:left="996" w:right="0" w:firstLine="0"/>
        <w:jc w:val="left"/>
      </w:pPr>
      <w:r>
        <w:rPr>
          <w:b/>
        </w:rPr>
        <w:t xml:space="preserve"> </w:t>
      </w:r>
    </w:p>
    <w:p w:rsidR="00AA69E3" w:rsidRDefault="00602DEB">
      <w:pPr>
        <w:pStyle w:val="Ttulo4"/>
        <w:spacing w:after="112"/>
        <w:ind w:left="1006" w:right="273"/>
        <w:jc w:val="both"/>
      </w:pPr>
      <w:r>
        <w:rPr>
          <w:sz w:val="24"/>
        </w:rPr>
        <w:t>1.3.1.</w:t>
      </w:r>
      <w:r>
        <w:rPr>
          <w:rFonts w:ascii="Arial" w:eastAsia="Arial" w:hAnsi="Arial" w:cs="Arial"/>
          <w:sz w:val="24"/>
        </w:rPr>
        <w:t xml:space="preserve"> </w:t>
      </w:r>
      <w:r>
        <w:rPr>
          <w:sz w:val="24"/>
        </w:rPr>
        <w:t xml:space="preserve">Objetivo general </w:t>
      </w:r>
    </w:p>
    <w:p w:rsidR="00AA69E3" w:rsidRDefault="00602DEB">
      <w:pPr>
        <w:spacing w:line="357" w:lineRule="auto"/>
        <w:ind w:left="1570" w:right="877"/>
      </w:pPr>
      <w:r>
        <w:t xml:space="preserve">Realizar el análisis territorial urbano del distrito Pueblo Nuevo considerando las dimensiones o aspectos: social, ambiental, económica, físico-espacial y de vulnerabilidad. </w:t>
      </w:r>
    </w:p>
    <w:p w:rsidR="00AA69E3" w:rsidRDefault="00602DEB">
      <w:pPr>
        <w:spacing w:after="124" w:line="259" w:lineRule="auto"/>
        <w:ind w:left="1560" w:right="0" w:firstLine="0"/>
        <w:jc w:val="left"/>
      </w:pPr>
      <w:r>
        <w:t xml:space="preserve"> </w:t>
      </w:r>
    </w:p>
    <w:p w:rsidR="00AA69E3" w:rsidRDefault="00602DEB">
      <w:pPr>
        <w:pStyle w:val="Ttulo4"/>
        <w:spacing w:after="112"/>
        <w:ind w:left="1006" w:right="273"/>
        <w:jc w:val="both"/>
      </w:pPr>
      <w:r>
        <w:rPr>
          <w:sz w:val="24"/>
        </w:rPr>
        <w:t>1.3.2.</w:t>
      </w:r>
      <w:r>
        <w:rPr>
          <w:rFonts w:ascii="Arial" w:eastAsia="Arial" w:hAnsi="Arial" w:cs="Arial"/>
          <w:sz w:val="24"/>
        </w:rPr>
        <w:t xml:space="preserve"> </w:t>
      </w:r>
      <w:r>
        <w:rPr>
          <w:sz w:val="24"/>
        </w:rPr>
        <w:t xml:space="preserve">Objetivos específicos </w:t>
      </w:r>
    </w:p>
    <w:p w:rsidR="00AA69E3" w:rsidRDefault="00602DEB">
      <w:pPr>
        <w:numPr>
          <w:ilvl w:val="0"/>
          <w:numId w:val="5"/>
        </w:numPr>
        <w:spacing w:line="360" w:lineRule="auto"/>
        <w:ind w:left="1844" w:right="655" w:hanging="284"/>
      </w:pPr>
      <w:r>
        <w:t xml:space="preserve">Identificar la dimensión social territorial en la zona urbana del distrito de Pueblo Nuevo. </w:t>
      </w:r>
    </w:p>
    <w:p w:rsidR="00AA69E3" w:rsidRDefault="00602DEB">
      <w:pPr>
        <w:numPr>
          <w:ilvl w:val="0"/>
          <w:numId w:val="5"/>
        </w:numPr>
        <w:spacing w:line="360" w:lineRule="auto"/>
        <w:ind w:left="1844" w:right="655" w:hanging="284"/>
      </w:pPr>
      <w:r>
        <w:lastRenderedPageBreak/>
        <w:t xml:space="preserve">Conocer la magnitud de la problemática ambiental territorial en la zona urbana del distrito de Pueblo Nuevo. </w:t>
      </w:r>
    </w:p>
    <w:p w:rsidR="00AA69E3" w:rsidRDefault="00602DEB">
      <w:pPr>
        <w:numPr>
          <w:ilvl w:val="0"/>
          <w:numId w:val="5"/>
        </w:numPr>
        <w:spacing w:line="360" w:lineRule="auto"/>
        <w:ind w:left="1844" w:right="655" w:hanging="284"/>
      </w:pPr>
      <w:r>
        <w:t xml:space="preserve">Conocer el aspecto económico territorial en la zona urbana del distrito de Pueblo Nuevo. </w:t>
      </w:r>
    </w:p>
    <w:p w:rsidR="00AA69E3" w:rsidRDefault="00602DEB">
      <w:pPr>
        <w:numPr>
          <w:ilvl w:val="0"/>
          <w:numId w:val="5"/>
        </w:numPr>
        <w:spacing w:line="360" w:lineRule="auto"/>
        <w:ind w:left="1844" w:right="655" w:hanging="284"/>
      </w:pPr>
      <w:r>
        <w:t xml:space="preserve">Identificar el aspecto físico-espacial en la zona urbana del distrito de Pueblo Nuevo. </w:t>
      </w:r>
    </w:p>
    <w:p w:rsidR="00AA69E3" w:rsidRDefault="00602DEB">
      <w:pPr>
        <w:numPr>
          <w:ilvl w:val="0"/>
          <w:numId w:val="5"/>
        </w:numPr>
        <w:spacing w:line="360" w:lineRule="auto"/>
        <w:ind w:left="1844" w:right="655" w:hanging="284"/>
      </w:pPr>
      <w:r>
        <w:t xml:space="preserve">Determinar la dimensión de vulnerabilidad físico estructural en la zona urbana del distrito de Pueblo Nuevo. </w:t>
      </w:r>
    </w:p>
    <w:p w:rsidR="00AA69E3" w:rsidRDefault="00602DEB">
      <w:pPr>
        <w:spacing w:after="119" w:line="259" w:lineRule="auto"/>
        <w:ind w:left="1845" w:right="0" w:firstLine="0"/>
        <w:jc w:val="left"/>
      </w:pPr>
      <w:r>
        <w:t xml:space="preserve"> </w:t>
      </w:r>
    </w:p>
    <w:p w:rsidR="00AA69E3" w:rsidRDefault="00602DEB">
      <w:pPr>
        <w:pStyle w:val="Ttulo3"/>
        <w:spacing w:after="352"/>
        <w:ind w:left="438" w:right="273"/>
      </w:pPr>
      <w:r>
        <w:t>1.4.</w:t>
      </w:r>
      <w:r>
        <w:rPr>
          <w:rFonts w:ascii="Arial" w:eastAsia="Arial" w:hAnsi="Arial" w:cs="Arial"/>
        </w:rPr>
        <w:t xml:space="preserve"> </w:t>
      </w:r>
      <w:r>
        <w:t xml:space="preserve">Hipótesis </w:t>
      </w:r>
    </w:p>
    <w:p w:rsidR="00AA69E3" w:rsidRDefault="00602DEB">
      <w:pPr>
        <w:spacing w:after="243" w:line="357" w:lineRule="auto"/>
        <w:ind w:left="1006" w:right="872"/>
      </w:pPr>
      <w:r>
        <w:t xml:space="preserve">El análisis territorial en las dimensiones sociales, ambientales, económicas, físicoespacial y vulnerabilidad permitirá conocer la problemática de crecimiento urbano y cuál es la tendencia de ocupación del suelo. Lo cual permitirá plantear un desarrollo territorial adecuado. </w:t>
      </w:r>
    </w:p>
    <w:p w:rsidR="00AA69E3" w:rsidRDefault="00602DEB">
      <w:pPr>
        <w:spacing w:after="352" w:line="259" w:lineRule="auto"/>
        <w:ind w:left="996" w:right="0" w:firstLine="0"/>
        <w:jc w:val="left"/>
      </w:pPr>
      <w:r>
        <w:t xml:space="preserve"> </w:t>
      </w:r>
    </w:p>
    <w:p w:rsidR="00AA69E3" w:rsidRDefault="00602DEB">
      <w:pPr>
        <w:spacing w:after="356" w:line="259" w:lineRule="auto"/>
        <w:ind w:left="996" w:right="0" w:firstLine="0"/>
        <w:jc w:val="left"/>
      </w:pPr>
      <w:r>
        <w:t xml:space="preserve"> </w:t>
      </w:r>
    </w:p>
    <w:p w:rsidR="00AA69E3" w:rsidRDefault="00602DEB">
      <w:pPr>
        <w:spacing w:after="352" w:line="259" w:lineRule="auto"/>
        <w:ind w:left="996" w:right="0" w:firstLine="0"/>
        <w:jc w:val="left"/>
      </w:pPr>
      <w:r>
        <w:t xml:space="preserve"> </w:t>
      </w:r>
    </w:p>
    <w:p w:rsidR="00AA69E3" w:rsidRDefault="00602DEB">
      <w:pPr>
        <w:spacing w:after="0" w:line="259" w:lineRule="auto"/>
        <w:ind w:left="996" w:right="0" w:firstLine="0"/>
        <w:jc w:val="left"/>
      </w:pPr>
      <w:r>
        <w:t xml:space="preserve"> </w:t>
      </w:r>
    </w:p>
    <w:p w:rsidR="00AA69E3" w:rsidRDefault="00602DEB">
      <w:pPr>
        <w:pStyle w:val="Ttulo3"/>
        <w:ind w:left="438" w:right="273"/>
      </w:pPr>
      <w:r>
        <w:t>1.5.</w:t>
      </w:r>
      <w:r>
        <w:rPr>
          <w:rFonts w:ascii="Arial" w:eastAsia="Arial" w:hAnsi="Arial" w:cs="Arial"/>
        </w:rPr>
        <w:t xml:space="preserve"> </w:t>
      </w:r>
      <w:r>
        <w:t xml:space="preserve">Justificación e importancia  </w:t>
      </w:r>
    </w:p>
    <w:p w:rsidR="00AA69E3" w:rsidRDefault="00602DEB">
      <w:pPr>
        <w:spacing w:after="107" w:line="259" w:lineRule="auto"/>
        <w:ind w:left="996" w:right="0" w:firstLine="0"/>
        <w:jc w:val="left"/>
      </w:pPr>
      <w:r>
        <w:rPr>
          <w:b/>
        </w:rPr>
        <w:t xml:space="preserve"> </w:t>
      </w:r>
    </w:p>
    <w:p w:rsidR="00AA69E3" w:rsidRDefault="00602DEB">
      <w:pPr>
        <w:spacing w:line="358" w:lineRule="auto"/>
        <w:ind w:left="1006" w:right="874"/>
      </w:pPr>
      <w:r>
        <w:t xml:space="preserve">La siguiente investigación y realización de la tesis surge debido a que en la actualidad en el distrito de Pueblo Nuevo de la provincia de Chincha se está generando un crecimiento urbano desordenado y los pobladores no le están dando la debida importancia a este problema porque en su mayoría desconocen el uso del espacio territorial, más aun el uso de suelo; frente a ello los pobladores consideran el espacio del territorio solo para sus propios fines habitacionales sin planificación. </w:t>
      </w:r>
    </w:p>
    <w:p w:rsidR="00AA69E3" w:rsidRDefault="00602DEB">
      <w:pPr>
        <w:spacing w:after="116" w:line="259" w:lineRule="auto"/>
        <w:ind w:left="996" w:right="0" w:firstLine="0"/>
        <w:jc w:val="left"/>
      </w:pPr>
      <w:r>
        <w:t xml:space="preserve">  </w:t>
      </w:r>
    </w:p>
    <w:p w:rsidR="00AA69E3" w:rsidRDefault="00602DEB">
      <w:pPr>
        <w:spacing w:line="357" w:lineRule="auto"/>
        <w:ind w:left="1006" w:right="885"/>
      </w:pPr>
      <w:r>
        <w:t xml:space="preserve">Los resultados de este trabajo permitirán a los pobladores y a las autoridades locales, utilizar el espacio del territorio con una debida planificación. Esto conllevará a que las futuras habilitaciones urbanas no solo estén planificadas y </w:t>
      </w:r>
      <w:r>
        <w:lastRenderedPageBreak/>
        <w:t xml:space="preserve">ordenas, sino que se interrelacionen con las otras habilitaciones urbanas próximas y adyacentes a estas. </w:t>
      </w:r>
    </w:p>
    <w:p w:rsidR="00AA69E3" w:rsidRDefault="00602DEB">
      <w:pPr>
        <w:spacing w:after="116" w:line="259" w:lineRule="auto"/>
        <w:ind w:left="996" w:right="0" w:firstLine="0"/>
        <w:jc w:val="left"/>
      </w:pPr>
      <w:r>
        <w:t xml:space="preserve"> </w:t>
      </w:r>
    </w:p>
    <w:p w:rsidR="00AA69E3" w:rsidRDefault="00602DEB">
      <w:pPr>
        <w:spacing w:line="357" w:lineRule="auto"/>
        <w:ind w:left="1006" w:right="874"/>
      </w:pPr>
      <w:r>
        <w:t xml:space="preserve">Permitirá a las autoridades considerar el espacio del territorio como un recurso para complementar el proceso de crecimiento del distrito, solucionar los problemas sociales, ambientales, económicos, físicos-espaciales y de vulnerabilidad físicos estructurales actuales. </w:t>
      </w:r>
    </w:p>
    <w:p w:rsidR="00AA69E3" w:rsidRDefault="00602DEB">
      <w:pPr>
        <w:spacing w:after="112" w:line="259" w:lineRule="auto"/>
        <w:ind w:left="996" w:right="0" w:firstLine="0"/>
        <w:jc w:val="left"/>
      </w:pPr>
      <w:r>
        <w:t xml:space="preserve"> </w:t>
      </w:r>
    </w:p>
    <w:p w:rsidR="00AA69E3" w:rsidRDefault="00602DEB">
      <w:pPr>
        <w:spacing w:line="358" w:lineRule="auto"/>
        <w:ind w:left="1006" w:right="875"/>
      </w:pPr>
      <w:r>
        <w:t xml:space="preserve">A los pobladores les permitirán que se incorporen a los espacios territoriales planificados y ordenados, asimilando que cada espacio territorial tiene un determinado uso de suelo; y a la vez podrán observar el desarrollo de su distrito. </w:t>
      </w:r>
    </w:p>
    <w:p w:rsidR="00AA69E3" w:rsidRDefault="00602DEB">
      <w:pPr>
        <w:spacing w:after="112" w:line="259" w:lineRule="auto"/>
        <w:ind w:left="996" w:right="0" w:firstLine="0"/>
        <w:jc w:val="left"/>
      </w:pPr>
      <w:r>
        <w:t xml:space="preserve"> </w:t>
      </w:r>
    </w:p>
    <w:p w:rsidR="00AA69E3" w:rsidRDefault="00602DEB">
      <w:pPr>
        <w:spacing w:after="116" w:line="259" w:lineRule="auto"/>
        <w:ind w:left="996" w:right="0" w:firstLine="0"/>
        <w:jc w:val="left"/>
      </w:pPr>
      <w:r>
        <w:t xml:space="preserve"> </w:t>
      </w:r>
    </w:p>
    <w:p w:rsidR="00AA69E3" w:rsidRDefault="00602DEB">
      <w:pPr>
        <w:spacing w:after="112" w:line="259" w:lineRule="auto"/>
        <w:ind w:left="996" w:right="0" w:firstLine="0"/>
        <w:jc w:val="left"/>
      </w:pPr>
      <w:r>
        <w:t xml:space="preserve"> </w:t>
      </w:r>
    </w:p>
    <w:p w:rsidR="00AA69E3" w:rsidRDefault="00602DEB">
      <w:pPr>
        <w:spacing w:after="116" w:line="259" w:lineRule="auto"/>
        <w:ind w:left="996" w:right="0" w:firstLine="0"/>
        <w:jc w:val="left"/>
      </w:pPr>
      <w:r>
        <w:t xml:space="preserve"> </w:t>
      </w:r>
    </w:p>
    <w:p w:rsidR="00AA69E3" w:rsidRDefault="00602DEB">
      <w:pPr>
        <w:spacing w:after="112" w:line="259" w:lineRule="auto"/>
        <w:ind w:left="996" w:right="0" w:firstLine="0"/>
        <w:jc w:val="left"/>
      </w:pPr>
      <w:r>
        <w:t xml:space="preserve"> </w:t>
      </w:r>
    </w:p>
    <w:p w:rsidR="00AA69E3" w:rsidRDefault="00602DEB">
      <w:pPr>
        <w:spacing w:after="116" w:line="259" w:lineRule="auto"/>
        <w:ind w:left="996" w:right="0" w:firstLine="0"/>
        <w:jc w:val="left"/>
      </w:pPr>
      <w:r>
        <w:t xml:space="preserve"> </w:t>
      </w:r>
    </w:p>
    <w:p w:rsidR="00AA69E3" w:rsidRDefault="00602DEB">
      <w:pPr>
        <w:spacing w:after="112" w:line="259" w:lineRule="auto"/>
        <w:ind w:left="996" w:right="0" w:firstLine="0"/>
        <w:jc w:val="left"/>
      </w:pPr>
      <w:r>
        <w:t xml:space="preserve"> </w:t>
      </w:r>
    </w:p>
    <w:p w:rsidR="00AA69E3" w:rsidRDefault="00602DEB">
      <w:pPr>
        <w:spacing w:after="116" w:line="259" w:lineRule="auto"/>
        <w:ind w:left="996" w:right="0" w:firstLine="0"/>
        <w:jc w:val="left"/>
      </w:pPr>
      <w:r>
        <w:t xml:space="preserve"> </w:t>
      </w:r>
    </w:p>
    <w:p w:rsidR="00AA69E3" w:rsidRDefault="00602DEB">
      <w:pPr>
        <w:spacing w:after="112" w:line="259" w:lineRule="auto"/>
        <w:ind w:left="996" w:right="0" w:firstLine="0"/>
        <w:jc w:val="left"/>
      </w:pPr>
      <w:r>
        <w:t xml:space="preserve"> </w:t>
      </w:r>
    </w:p>
    <w:p w:rsidR="00AA69E3" w:rsidRDefault="00602DEB">
      <w:pPr>
        <w:spacing w:after="116" w:line="259" w:lineRule="auto"/>
        <w:ind w:left="996" w:right="0" w:firstLine="0"/>
        <w:jc w:val="left"/>
      </w:pPr>
      <w:r>
        <w:t xml:space="preserve"> </w:t>
      </w:r>
    </w:p>
    <w:p w:rsidR="00AA69E3" w:rsidRDefault="00602DEB">
      <w:pPr>
        <w:spacing w:after="0" w:line="259" w:lineRule="auto"/>
        <w:ind w:left="996" w:right="0" w:firstLine="0"/>
        <w:jc w:val="left"/>
      </w:pPr>
      <w:r>
        <w:t xml:space="preserve"> </w:t>
      </w:r>
    </w:p>
    <w:p w:rsidR="00AA69E3" w:rsidRDefault="00602DEB">
      <w:pPr>
        <w:pStyle w:val="Ttulo3"/>
        <w:ind w:left="438" w:right="273"/>
      </w:pPr>
      <w:r>
        <w:t>1.6.</w:t>
      </w:r>
      <w:r>
        <w:rPr>
          <w:rFonts w:ascii="Arial" w:eastAsia="Arial" w:hAnsi="Arial" w:cs="Arial"/>
        </w:rPr>
        <w:t xml:space="preserve"> </w:t>
      </w:r>
      <w:r>
        <w:t xml:space="preserve">Variables </w:t>
      </w:r>
    </w:p>
    <w:p w:rsidR="00AA69E3" w:rsidRDefault="00602DEB">
      <w:pPr>
        <w:pStyle w:val="Ttulo4"/>
        <w:spacing w:after="112"/>
        <w:ind w:left="994" w:right="273"/>
        <w:jc w:val="both"/>
      </w:pPr>
      <w:r>
        <w:rPr>
          <w:sz w:val="24"/>
        </w:rPr>
        <w:t>1.6.1.</w:t>
      </w:r>
      <w:r>
        <w:rPr>
          <w:rFonts w:ascii="Arial" w:eastAsia="Arial" w:hAnsi="Arial" w:cs="Arial"/>
          <w:sz w:val="24"/>
        </w:rPr>
        <w:t xml:space="preserve"> </w:t>
      </w:r>
      <w:r>
        <w:rPr>
          <w:sz w:val="24"/>
        </w:rPr>
        <w:t xml:space="preserve">Generales </w:t>
      </w:r>
    </w:p>
    <w:p w:rsidR="00AA69E3" w:rsidRDefault="00602DEB">
      <w:pPr>
        <w:spacing w:after="0" w:line="259" w:lineRule="auto"/>
        <w:ind w:left="0" w:right="7162" w:firstLine="0"/>
        <w:jc w:val="right"/>
      </w:pPr>
      <w:r>
        <w:rPr>
          <w:b/>
        </w:rPr>
        <w:t xml:space="preserve"> </w:t>
      </w:r>
    </w:p>
    <w:tbl>
      <w:tblPr>
        <w:tblStyle w:val="TableGrid"/>
        <w:tblW w:w="8955" w:type="dxa"/>
        <w:tblInd w:w="204" w:type="dxa"/>
        <w:tblCellMar>
          <w:top w:w="10" w:type="dxa"/>
          <w:left w:w="80" w:type="dxa"/>
          <w:right w:w="24" w:type="dxa"/>
        </w:tblCellMar>
        <w:tblLook w:val="04A0" w:firstRow="1" w:lastRow="0" w:firstColumn="1" w:lastColumn="0" w:noHBand="0" w:noVBand="1"/>
      </w:tblPr>
      <w:tblGrid>
        <w:gridCol w:w="2377"/>
        <w:gridCol w:w="2717"/>
        <w:gridCol w:w="3861"/>
      </w:tblGrid>
      <w:tr w:rsidR="00AA69E3">
        <w:trPr>
          <w:trHeight w:val="560"/>
        </w:trPr>
        <w:tc>
          <w:tcPr>
            <w:tcW w:w="237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rPr>
                <w:b/>
              </w:rPr>
              <w:t xml:space="preserve">VARIABLE DEPENDIENTE </w:t>
            </w:r>
          </w:p>
        </w:tc>
        <w:tc>
          <w:tcPr>
            <w:tcW w:w="27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rPr>
                <w:b/>
              </w:rPr>
              <w:t xml:space="preserve">VARIABLE INDEPENDIENTE </w:t>
            </w:r>
          </w:p>
        </w:tc>
        <w:tc>
          <w:tcPr>
            <w:tcW w:w="3862"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0" w:firstLine="0"/>
              <w:jc w:val="center"/>
            </w:pPr>
            <w:r>
              <w:rPr>
                <w:b/>
              </w:rPr>
              <w:t xml:space="preserve">INDICADORES </w:t>
            </w:r>
          </w:p>
        </w:tc>
      </w:tr>
      <w:tr w:rsidR="00AA69E3">
        <w:trPr>
          <w:trHeight w:val="328"/>
        </w:trPr>
        <w:tc>
          <w:tcPr>
            <w:tcW w:w="2377" w:type="dxa"/>
            <w:vMerge w:val="restart"/>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1" w:line="238" w:lineRule="auto"/>
              <w:ind w:left="0" w:right="0" w:firstLine="0"/>
              <w:jc w:val="center"/>
            </w:pPr>
            <w:r>
              <w:rPr>
                <w:b/>
              </w:rPr>
              <w:t xml:space="preserve">Análisis territorial urbano del distrito de </w:t>
            </w:r>
          </w:p>
          <w:p w:rsidR="00AA69E3" w:rsidRDefault="00602DEB">
            <w:pPr>
              <w:spacing w:after="0" w:line="259" w:lineRule="auto"/>
              <w:ind w:left="0" w:right="62" w:firstLine="0"/>
              <w:jc w:val="center"/>
            </w:pPr>
            <w:r>
              <w:rPr>
                <w:b/>
              </w:rPr>
              <w:t xml:space="preserve">Pueblo Nuevo, </w:t>
            </w:r>
          </w:p>
          <w:p w:rsidR="00AA69E3" w:rsidRDefault="00602DEB">
            <w:pPr>
              <w:spacing w:after="0" w:line="259" w:lineRule="auto"/>
              <w:ind w:left="0" w:right="65" w:firstLine="0"/>
              <w:jc w:val="center"/>
            </w:pPr>
            <w:r>
              <w:rPr>
                <w:b/>
              </w:rPr>
              <w:t xml:space="preserve">Chincha - Ica </w:t>
            </w:r>
          </w:p>
        </w:tc>
        <w:tc>
          <w:tcPr>
            <w:tcW w:w="2717" w:type="dxa"/>
            <w:vMerge w:val="restart"/>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54" w:firstLine="0"/>
              <w:jc w:val="center"/>
            </w:pPr>
            <w:r>
              <w:t xml:space="preserve">Territorio urbano </w:t>
            </w:r>
          </w:p>
        </w:tc>
        <w:tc>
          <w:tcPr>
            <w:tcW w:w="386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1" w:firstLine="0"/>
              <w:jc w:val="center"/>
            </w:pPr>
            <w:r>
              <w:t xml:space="preserve">Social </w:t>
            </w:r>
          </w:p>
        </w:tc>
      </w:tr>
      <w:tr w:rsidR="00AA69E3">
        <w:trPr>
          <w:trHeight w:val="324"/>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386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Ambiental </w:t>
            </w:r>
          </w:p>
        </w:tc>
      </w:tr>
      <w:tr w:rsidR="00AA69E3">
        <w:trPr>
          <w:trHeight w:val="324"/>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386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4" w:firstLine="0"/>
              <w:jc w:val="center"/>
            </w:pPr>
            <w:r>
              <w:t xml:space="preserve">Económico </w:t>
            </w:r>
          </w:p>
        </w:tc>
      </w:tr>
      <w:tr w:rsidR="00AA69E3">
        <w:trPr>
          <w:trHeight w:val="324"/>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386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1" w:firstLine="0"/>
              <w:jc w:val="center"/>
            </w:pPr>
            <w:r>
              <w:t xml:space="preserve">Físico-Espacial </w:t>
            </w:r>
          </w:p>
        </w:tc>
      </w:tr>
      <w:tr w:rsidR="00AA69E3">
        <w:trPr>
          <w:trHeight w:val="328"/>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0" w:type="auto"/>
            <w:vMerge/>
            <w:tcBorders>
              <w:top w:val="nil"/>
              <w:left w:val="single" w:sz="3" w:space="0" w:color="000000"/>
              <w:bottom w:val="single" w:sz="3" w:space="0" w:color="000000"/>
              <w:right w:val="single" w:sz="3" w:space="0" w:color="000000"/>
            </w:tcBorders>
          </w:tcPr>
          <w:p w:rsidR="00AA69E3" w:rsidRDefault="00AA69E3">
            <w:pPr>
              <w:spacing w:after="160" w:line="259" w:lineRule="auto"/>
              <w:ind w:left="0" w:right="0" w:firstLine="0"/>
              <w:jc w:val="left"/>
            </w:pPr>
          </w:p>
        </w:tc>
        <w:tc>
          <w:tcPr>
            <w:tcW w:w="386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2" w:firstLine="0"/>
              <w:jc w:val="center"/>
            </w:pPr>
            <w:r>
              <w:t xml:space="preserve">Vulnerabilidad Físico Estructural </w:t>
            </w:r>
          </w:p>
        </w:tc>
      </w:tr>
      <w:tr w:rsidR="00AA69E3">
        <w:trPr>
          <w:trHeight w:val="324"/>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2717" w:type="dxa"/>
            <w:vMerge w:val="restart"/>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0" w:firstLine="0"/>
              <w:jc w:val="center"/>
            </w:pPr>
            <w:r>
              <w:t xml:space="preserve">Tendencia de expansión urbana </w:t>
            </w:r>
          </w:p>
        </w:tc>
        <w:tc>
          <w:tcPr>
            <w:tcW w:w="386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7" w:firstLine="0"/>
              <w:jc w:val="center"/>
            </w:pPr>
            <w:r>
              <w:t xml:space="preserve">A corto plazo (2016 - 2018) </w:t>
            </w:r>
          </w:p>
        </w:tc>
      </w:tr>
      <w:tr w:rsidR="00AA69E3">
        <w:trPr>
          <w:trHeight w:val="324"/>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386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A mediano plazo (2018 - 2022) </w:t>
            </w:r>
          </w:p>
        </w:tc>
      </w:tr>
      <w:tr w:rsidR="00AA69E3">
        <w:trPr>
          <w:trHeight w:val="324"/>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386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7" w:firstLine="0"/>
              <w:jc w:val="center"/>
            </w:pPr>
            <w:r>
              <w:t xml:space="preserve">A largo plazo (2022 - 2026) </w:t>
            </w:r>
          </w:p>
        </w:tc>
      </w:tr>
      <w:tr w:rsidR="00AA69E3">
        <w:trPr>
          <w:trHeight w:val="328"/>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386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Área de reserva urbana </w:t>
            </w:r>
          </w:p>
        </w:tc>
      </w:tr>
      <w:tr w:rsidR="00AA69E3">
        <w:trPr>
          <w:trHeight w:val="324"/>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0" w:type="auto"/>
            <w:vMerge/>
            <w:tcBorders>
              <w:top w:val="nil"/>
              <w:left w:val="single" w:sz="3" w:space="0" w:color="000000"/>
              <w:bottom w:val="single" w:sz="3" w:space="0" w:color="000000"/>
              <w:right w:val="single" w:sz="3" w:space="0" w:color="000000"/>
            </w:tcBorders>
          </w:tcPr>
          <w:p w:rsidR="00AA69E3" w:rsidRDefault="00AA69E3">
            <w:pPr>
              <w:spacing w:after="160" w:line="259" w:lineRule="auto"/>
              <w:ind w:left="0" w:right="0" w:firstLine="0"/>
              <w:jc w:val="left"/>
            </w:pPr>
          </w:p>
        </w:tc>
        <w:tc>
          <w:tcPr>
            <w:tcW w:w="386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4" w:firstLine="0"/>
              <w:jc w:val="center"/>
            </w:pPr>
            <w:r>
              <w:t xml:space="preserve">Proceso de conurbación </w:t>
            </w:r>
          </w:p>
        </w:tc>
      </w:tr>
      <w:tr w:rsidR="00AA69E3">
        <w:trPr>
          <w:trHeight w:val="324"/>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2717" w:type="dxa"/>
            <w:vMerge w:val="restart"/>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0" w:firstLine="0"/>
              <w:jc w:val="center"/>
            </w:pPr>
            <w:r>
              <w:t xml:space="preserve">Zonificación territorial a nivel distrital </w:t>
            </w:r>
          </w:p>
        </w:tc>
        <w:tc>
          <w:tcPr>
            <w:tcW w:w="386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4" w:firstLine="0"/>
              <w:jc w:val="center"/>
            </w:pPr>
            <w:r>
              <w:t xml:space="preserve">A1: Tierras de protección </w:t>
            </w:r>
          </w:p>
        </w:tc>
      </w:tr>
      <w:tr w:rsidR="00AA69E3">
        <w:trPr>
          <w:trHeight w:val="324"/>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386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0" w:firstLine="0"/>
              <w:jc w:val="center"/>
            </w:pPr>
            <w:r>
              <w:t xml:space="preserve">A2: Tierras eriazas </w:t>
            </w:r>
          </w:p>
        </w:tc>
      </w:tr>
      <w:tr w:rsidR="00AA69E3">
        <w:trPr>
          <w:trHeight w:val="328"/>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386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49" w:firstLine="0"/>
              <w:jc w:val="center"/>
            </w:pPr>
            <w:r>
              <w:t xml:space="preserve">A3: Tierras agrícolas </w:t>
            </w:r>
          </w:p>
        </w:tc>
      </w:tr>
      <w:tr w:rsidR="00AA69E3">
        <w:trPr>
          <w:trHeight w:val="321"/>
        </w:trPr>
        <w:tc>
          <w:tcPr>
            <w:tcW w:w="0" w:type="auto"/>
            <w:vMerge/>
            <w:tcBorders>
              <w:top w:val="nil"/>
              <w:left w:val="single" w:sz="3" w:space="0" w:color="000000"/>
              <w:bottom w:val="single" w:sz="3" w:space="0" w:color="000000"/>
              <w:right w:val="single" w:sz="3" w:space="0" w:color="000000"/>
            </w:tcBorders>
          </w:tcPr>
          <w:p w:rsidR="00AA69E3" w:rsidRDefault="00AA69E3">
            <w:pPr>
              <w:spacing w:after="160" w:line="259" w:lineRule="auto"/>
              <w:ind w:left="0" w:right="0" w:firstLine="0"/>
              <w:jc w:val="left"/>
            </w:pPr>
          </w:p>
        </w:tc>
        <w:tc>
          <w:tcPr>
            <w:tcW w:w="0" w:type="auto"/>
            <w:vMerge/>
            <w:tcBorders>
              <w:top w:val="nil"/>
              <w:left w:val="single" w:sz="3" w:space="0" w:color="000000"/>
              <w:bottom w:val="single" w:sz="3" w:space="0" w:color="000000"/>
              <w:right w:val="single" w:sz="3" w:space="0" w:color="000000"/>
            </w:tcBorders>
          </w:tcPr>
          <w:p w:rsidR="00AA69E3" w:rsidRDefault="00AA69E3">
            <w:pPr>
              <w:spacing w:after="160" w:line="259" w:lineRule="auto"/>
              <w:ind w:left="0" w:right="0" w:firstLine="0"/>
              <w:jc w:val="left"/>
            </w:pPr>
          </w:p>
        </w:tc>
        <w:tc>
          <w:tcPr>
            <w:tcW w:w="386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5" w:firstLine="0"/>
              <w:jc w:val="center"/>
            </w:pPr>
            <w:r>
              <w:t xml:space="preserve">A4: Zona Urbana </w:t>
            </w:r>
          </w:p>
        </w:tc>
      </w:tr>
    </w:tbl>
    <w:p w:rsidR="00AA69E3" w:rsidRDefault="00602DEB">
      <w:pPr>
        <w:spacing w:after="119" w:line="259" w:lineRule="auto"/>
        <w:ind w:left="0" w:right="6342" w:firstLine="0"/>
        <w:jc w:val="center"/>
      </w:pPr>
      <w:r>
        <w:rPr>
          <w:b/>
        </w:rPr>
        <w:t xml:space="preserve"> </w:t>
      </w:r>
    </w:p>
    <w:p w:rsidR="00AA69E3" w:rsidRDefault="00602DEB">
      <w:pPr>
        <w:spacing w:after="40" w:line="259" w:lineRule="auto"/>
        <w:ind w:right="6970"/>
        <w:jc w:val="right"/>
      </w:pPr>
      <w:r>
        <w:rPr>
          <w:b/>
        </w:rPr>
        <w:t>1.6.2.</w:t>
      </w:r>
      <w:r>
        <w:rPr>
          <w:rFonts w:ascii="Arial" w:eastAsia="Arial" w:hAnsi="Arial" w:cs="Arial"/>
          <w:b/>
        </w:rPr>
        <w:t xml:space="preserve"> </w:t>
      </w:r>
      <w:r>
        <w:rPr>
          <w:b/>
        </w:rPr>
        <w:t xml:space="preserve">Específicas  </w:t>
      </w:r>
    </w:p>
    <w:tbl>
      <w:tblPr>
        <w:tblStyle w:val="TableGrid"/>
        <w:tblW w:w="8963" w:type="dxa"/>
        <w:tblInd w:w="200" w:type="dxa"/>
        <w:tblCellMar>
          <w:top w:w="10" w:type="dxa"/>
          <w:right w:w="14" w:type="dxa"/>
        </w:tblCellMar>
        <w:tblLook w:val="04A0" w:firstRow="1" w:lastRow="0" w:firstColumn="1" w:lastColumn="0" w:noHBand="0" w:noVBand="1"/>
      </w:tblPr>
      <w:tblGrid>
        <w:gridCol w:w="2409"/>
        <w:gridCol w:w="2693"/>
        <w:gridCol w:w="3092"/>
        <w:gridCol w:w="523"/>
        <w:gridCol w:w="246"/>
      </w:tblGrid>
      <w:tr w:rsidR="00AA69E3">
        <w:trPr>
          <w:trHeight w:val="564"/>
        </w:trPr>
        <w:tc>
          <w:tcPr>
            <w:tcW w:w="240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rPr>
                <w:b/>
              </w:rPr>
              <w:t xml:space="preserve">VARIABLE DEPENDIENTE </w:t>
            </w:r>
          </w:p>
        </w:tc>
        <w:tc>
          <w:tcPr>
            <w:tcW w:w="269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rPr>
                <w:b/>
              </w:rPr>
              <w:t xml:space="preserve">VARIABLES INDEPENDIENTES </w:t>
            </w:r>
          </w:p>
        </w:tc>
        <w:tc>
          <w:tcPr>
            <w:tcW w:w="3862" w:type="dxa"/>
            <w:gridSpan w:val="3"/>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28" w:firstLine="0"/>
              <w:jc w:val="center"/>
            </w:pPr>
            <w:r>
              <w:rPr>
                <w:b/>
              </w:rPr>
              <w:t xml:space="preserve">INDICADORES </w:t>
            </w:r>
          </w:p>
        </w:tc>
      </w:tr>
      <w:tr w:rsidR="00AA69E3">
        <w:trPr>
          <w:trHeight w:val="324"/>
        </w:trPr>
        <w:tc>
          <w:tcPr>
            <w:tcW w:w="2409" w:type="dxa"/>
            <w:vMerge w:val="restart"/>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0" w:firstLine="0"/>
              <w:jc w:val="center"/>
            </w:pPr>
            <w:r>
              <w:rPr>
                <w:b/>
              </w:rPr>
              <w:t xml:space="preserve">Dimensión Social Territorial </w:t>
            </w:r>
          </w:p>
        </w:tc>
        <w:tc>
          <w:tcPr>
            <w:tcW w:w="2693" w:type="dxa"/>
            <w:vMerge w:val="restart"/>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0" w:firstLine="0"/>
              <w:jc w:val="left"/>
            </w:pPr>
            <w:r>
              <w:rPr>
                <w:b/>
              </w:rPr>
              <w:t xml:space="preserve">Salud </w:t>
            </w:r>
          </w:p>
        </w:tc>
        <w:tc>
          <w:tcPr>
            <w:tcW w:w="3862" w:type="dxa"/>
            <w:gridSpan w:val="3"/>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 w:right="0" w:firstLine="0"/>
              <w:jc w:val="left"/>
            </w:pPr>
            <w:r>
              <w:t xml:space="preserve">Centros de salud </w:t>
            </w:r>
          </w:p>
        </w:tc>
      </w:tr>
      <w:tr w:rsidR="00AA69E3">
        <w:trPr>
          <w:trHeight w:val="325"/>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0" w:type="auto"/>
            <w:vMerge/>
            <w:tcBorders>
              <w:top w:val="nil"/>
              <w:left w:val="single" w:sz="3" w:space="0" w:color="000000"/>
              <w:bottom w:val="single" w:sz="3" w:space="0" w:color="000000"/>
              <w:right w:val="single" w:sz="3" w:space="0" w:color="000000"/>
            </w:tcBorders>
          </w:tcPr>
          <w:p w:rsidR="00AA69E3" w:rsidRDefault="00AA69E3">
            <w:pPr>
              <w:spacing w:after="160" w:line="259" w:lineRule="auto"/>
              <w:ind w:left="0" w:right="0" w:firstLine="0"/>
              <w:jc w:val="left"/>
            </w:pPr>
          </w:p>
        </w:tc>
        <w:tc>
          <w:tcPr>
            <w:tcW w:w="3862" w:type="dxa"/>
            <w:gridSpan w:val="3"/>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 w:right="0" w:firstLine="0"/>
              <w:jc w:val="left"/>
            </w:pPr>
            <w:r>
              <w:t xml:space="preserve">Principales enfermedades </w:t>
            </w:r>
          </w:p>
        </w:tc>
      </w:tr>
      <w:tr w:rsidR="00AA69E3">
        <w:trPr>
          <w:trHeight w:val="564"/>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2693" w:type="dxa"/>
            <w:vMerge w:val="restart"/>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0" w:firstLine="0"/>
              <w:jc w:val="left"/>
            </w:pPr>
            <w:r>
              <w:rPr>
                <w:b/>
              </w:rPr>
              <w:t xml:space="preserve">Educación </w:t>
            </w:r>
          </w:p>
        </w:tc>
        <w:tc>
          <w:tcPr>
            <w:tcW w:w="3862" w:type="dxa"/>
            <w:gridSpan w:val="3"/>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 w:right="0" w:firstLine="0"/>
              <w:jc w:val="left"/>
            </w:pPr>
            <w:r>
              <w:t xml:space="preserve">Establecimientos de centros educativos </w:t>
            </w:r>
          </w:p>
        </w:tc>
      </w:tr>
      <w:tr w:rsidR="00AA69E3">
        <w:trPr>
          <w:trHeight w:val="324"/>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0" w:type="auto"/>
            <w:vMerge/>
            <w:tcBorders>
              <w:top w:val="nil"/>
              <w:left w:val="single" w:sz="3" w:space="0" w:color="000000"/>
              <w:bottom w:val="single" w:sz="3" w:space="0" w:color="000000"/>
              <w:right w:val="single" w:sz="3" w:space="0" w:color="000000"/>
            </w:tcBorders>
          </w:tcPr>
          <w:p w:rsidR="00AA69E3" w:rsidRDefault="00AA69E3">
            <w:pPr>
              <w:spacing w:after="160" w:line="259" w:lineRule="auto"/>
              <w:ind w:left="0" w:right="0" w:firstLine="0"/>
              <w:jc w:val="left"/>
            </w:pPr>
          </w:p>
        </w:tc>
        <w:tc>
          <w:tcPr>
            <w:tcW w:w="3862" w:type="dxa"/>
            <w:gridSpan w:val="3"/>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 w:right="0" w:firstLine="0"/>
              <w:jc w:val="left"/>
            </w:pPr>
            <w:r>
              <w:t xml:space="preserve">Estado de centros educativos </w:t>
            </w:r>
          </w:p>
        </w:tc>
      </w:tr>
      <w:tr w:rsidR="00AA69E3">
        <w:trPr>
          <w:trHeight w:val="324"/>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2693" w:type="dxa"/>
            <w:vMerge w:val="restart"/>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0" w:firstLine="0"/>
              <w:jc w:val="left"/>
            </w:pPr>
            <w:r>
              <w:rPr>
                <w:b/>
              </w:rPr>
              <w:t xml:space="preserve">Vivienda  </w:t>
            </w:r>
          </w:p>
        </w:tc>
        <w:tc>
          <w:tcPr>
            <w:tcW w:w="3862" w:type="dxa"/>
            <w:gridSpan w:val="3"/>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 w:right="0" w:firstLine="0"/>
              <w:jc w:val="left"/>
            </w:pPr>
            <w:r>
              <w:t xml:space="preserve">Tipo de Viviendas </w:t>
            </w:r>
          </w:p>
        </w:tc>
      </w:tr>
      <w:tr w:rsidR="00AA69E3">
        <w:trPr>
          <w:trHeight w:val="328"/>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3862" w:type="dxa"/>
            <w:gridSpan w:val="3"/>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 w:right="0" w:firstLine="0"/>
              <w:jc w:val="left"/>
            </w:pPr>
            <w:r>
              <w:t xml:space="preserve">Materiales predominantes </w:t>
            </w:r>
          </w:p>
        </w:tc>
      </w:tr>
      <w:tr w:rsidR="00AA69E3">
        <w:trPr>
          <w:trHeight w:val="324"/>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3862" w:type="dxa"/>
            <w:gridSpan w:val="3"/>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 w:right="0" w:firstLine="0"/>
              <w:jc w:val="left"/>
            </w:pPr>
            <w:r>
              <w:t xml:space="preserve">Estado de conservación </w:t>
            </w:r>
          </w:p>
        </w:tc>
      </w:tr>
      <w:tr w:rsidR="00AA69E3">
        <w:trPr>
          <w:trHeight w:val="324"/>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0" w:type="auto"/>
            <w:vMerge/>
            <w:tcBorders>
              <w:top w:val="nil"/>
              <w:left w:val="single" w:sz="3" w:space="0" w:color="000000"/>
              <w:bottom w:val="single" w:sz="3" w:space="0" w:color="000000"/>
              <w:right w:val="single" w:sz="3" w:space="0" w:color="000000"/>
            </w:tcBorders>
          </w:tcPr>
          <w:p w:rsidR="00AA69E3" w:rsidRDefault="00AA69E3">
            <w:pPr>
              <w:spacing w:after="160" w:line="259" w:lineRule="auto"/>
              <w:ind w:left="0" w:right="0" w:firstLine="0"/>
              <w:jc w:val="left"/>
            </w:pPr>
          </w:p>
        </w:tc>
        <w:tc>
          <w:tcPr>
            <w:tcW w:w="3862" w:type="dxa"/>
            <w:gridSpan w:val="3"/>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 w:right="0" w:firstLine="0"/>
              <w:jc w:val="left"/>
            </w:pPr>
            <w:r>
              <w:t xml:space="preserve">Altura de edificación </w:t>
            </w:r>
          </w:p>
        </w:tc>
      </w:tr>
      <w:tr w:rsidR="00AA69E3">
        <w:trPr>
          <w:trHeight w:val="324"/>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2693" w:type="dxa"/>
            <w:vMerge w:val="restart"/>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0" w:firstLine="0"/>
              <w:jc w:val="left"/>
            </w:pPr>
            <w:r>
              <w:rPr>
                <w:b/>
              </w:rPr>
              <w:t xml:space="preserve">Servicios básicos </w:t>
            </w:r>
          </w:p>
        </w:tc>
        <w:tc>
          <w:tcPr>
            <w:tcW w:w="3862" w:type="dxa"/>
            <w:gridSpan w:val="3"/>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 w:right="0" w:firstLine="0"/>
              <w:jc w:val="left"/>
            </w:pPr>
            <w:r>
              <w:t xml:space="preserve">Tipo de abastecimiento de agua </w:t>
            </w:r>
          </w:p>
        </w:tc>
      </w:tr>
      <w:tr w:rsidR="00AA69E3">
        <w:trPr>
          <w:trHeight w:val="328"/>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3862" w:type="dxa"/>
            <w:gridSpan w:val="3"/>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 w:right="0" w:firstLine="0"/>
              <w:jc w:val="left"/>
            </w:pPr>
            <w:r>
              <w:t xml:space="preserve">Servicio higiénico </w:t>
            </w:r>
          </w:p>
        </w:tc>
      </w:tr>
      <w:tr w:rsidR="00AA69E3">
        <w:trPr>
          <w:trHeight w:val="324"/>
        </w:trPr>
        <w:tc>
          <w:tcPr>
            <w:tcW w:w="0" w:type="auto"/>
            <w:vMerge/>
            <w:tcBorders>
              <w:top w:val="nil"/>
              <w:left w:val="single" w:sz="3" w:space="0" w:color="000000"/>
              <w:bottom w:val="single" w:sz="3" w:space="0" w:color="000000"/>
              <w:right w:val="single" w:sz="3" w:space="0" w:color="000000"/>
            </w:tcBorders>
          </w:tcPr>
          <w:p w:rsidR="00AA69E3" w:rsidRDefault="00AA69E3">
            <w:pPr>
              <w:spacing w:after="160" w:line="259" w:lineRule="auto"/>
              <w:ind w:left="0" w:right="0" w:firstLine="0"/>
              <w:jc w:val="left"/>
            </w:pPr>
          </w:p>
        </w:tc>
        <w:tc>
          <w:tcPr>
            <w:tcW w:w="0" w:type="auto"/>
            <w:vMerge/>
            <w:tcBorders>
              <w:top w:val="nil"/>
              <w:left w:val="single" w:sz="3" w:space="0" w:color="000000"/>
              <w:bottom w:val="single" w:sz="3" w:space="0" w:color="000000"/>
              <w:right w:val="single" w:sz="3" w:space="0" w:color="000000"/>
            </w:tcBorders>
          </w:tcPr>
          <w:p w:rsidR="00AA69E3" w:rsidRDefault="00AA69E3">
            <w:pPr>
              <w:spacing w:after="160" w:line="259" w:lineRule="auto"/>
              <w:ind w:left="0" w:right="0" w:firstLine="0"/>
              <w:jc w:val="left"/>
            </w:pPr>
          </w:p>
        </w:tc>
        <w:tc>
          <w:tcPr>
            <w:tcW w:w="3862" w:type="dxa"/>
            <w:gridSpan w:val="3"/>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 w:right="0" w:firstLine="0"/>
              <w:jc w:val="left"/>
            </w:pPr>
            <w:r>
              <w:t xml:space="preserve">Alumbrado eléctrico </w:t>
            </w:r>
          </w:p>
        </w:tc>
      </w:tr>
      <w:tr w:rsidR="00AA69E3">
        <w:trPr>
          <w:trHeight w:val="324"/>
        </w:trPr>
        <w:tc>
          <w:tcPr>
            <w:tcW w:w="2409" w:type="dxa"/>
            <w:vMerge w:val="restart"/>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0" w:firstLine="0"/>
              <w:jc w:val="center"/>
            </w:pPr>
            <w:r>
              <w:rPr>
                <w:b/>
              </w:rPr>
              <w:t xml:space="preserve">DimensiónAmbiental Territorial </w:t>
            </w:r>
          </w:p>
        </w:tc>
        <w:tc>
          <w:tcPr>
            <w:tcW w:w="269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left"/>
            </w:pPr>
            <w:r>
              <w:rPr>
                <w:b/>
              </w:rPr>
              <w:t xml:space="preserve">Áreas verdes </w:t>
            </w:r>
          </w:p>
        </w:tc>
        <w:tc>
          <w:tcPr>
            <w:tcW w:w="3862" w:type="dxa"/>
            <w:gridSpan w:val="3"/>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 w:right="0" w:firstLine="0"/>
              <w:jc w:val="left"/>
            </w:pPr>
            <w:r>
              <w:t xml:space="preserve">Parques  </w:t>
            </w:r>
          </w:p>
        </w:tc>
      </w:tr>
      <w:tr w:rsidR="00AA69E3">
        <w:trPr>
          <w:trHeight w:val="324"/>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2693" w:type="dxa"/>
            <w:vMerge w:val="restart"/>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0" w:firstLine="0"/>
            </w:pPr>
            <w:r>
              <w:rPr>
                <w:b/>
              </w:rPr>
              <w:t xml:space="preserve">Contaminación del suelo </w:t>
            </w:r>
          </w:p>
        </w:tc>
        <w:tc>
          <w:tcPr>
            <w:tcW w:w="3862" w:type="dxa"/>
            <w:gridSpan w:val="3"/>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 w:right="0" w:firstLine="0"/>
              <w:jc w:val="left"/>
            </w:pPr>
            <w:r>
              <w:t xml:space="preserve">Producción de residuos sólidos </w:t>
            </w:r>
          </w:p>
        </w:tc>
      </w:tr>
      <w:tr w:rsidR="00AA69E3">
        <w:trPr>
          <w:trHeight w:val="328"/>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0" w:type="auto"/>
            <w:vMerge/>
            <w:tcBorders>
              <w:top w:val="nil"/>
              <w:left w:val="single" w:sz="3" w:space="0" w:color="000000"/>
              <w:bottom w:val="single" w:sz="3" w:space="0" w:color="000000"/>
              <w:right w:val="single" w:sz="3" w:space="0" w:color="000000"/>
            </w:tcBorders>
          </w:tcPr>
          <w:p w:rsidR="00AA69E3" w:rsidRDefault="00AA69E3">
            <w:pPr>
              <w:spacing w:after="160" w:line="259" w:lineRule="auto"/>
              <w:ind w:left="0" w:right="0" w:firstLine="0"/>
              <w:jc w:val="left"/>
            </w:pPr>
          </w:p>
        </w:tc>
        <w:tc>
          <w:tcPr>
            <w:tcW w:w="3862" w:type="dxa"/>
            <w:gridSpan w:val="3"/>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 w:right="0" w:firstLine="0"/>
              <w:jc w:val="left"/>
            </w:pPr>
            <w:r>
              <w:t xml:space="preserve">Botaderos de residuos solidos </w:t>
            </w:r>
          </w:p>
        </w:tc>
      </w:tr>
      <w:tr w:rsidR="00AA69E3">
        <w:trPr>
          <w:trHeight w:val="325"/>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269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left"/>
            </w:pPr>
            <w:r>
              <w:rPr>
                <w:b/>
              </w:rPr>
              <w:t xml:space="preserve">Contaminación del aire </w:t>
            </w:r>
          </w:p>
        </w:tc>
        <w:tc>
          <w:tcPr>
            <w:tcW w:w="3862" w:type="dxa"/>
            <w:gridSpan w:val="3"/>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 w:right="0" w:firstLine="0"/>
              <w:jc w:val="left"/>
            </w:pPr>
            <w:r>
              <w:t xml:space="preserve">Por botaderos de residuos solidos </w:t>
            </w:r>
          </w:p>
        </w:tc>
      </w:tr>
      <w:tr w:rsidR="00AA69E3">
        <w:trPr>
          <w:trHeight w:val="636"/>
        </w:trPr>
        <w:tc>
          <w:tcPr>
            <w:tcW w:w="0" w:type="auto"/>
            <w:vMerge/>
            <w:tcBorders>
              <w:top w:val="nil"/>
              <w:left w:val="single" w:sz="3" w:space="0" w:color="000000"/>
              <w:bottom w:val="single" w:sz="3" w:space="0" w:color="000000"/>
              <w:right w:val="single" w:sz="3" w:space="0" w:color="000000"/>
            </w:tcBorders>
          </w:tcPr>
          <w:p w:rsidR="00AA69E3" w:rsidRDefault="00AA69E3">
            <w:pPr>
              <w:spacing w:after="160" w:line="259" w:lineRule="auto"/>
              <w:ind w:left="0" w:right="0" w:firstLine="0"/>
              <w:jc w:val="left"/>
            </w:pPr>
          </w:p>
        </w:tc>
        <w:tc>
          <w:tcPr>
            <w:tcW w:w="2693"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0" w:firstLine="0"/>
            </w:pPr>
            <w:r>
              <w:rPr>
                <w:b/>
              </w:rPr>
              <w:t xml:space="preserve">Contaminación del agua </w:t>
            </w:r>
          </w:p>
        </w:tc>
        <w:tc>
          <w:tcPr>
            <w:tcW w:w="3862" w:type="dxa"/>
            <w:gridSpan w:val="3"/>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 w:right="0" w:firstLine="0"/>
              <w:jc w:val="left"/>
            </w:pPr>
            <w:r>
              <w:t xml:space="preserve">Plantas de tratamiento de aguas residuales </w:t>
            </w:r>
          </w:p>
        </w:tc>
      </w:tr>
      <w:tr w:rsidR="00AA69E3">
        <w:trPr>
          <w:trHeight w:val="636"/>
        </w:trPr>
        <w:tc>
          <w:tcPr>
            <w:tcW w:w="2409" w:type="dxa"/>
            <w:tcBorders>
              <w:top w:val="nil"/>
              <w:left w:val="single" w:sz="3" w:space="0" w:color="000000"/>
              <w:bottom w:val="single" w:sz="3" w:space="0" w:color="000000"/>
              <w:right w:val="single" w:sz="3" w:space="0" w:color="000000"/>
            </w:tcBorders>
          </w:tcPr>
          <w:p w:rsidR="00AA69E3" w:rsidRDefault="00AA69E3">
            <w:pPr>
              <w:spacing w:after="160" w:line="259" w:lineRule="auto"/>
              <w:ind w:left="0" w:right="0" w:firstLine="0"/>
              <w:jc w:val="left"/>
            </w:pPr>
          </w:p>
        </w:tc>
        <w:tc>
          <w:tcPr>
            <w:tcW w:w="2693" w:type="dxa"/>
            <w:tcBorders>
              <w:top w:val="nil"/>
              <w:left w:val="single" w:sz="3" w:space="0" w:color="000000"/>
              <w:bottom w:val="single" w:sz="3" w:space="0" w:color="000000"/>
              <w:right w:val="single" w:sz="3" w:space="0" w:color="000000"/>
            </w:tcBorders>
          </w:tcPr>
          <w:p w:rsidR="00AA69E3" w:rsidRDefault="00AA69E3">
            <w:pPr>
              <w:spacing w:after="160" w:line="259" w:lineRule="auto"/>
              <w:ind w:left="0" w:right="0" w:firstLine="0"/>
              <w:jc w:val="left"/>
            </w:pPr>
          </w:p>
        </w:tc>
        <w:tc>
          <w:tcPr>
            <w:tcW w:w="3862" w:type="dxa"/>
            <w:gridSpan w:val="3"/>
            <w:tcBorders>
              <w:top w:val="nil"/>
              <w:left w:val="single" w:sz="3" w:space="0" w:color="000000"/>
              <w:bottom w:val="single" w:sz="3" w:space="0" w:color="000000"/>
              <w:right w:val="single" w:sz="3" w:space="0" w:color="000000"/>
            </w:tcBorders>
          </w:tcPr>
          <w:p w:rsidR="00AA69E3" w:rsidRDefault="00602DEB">
            <w:pPr>
              <w:spacing w:after="0" w:line="259" w:lineRule="auto"/>
              <w:ind w:left="72" w:right="0" w:firstLine="0"/>
              <w:jc w:val="left"/>
            </w:pPr>
            <w:r>
              <w:t xml:space="preserve">Contaminación del "Canal acequia Ñoco Alto y Bajo" </w:t>
            </w:r>
          </w:p>
        </w:tc>
      </w:tr>
      <w:tr w:rsidR="00AA69E3">
        <w:trPr>
          <w:trHeight w:val="836"/>
        </w:trPr>
        <w:tc>
          <w:tcPr>
            <w:tcW w:w="240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14" w:right="0" w:firstLine="0"/>
              <w:jc w:val="center"/>
            </w:pPr>
            <w:r>
              <w:rPr>
                <w:b/>
              </w:rPr>
              <w:t xml:space="preserve">Dimensión </w:t>
            </w:r>
          </w:p>
          <w:p w:rsidR="00AA69E3" w:rsidRDefault="00602DEB">
            <w:pPr>
              <w:spacing w:after="0" w:line="259" w:lineRule="auto"/>
              <w:ind w:left="16" w:right="0" w:firstLine="0"/>
              <w:jc w:val="center"/>
            </w:pPr>
            <w:r>
              <w:rPr>
                <w:b/>
              </w:rPr>
              <w:t xml:space="preserve">Económico </w:t>
            </w:r>
          </w:p>
          <w:p w:rsidR="00AA69E3" w:rsidRDefault="00602DEB">
            <w:pPr>
              <w:spacing w:after="0" w:line="259" w:lineRule="auto"/>
              <w:ind w:left="11" w:right="0" w:firstLine="0"/>
              <w:jc w:val="center"/>
            </w:pPr>
            <w:r>
              <w:rPr>
                <w:b/>
              </w:rPr>
              <w:t xml:space="preserve">Territorial </w:t>
            </w:r>
          </w:p>
        </w:tc>
        <w:tc>
          <w:tcPr>
            <w:tcW w:w="2693"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69" w:right="0" w:firstLine="0"/>
            </w:pPr>
            <w:r>
              <w:rPr>
                <w:b/>
              </w:rPr>
              <w:t xml:space="preserve">Actividades económicas  </w:t>
            </w:r>
          </w:p>
        </w:tc>
        <w:tc>
          <w:tcPr>
            <w:tcW w:w="3862" w:type="dxa"/>
            <w:gridSpan w:val="3"/>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72" w:right="0" w:firstLine="0"/>
              <w:jc w:val="left"/>
            </w:pPr>
            <w:r>
              <w:t xml:space="preserve">Principales actividades económicas. </w:t>
            </w:r>
          </w:p>
        </w:tc>
      </w:tr>
      <w:tr w:rsidR="00AA69E3">
        <w:trPr>
          <w:trHeight w:val="328"/>
        </w:trPr>
        <w:tc>
          <w:tcPr>
            <w:tcW w:w="2409" w:type="dxa"/>
            <w:vMerge w:val="restart"/>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0" w:firstLine="0"/>
              <w:jc w:val="center"/>
            </w:pPr>
            <w:r>
              <w:rPr>
                <w:b/>
              </w:rPr>
              <w:t xml:space="preserve">Dimensión FísicoEspacial </w:t>
            </w:r>
          </w:p>
        </w:tc>
        <w:tc>
          <w:tcPr>
            <w:tcW w:w="2693" w:type="dxa"/>
            <w:vMerge w:val="restart"/>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69" w:right="0" w:firstLine="0"/>
              <w:jc w:val="left"/>
            </w:pPr>
            <w:r>
              <w:rPr>
                <w:b/>
              </w:rPr>
              <w:t xml:space="preserve">Estructuración urbana </w:t>
            </w:r>
          </w:p>
        </w:tc>
        <w:tc>
          <w:tcPr>
            <w:tcW w:w="3616" w:type="dxa"/>
            <w:gridSpan w:val="2"/>
            <w:tcBorders>
              <w:top w:val="single" w:sz="3" w:space="0" w:color="000000"/>
              <w:left w:val="single" w:sz="3" w:space="0" w:color="000000"/>
              <w:bottom w:val="single" w:sz="3" w:space="0" w:color="000000"/>
              <w:right w:val="nil"/>
            </w:tcBorders>
          </w:tcPr>
          <w:p w:rsidR="00AA69E3" w:rsidRDefault="00602DEB">
            <w:pPr>
              <w:spacing w:after="0" w:line="259" w:lineRule="auto"/>
              <w:ind w:left="72" w:right="0" w:firstLine="0"/>
              <w:jc w:val="left"/>
            </w:pPr>
            <w:r>
              <w:t xml:space="preserve">Centro urbano </w:t>
            </w:r>
          </w:p>
        </w:tc>
        <w:tc>
          <w:tcPr>
            <w:tcW w:w="245" w:type="dxa"/>
            <w:tcBorders>
              <w:top w:val="single" w:sz="3" w:space="0" w:color="000000"/>
              <w:left w:val="nil"/>
              <w:bottom w:val="single" w:sz="3" w:space="0" w:color="000000"/>
              <w:right w:val="single" w:sz="3" w:space="0" w:color="000000"/>
            </w:tcBorders>
          </w:tcPr>
          <w:p w:rsidR="00AA69E3" w:rsidRDefault="00AA69E3">
            <w:pPr>
              <w:spacing w:after="160" w:line="259" w:lineRule="auto"/>
              <w:ind w:left="0" w:right="0" w:firstLine="0"/>
              <w:jc w:val="left"/>
            </w:pPr>
          </w:p>
        </w:tc>
      </w:tr>
      <w:tr w:rsidR="00AA69E3">
        <w:trPr>
          <w:trHeight w:val="324"/>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3616" w:type="dxa"/>
            <w:gridSpan w:val="2"/>
            <w:tcBorders>
              <w:top w:val="single" w:sz="3" w:space="0" w:color="000000"/>
              <w:left w:val="single" w:sz="3" w:space="0" w:color="000000"/>
              <w:bottom w:val="single" w:sz="3" w:space="0" w:color="000000"/>
              <w:right w:val="nil"/>
            </w:tcBorders>
          </w:tcPr>
          <w:p w:rsidR="00AA69E3" w:rsidRDefault="00602DEB">
            <w:pPr>
              <w:spacing w:after="0" w:line="259" w:lineRule="auto"/>
              <w:ind w:left="72" w:right="0" w:firstLine="0"/>
              <w:jc w:val="left"/>
            </w:pPr>
            <w:r>
              <w:t xml:space="preserve">Evolución urbana </w:t>
            </w:r>
          </w:p>
        </w:tc>
        <w:tc>
          <w:tcPr>
            <w:tcW w:w="245" w:type="dxa"/>
            <w:tcBorders>
              <w:top w:val="single" w:sz="3" w:space="0" w:color="000000"/>
              <w:left w:val="nil"/>
              <w:bottom w:val="single" w:sz="3" w:space="0" w:color="000000"/>
              <w:right w:val="single" w:sz="3" w:space="0" w:color="000000"/>
            </w:tcBorders>
          </w:tcPr>
          <w:p w:rsidR="00AA69E3" w:rsidRDefault="00AA69E3">
            <w:pPr>
              <w:spacing w:after="160" w:line="259" w:lineRule="auto"/>
              <w:ind w:left="0" w:right="0" w:firstLine="0"/>
              <w:jc w:val="left"/>
            </w:pPr>
          </w:p>
        </w:tc>
      </w:tr>
      <w:tr w:rsidR="00AA69E3">
        <w:trPr>
          <w:trHeight w:val="324"/>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0" w:type="auto"/>
            <w:vMerge/>
            <w:tcBorders>
              <w:top w:val="nil"/>
              <w:left w:val="single" w:sz="3" w:space="0" w:color="000000"/>
              <w:bottom w:val="single" w:sz="3" w:space="0" w:color="000000"/>
              <w:right w:val="single" w:sz="3" w:space="0" w:color="000000"/>
            </w:tcBorders>
          </w:tcPr>
          <w:p w:rsidR="00AA69E3" w:rsidRDefault="00AA69E3">
            <w:pPr>
              <w:spacing w:after="160" w:line="259" w:lineRule="auto"/>
              <w:ind w:left="0" w:right="0" w:firstLine="0"/>
              <w:jc w:val="left"/>
            </w:pPr>
          </w:p>
        </w:tc>
        <w:tc>
          <w:tcPr>
            <w:tcW w:w="3616" w:type="dxa"/>
            <w:gridSpan w:val="2"/>
            <w:tcBorders>
              <w:top w:val="single" w:sz="3" w:space="0" w:color="000000"/>
              <w:left w:val="single" w:sz="3" w:space="0" w:color="000000"/>
              <w:bottom w:val="single" w:sz="3" w:space="0" w:color="000000"/>
              <w:right w:val="nil"/>
            </w:tcBorders>
          </w:tcPr>
          <w:p w:rsidR="00AA69E3" w:rsidRDefault="00602DEB">
            <w:pPr>
              <w:spacing w:after="0" w:line="259" w:lineRule="auto"/>
              <w:ind w:left="72" w:right="0" w:firstLine="0"/>
              <w:jc w:val="left"/>
            </w:pPr>
            <w:r>
              <w:t xml:space="preserve">Zonas de expansión urbana </w:t>
            </w:r>
          </w:p>
        </w:tc>
        <w:tc>
          <w:tcPr>
            <w:tcW w:w="245" w:type="dxa"/>
            <w:tcBorders>
              <w:top w:val="single" w:sz="3" w:space="0" w:color="000000"/>
              <w:left w:val="nil"/>
              <w:bottom w:val="single" w:sz="3" w:space="0" w:color="000000"/>
              <w:right w:val="single" w:sz="3" w:space="0" w:color="000000"/>
            </w:tcBorders>
          </w:tcPr>
          <w:p w:rsidR="00AA69E3" w:rsidRDefault="00AA69E3">
            <w:pPr>
              <w:spacing w:after="160" w:line="259" w:lineRule="auto"/>
              <w:ind w:left="0" w:right="0" w:firstLine="0"/>
              <w:jc w:val="left"/>
            </w:pPr>
          </w:p>
        </w:tc>
      </w:tr>
      <w:tr w:rsidR="00AA69E3">
        <w:trPr>
          <w:trHeight w:val="324"/>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2693" w:type="dxa"/>
            <w:vMerge w:val="restart"/>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69" w:right="0" w:firstLine="0"/>
              <w:jc w:val="left"/>
            </w:pPr>
            <w:r>
              <w:rPr>
                <w:b/>
              </w:rPr>
              <w:t xml:space="preserve">Tendencia de expansión urbana </w:t>
            </w:r>
          </w:p>
        </w:tc>
        <w:tc>
          <w:tcPr>
            <w:tcW w:w="3616" w:type="dxa"/>
            <w:gridSpan w:val="2"/>
            <w:tcBorders>
              <w:top w:val="single" w:sz="3" w:space="0" w:color="000000"/>
              <w:left w:val="single" w:sz="3" w:space="0" w:color="000000"/>
              <w:bottom w:val="single" w:sz="3" w:space="0" w:color="000000"/>
              <w:right w:val="nil"/>
            </w:tcBorders>
          </w:tcPr>
          <w:p w:rsidR="00AA69E3" w:rsidRDefault="00602DEB">
            <w:pPr>
              <w:spacing w:after="0" w:line="259" w:lineRule="auto"/>
              <w:ind w:left="72" w:right="0" w:firstLine="0"/>
              <w:jc w:val="left"/>
            </w:pPr>
            <w:r>
              <w:t xml:space="preserve">A corto plazo (2016 - 2018) </w:t>
            </w:r>
          </w:p>
        </w:tc>
        <w:tc>
          <w:tcPr>
            <w:tcW w:w="245" w:type="dxa"/>
            <w:tcBorders>
              <w:top w:val="single" w:sz="3" w:space="0" w:color="000000"/>
              <w:left w:val="nil"/>
              <w:bottom w:val="single" w:sz="3" w:space="0" w:color="000000"/>
              <w:right w:val="single" w:sz="3" w:space="0" w:color="000000"/>
            </w:tcBorders>
          </w:tcPr>
          <w:p w:rsidR="00AA69E3" w:rsidRDefault="00AA69E3">
            <w:pPr>
              <w:spacing w:after="160" w:line="259" w:lineRule="auto"/>
              <w:ind w:left="0" w:right="0" w:firstLine="0"/>
              <w:jc w:val="left"/>
            </w:pPr>
          </w:p>
        </w:tc>
      </w:tr>
      <w:tr w:rsidR="00AA69E3">
        <w:trPr>
          <w:trHeight w:val="328"/>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3616" w:type="dxa"/>
            <w:gridSpan w:val="2"/>
            <w:tcBorders>
              <w:top w:val="single" w:sz="3" w:space="0" w:color="000000"/>
              <w:left w:val="single" w:sz="3" w:space="0" w:color="000000"/>
              <w:bottom w:val="single" w:sz="3" w:space="0" w:color="000000"/>
              <w:right w:val="nil"/>
            </w:tcBorders>
          </w:tcPr>
          <w:p w:rsidR="00AA69E3" w:rsidRDefault="00602DEB">
            <w:pPr>
              <w:spacing w:after="0" w:line="259" w:lineRule="auto"/>
              <w:ind w:left="72" w:right="0" w:firstLine="0"/>
              <w:jc w:val="left"/>
            </w:pPr>
            <w:r>
              <w:t xml:space="preserve">A mediano plazo (2018 - 2022) </w:t>
            </w:r>
          </w:p>
        </w:tc>
        <w:tc>
          <w:tcPr>
            <w:tcW w:w="245" w:type="dxa"/>
            <w:tcBorders>
              <w:top w:val="single" w:sz="3" w:space="0" w:color="000000"/>
              <w:left w:val="nil"/>
              <w:bottom w:val="single" w:sz="3" w:space="0" w:color="000000"/>
              <w:right w:val="single" w:sz="3" w:space="0" w:color="000000"/>
            </w:tcBorders>
          </w:tcPr>
          <w:p w:rsidR="00AA69E3" w:rsidRDefault="00AA69E3">
            <w:pPr>
              <w:spacing w:after="160" w:line="259" w:lineRule="auto"/>
              <w:ind w:left="0" w:right="0" w:firstLine="0"/>
              <w:jc w:val="left"/>
            </w:pPr>
          </w:p>
        </w:tc>
      </w:tr>
      <w:tr w:rsidR="00AA69E3">
        <w:trPr>
          <w:trHeight w:val="324"/>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3093" w:type="dxa"/>
            <w:tcBorders>
              <w:top w:val="single" w:sz="3" w:space="0" w:color="000000"/>
              <w:left w:val="single" w:sz="3" w:space="0" w:color="000000"/>
              <w:bottom w:val="single" w:sz="3" w:space="0" w:color="000000"/>
              <w:right w:val="nil"/>
            </w:tcBorders>
          </w:tcPr>
          <w:p w:rsidR="00AA69E3" w:rsidRDefault="00602DEB">
            <w:pPr>
              <w:spacing w:after="0" w:line="259" w:lineRule="auto"/>
              <w:ind w:left="72" w:right="0" w:firstLine="0"/>
              <w:jc w:val="left"/>
            </w:pPr>
            <w:r>
              <w:t xml:space="preserve">A largo plazo (2022 - 2026) </w:t>
            </w:r>
          </w:p>
        </w:tc>
        <w:tc>
          <w:tcPr>
            <w:tcW w:w="523" w:type="dxa"/>
            <w:tcBorders>
              <w:top w:val="single" w:sz="3" w:space="0" w:color="000000"/>
              <w:left w:val="nil"/>
              <w:bottom w:val="single" w:sz="3" w:space="0" w:color="000000"/>
              <w:right w:val="nil"/>
            </w:tcBorders>
          </w:tcPr>
          <w:p w:rsidR="00AA69E3" w:rsidRDefault="00AA69E3">
            <w:pPr>
              <w:spacing w:after="160" w:line="259" w:lineRule="auto"/>
              <w:ind w:left="0" w:right="0" w:firstLine="0"/>
              <w:jc w:val="left"/>
            </w:pPr>
          </w:p>
        </w:tc>
        <w:tc>
          <w:tcPr>
            <w:tcW w:w="245" w:type="dxa"/>
            <w:tcBorders>
              <w:top w:val="single" w:sz="3" w:space="0" w:color="000000"/>
              <w:left w:val="nil"/>
              <w:bottom w:val="single" w:sz="3" w:space="0" w:color="000000"/>
              <w:right w:val="single" w:sz="3" w:space="0" w:color="000000"/>
            </w:tcBorders>
          </w:tcPr>
          <w:p w:rsidR="00AA69E3" w:rsidRDefault="00AA69E3">
            <w:pPr>
              <w:spacing w:after="160" w:line="259" w:lineRule="auto"/>
              <w:ind w:left="0" w:right="0" w:firstLine="0"/>
              <w:jc w:val="left"/>
            </w:pPr>
          </w:p>
        </w:tc>
      </w:tr>
      <w:tr w:rsidR="00AA69E3">
        <w:trPr>
          <w:trHeight w:val="324"/>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3093" w:type="dxa"/>
            <w:tcBorders>
              <w:top w:val="single" w:sz="3" w:space="0" w:color="000000"/>
              <w:left w:val="single" w:sz="3" w:space="0" w:color="000000"/>
              <w:bottom w:val="single" w:sz="3" w:space="0" w:color="000000"/>
              <w:right w:val="nil"/>
            </w:tcBorders>
          </w:tcPr>
          <w:p w:rsidR="00AA69E3" w:rsidRDefault="00602DEB">
            <w:pPr>
              <w:spacing w:after="0" w:line="259" w:lineRule="auto"/>
              <w:ind w:left="72" w:right="0" w:firstLine="0"/>
              <w:jc w:val="left"/>
            </w:pPr>
            <w:r>
              <w:t xml:space="preserve">Area de reserva urbana </w:t>
            </w:r>
          </w:p>
        </w:tc>
        <w:tc>
          <w:tcPr>
            <w:tcW w:w="523" w:type="dxa"/>
            <w:tcBorders>
              <w:top w:val="single" w:sz="3" w:space="0" w:color="000000"/>
              <w:left w:val="nil"/>
              <w:bottom w:val="single" w:sz="3" w:space="0" w:color="000000"/>
              <w:right w:val="nil"/>
            </w:tcBorders>
          </w:tcPr>
          <w:p w:rsidR="00AA69E3" w:rsidRDefault="00AA69E3">
            <w:pPr>
              <w:spacing w:after="160" w:line="259" w:lineRule="auto"/>
              <w:ind w:left="0" w:right="0" w:firstLine="0"/>
              <w:jc w:val="left"/>
            </w:pPr>
          </w:p>
        </w:tc>
        <w:tc>
          <w:tcPr>
            <w:tcW w:w="245" w:type="dxa"/>
            <w:tcBorders>
              <w:top w:val="single" w:sz="3" w:space="0" w:color="000000"/>
              <w:left w:val="nil"/>
              <w:bottom w:val="single" w:sz="3" w:space="0" w:color="000000"/>
              <w:right w:val="single" w:sz="3" w:space="0" w:color="000000"/>
            </w:tcBorders>
          </w:tcPr>
          <w:p w:rsidR="00AA69E3" w:rsidRDefault="00AA69E3">
            <w:pPr>
              <w:spacing w:after="160" w:line="259" w:lineRule="auto"/>
              <w:ind w:left="0" w:right="0" w:firstLine="0"/>
              <w:jc w:val="left"/>
            </w:pPr>
          </w:p>
        </w:tc>
      </w:tr>
      <w:tr w:rsidR="00AA69E3">
        <w:trPr>
          <w:trHeight w:val="324"/>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0" w:type="auto"/>
            <w:vMerge/>
            <w:tcBorders>
              <w:top w:val="nil"/>
              <w:left w:val="single" w:sz="3" w:space="0" w:color="000000"/>
              <w:bottom w:val="single" w:sz="3" w:space="0" w:color="000000"/>
              <w:right w:val="single" w:sz="3" w:space="0" w:color="000000"/>
            </w:tcBorders>
          </w:tcPr>
          <w:p w:rsidR="00AA69E3" w:rsidRDefault="00AA69E3">
            <w:pPr>
              <w:spacing w:after="160" w:line="259" w:lineRule="auto"/>
              <w:ind w:left="0" w:right="0" w:firstLine="0"/>
              <w:jc w:val="left"/>
            </w:pPr>
          </w:p>
        </w:tc>
        <w:tc>
          <w:tcPr>
            <w:tcW w:w="3093" w:type="dxa"/>
            <w:tcBorders>
              <w:top w:val="single" w:sz="3" w:space="0" w:color="000000"/>
              <w:left w:val="single" w:sz="3" w:space="0" w:color="000000"/>
              <w:bottom w:val="single" w:sz="3" w:space="0" w:color="000000"/>
              <w:right w:val="nil"/>
            </w:tcBorders>
          </w:tcPr>
          <w:p w:rsidR="00AA69E3" w:rsidRDefault="00602DEB">
            <w:pPr>
              <w:spacing w:after="0" w:line="259" w:lineRule="auto"/>
              <w:ind w:left="72" w:right="0" w:firstLine="0"/>
              <w:jc w:val="left"/>
            </w:pPr>
            <w:r>
              <w:t xml:space="preserve">Proceso de conurbación </w:t>
            </w:r>
          </w:p>
        </w:tc>
        <w:tc>
          <w:tcPr>
            <w:tcW w:w="523" w:type="dxa"/>
            <w:tcBorders>
              <w:top w:val="single" w:sz="3" w:space="0" w:color="000000"/>
              <w:left w:val="nil"/>
              <w:bottom w:val="single" w:sz="3" w:space="0" w:color="000000"/>
              <w:right w:val="nil"/>
            </w:tcBorders>
          </w:tcPr>
          <w:p w:rsidR="00AA69E3" w:rsidRDefault="00AA69E3">
            <w:pPr>
              <w:spacing w:after="160" w:line="259" w:lineRule="auto"/>
              <w:ind w:left="0" w:right="0" w:firstLine="0"/>
              <w:jc w:val="left"/>
            </w:pPr>
          </w:p>
        </w:tc>
        <w:tc>
          <w:tcPr>
            <w:tcW w:w="245" w:type="dxa"/>
            <w:tcBorders>
              <w:top w:val="single" w:sz="3" w:space="0" w:color="000000"/>
              <w:left w:val="nil"/>
              <w:bottom w:val="single" w:sz="3" w:space="0" w:color="000000"/>
              <w:right w:val="single" w:sz="3" w:space="0" w:color="000000"/>
            </w:tcBorders>
          </w:tcPr>
          <w:p w:rsidR="00AA69E3" w:rsidRDefault="00AA69E3">
            <w:pPr>
              <w:spacing w:after="160" w:line="259" w:lineRule="auto"/>
              <w:ind w:left="0" w:right="0" w:firstLine="0"/>
              <w:jc w:val="left"/>
            </w:pPr>
          </w:p>
        </w:tc>
      </w:tr>
      <w:tr w:rsidR="00AA69E3">
        <w:trPr>
          <w:trHeight w:val="329"/>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2693" w:type="dxa"/>
            <w:vMerge w:val="restart"/>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69" w:right="0" w:firstLine="0"/>
              <w:jc w:val="left"/>
            </w:pPr>
            <w:r>
              <w:rPr>
                <w:b/>
              </w:rPr>
              <w:t xml:space="preserve">Uso de suelo urbano </w:t>
            </w:r>
          </w:p>
        </w:tc>
        <w:tc>
          <w:tcPr>
            <w:tcW w:w="3093" w:type="dxa"/>
            <w:tcBorders>
              <w:top w:val="single" w:sz="3" w:space="0" w:color="000000"/>
              <w:left w:val="single" w:sz="3" w:space="0" w:color="000000"/>
              <w:bottom w:val="single" w:sz="3" w:space="0" w:color="000000"/>
              <w:right w:val="nil"/>
            </w:tcBorders>
          </w:tcPr>
          <w:p w:rsidR="00AA69E3" w:rsidRDefault="00602DEB">
            <w:pPr>
              <w:spacing w:after="0" w:line="259" w:lineRule="auto"/>
              <w:ind w:left="72" w:right="0" w:firstLine="0"/>
              <w:jc w:val="left"/>
            </w:pPr>
            <w:r>
              <w:t xml:space="preserve">Uso residencial </w:t>
            </w:r>
          </w:p>
        </w:tc>
        <w:tc>
          <w:tcPr>
            <w:tcW w:w="523" w:type="dxa"/>
            <w:tcBorders>
              <w:top w:val="single" w:sz="3" w:space="0" w:color="000000"/>
              <w:left w:val="nil"/>
              <w:bottom w:val="single" w:sz="3" w:space="0" w:color="000000"/>
              <w:right w:val="nil"/>
            </w:tcBorders>
          </w:tcPr>
          <w:p w:rsidR="00AA69E3" w:rsidRDefault="00AA69E3">
            <w:pPr>
              <w:spacing w:after="160" w:line="259" w:lineRule="auto"/>
              <w:ind w:left="0" w:right="0" w:firstLine="0"/>
              <w:jc w:val="left"/>
            </w:pPr>
          </w:p>
        </w:tc>
        <w:tc>
          <w:tcPr>
            <w:tcW w:w="245" w:type="dxa"/>
            <w:tcBorders>
              <w:top w:val="single" w:sz="3" w:space="0" w:color="000000"/>
              <w:left w:val="nil"/>
              <w:bottom w:val="single" w:sz="3" w:space="0" w:color="000000"/>
              <w:right w:val="single" w:sz="3" w:space="0" w:color="000000"/>
            </w:tcBorders>
          </w:tcPr>
          <w:p w:rsidR="00AA69E3" w:rsidRDefault="00AA69E3">
            <w:pPr>
              <w:spacing w:after="160" w:line="259" w:lineRule="auto"/>
              <w:ind w:left="0" w:right="0" w:firstLine="0"/>
              <w:jc w:val="left"/>
            </w:pPr>
          </w:p>
        </w:tc>
      </w:tr>
      <w:tr w:rsidR="00AA69E3">
        <w:trPr>
          <w:trHeight w:val="324"/>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3093" w:type="dxa"/>
            <w:tcBorders>
              <w:top w:val="single" w:sz="3" w:space="0" w:color="000000"/>
              <w:left w:val="single" w:sz="3" w:space="0" w:color="000000"/>
              <w:bottom w:val="single" w:sz="3" w:space="0" w:color="000000"/>
              <w:right w:val="nil"/>
            </w:tcBorders>
          </w:tcPr>
          <w:p w:rsidR="00AA69E3" w:rsidRDefault="00602DEB">
            <w:pPr>
              <w:spacing w:after="0" w:line="259" w:lineRule="auto"/>
              <w:ind w:left="72" w:right="0" w:firstLine="0"/>
              <w:jc w:val="left"/>
            </w:pPr>
            <w:r>
              <w:t xml:space="preserve">Uso comercial </w:t>
            </w:r>
          </w:p>
        </w:tc>
        <w:tc>
          <w:tcPr>
            <w:tcW w:w="523" w:type="dxa"/>
            <w:tcBorders>
              <w:top w:val="single" w:sz="3" w:space="0" w:color="000000"/>
              <w:left w:val="nil"/>
              <w:bottom w:val="single" w:sz="3" w:space="0" w:color="000000"/>
              <w:right w:val="nil"/>
            </w:tcBorders>
          </w:tcPr>
          <w:p w:rsidR="00AA69E3" w:rsidRDefault="00AA69E3">
            <w:pPr>
              <w:spacing w:after="160" w:line="259" w:lineRule="auto"/>
              <w:ind w:left="0" w:right="0" w:firstLine="0"/>
              <w:jc w:val="left"/>
            </w:pPr>
          </w:p>
        </w:tc>
        <w:tc>
          <w:tcPr>
            <w:tcW w:w="245" w:type="dxa"/>
            <w:tcBorders>
              <w:top w:val="single" w:sz="3" w:space="0" w:color="000000"/>
              <w:left w:val="nil"/>
              <w:bottom w:val="single" w:sz="3" w:space="0" w:color="000000"/>
              <w:right w:val="single" w:sz="3" w:space="0" w:color="000000"/>
            </w:tcBorders>
          </w:tcPr>
          <w:p w:rsidR="00AA69E3" w:rsidRDefault="00AA69E3">
            <w:pPr>
              <w:spacing w:after="160" w:line="259" w:lineRule="auto"/>
              <w:ind w:left="0" w:right="0" w:firstLine="0"/>
              <w:jc w:val="left"/>
            </w:pPr>
          </w:p>
        </w:tc>
      </w:tr>
      <w:tr w:rsidR="00AA69E3">
        <w:trPr>
          <w:trHeight w:val="324"/>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3093" w:type="dxa"/>
            <w:tcBorders>
              <w:top w:val="single" w:sz="3" w:space="0" w:color="000000"/>
              <w:left w:val="single" w:sz="3" w:space="0" w:color="000000"/>
              <w:bottom w:val="single" w:sz="3" w:space="0" w:color="000000"/>
              <w:right w:val="nil"/>
            </w:tcBorders>
          </w:tcPr>
          <w:p w:rsidR="00AA69E3" w:rsidRDefault="00602DEB">
            <w:pPr>
              <w:spacing w:after="0" w:line="259" w:lineRule="auto"/>
              <w:ind w:left="72" w:right="0" w:firstLine="0"/>
              <w:jc w:val="left"/>
            </w:pPr>
            <w:r>
              <w:t xml:space="preserve">Uso recreacional </w:t>
            </w:r>
          </w:p>
        </w:tc>
        <w:tc>
          <w:tcPr>
            <w:tcW w:w="523" w:type="dxa"/>
            <w:tcBorders>
              <w:top w:val="single" w:sz="3" w:space="0" w:color="000000"/>
              <w:left w:val="nil"/>
              <w:bottom w:val="single" w:sz="3" w:space="0" w:color="000000"/>
              <w:right w:val="nil"/>
            </w:tcBorders>
          </w:tcPr>
          <w:p w:rsidR="00AA69E3" w:rsidRDefault="00AA69E3">
            <w:pPr>
              <w:spacing w:after="160" w:line="259" w:lineRule="auto"/>
              <w:ind w:left="0" w:right="0" w:firstLine="0"/>
              <w:jc w:val="left"/>
            </w:pPr>
          </w:p>
        </w:tc>
        <w:tc>
          <w:tcPr>
            <w:tcW w:w="245" w:type="dxa"/>
            <w:tcBorders>
              <w:top w:val="single" w:sz="3" w:space="0" w:color="000000"/>
              <w:left w:val="nil"/>
              <w:bottom w:val="single" w:sz="3" w:space="0" w:color="000000"/>
              <w:right w:val="single" w:sz="3" w:space="0" w:color="000000"/>
            </w:tcBorders>
          </w:tcPr>
          <w:p w:rsidR="00AA69E3" w:rsidRDefault="00AA69E3">
            <w:pPr>
              <w:spacing w:after="160" w:line="259" w:lineRule="auto"/>
              <w:ind w:left="0" w:right="0" w:firstLine="0"/>
              <w:jc w:val="left"/>
            </w:pPr>
          </w:p>
        </w:tc>
      </w:tr>
      <w:tr w:rsidR="00AA69E3">
        <w:trPr>
          <w:trHeight w:val="324"/>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3093" w:type="dxa"/>
            <w:tcBorders>
              <w:top w:val="single" w:sz="3" w:space="0" w:color="000000"/>
              <w:left w:val="single" w:sz="3" w:space="0" w:color="000000"/>
              <w:bottom w:val="single" w:sz="3" w:space="0" w:color="000000"/>
              <w:right w:val="nil"/>
            </w:tcBorders>
          </w:tcPr>
          <w:p w:rsidR="00AA69E3" w:rsidRDefault="00602DEB">
            <w:pPr>
              <w:spacing w:after="0" w:line="259" w:lineRule="auto"/>
              <w:ind w:left="72" w:right="0" w:firstLine="0"/>
              <w:jc w:val="left"/>
            </w:pPr>
            <w:r>
              <w:t xml:space="preserve">Uso industrial </w:t>
            </w:r>
          </w:p>
        </w:tc>
        <w:tc>
          <w:tcPr>
            <w:tcW w:w="523" w:type="dxa"/>
            <w:tcBorders>
              <w:top w:val="single" w:sz="3" w:space="0" w:color="000000"/>
              <w:left w:val="nil"/>
              <w:bottom w:val="single" w:sz="3" w:space="0" w:color="000000"/>
              <w:right w:val="nil"/>
            </w:tcBorders>
          </w:tcPr>
          <w:p w:rsidR="00AA69E3" w:rsidRDefault="00AA69E3">
            <w:pPr>
              <w:spacing w:after="160" w:line="259" w:lineRule="auto"/>
              <w:ind w:left="0" w:right="0" w:firstLine="0"/>
              <w:jc w:val="left"/>
            </w:pPr>
          </w:p>
        </w:tc>
        <w:tc>
          <w:tcPr>
            <w:tcW w:w="245" w:type="dxa"/>
            <w:tcBorders>
              <w:top w:val="single" w:sz="3" w:space="0" w:color="000000"/>
              <w:left w:val="nil"/>
              <w:bottom w:val="single" w:sz="3" w:space="0" w:color="000000"/>
              <w:right w:val="single" w:sz="3" w:space="0" w:color="000000"/>
            </w:tcBorders>
          </w:tcPr>
          <w:p w:rsidR="00AA69E3" w:rsidRDefault="00AA69E3">
            <w:pPr>
              <w:spacing w:after="160" w:line="259" w:lineRule="auto"/>
              <w:ind w:left="0" w:right="0" w:firstLine="0"/>
              <w:jc w:val="left"/>
            </w:pPr>
          </w:p>
        </w:tc>
      </w:tr>
      <w:tr w:rsidR="00AA69E3">
        <w:trPr>
          <w:trHeight w:val="328"/>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0" w:type="auto"/>
            <w:vMerge/>
            <w:tcBorders>
              <w:top w:val="nil"/>
              <w:left w:val="single" w:sz="3" w:space="0" w:color="000000"/>
              <w:bottom w:val="single" w:sz="3" w:space="0" w:color="000000"/>
              <w:right w:val="single" w:sz="3" w:space="0" w:color="000000"/>
            </w:tcBorders>
          </w:tcPr>
          <w:p w:rsidR="00AA69E3" w:rsidRDefault="00AA69E3">
            <w:pPr>
              <w:spacing w:after="160" w:line="259" w:lineRule="auto"/>
              <w:ind w:left="0" w:right="0" w:firstLine="0"/>
              <w:jc w:val="left"/>
            </w:pPr>
          </w:p>
        </w:tc>
        <w:tc>
          <w:tcPr>
            <w:tcW w:w="3093" w:type="dxa"/>
            <w:tcBorders>
              <w:top w:val="single" w:sz="3" w:space="0" w:color="000000"/>
              <w:left w:val="single" w:sz="3" w:space="0" w:color="000000"/>
              <w:bottom w:val="single" w:sz="3" w:space="0" w:color="000000"/>
              <w:right w:val="nil"/>
            </w:tcBorders>
          </w:tcPr>
          <w:p w:rsidR="00AA69E3" w:rsidRDefault="00602DEB">
            <w:pPr>
              <w:spacing w:after="0" w:line="259" w:lineRule="auto"/>
              <w:ind w:left="72" w:right="0" w:firstLine="0"/>
              <w:jc w:val="left"/>
            </w:pPr>
            <w:r>
              <w:t xml:space="preserve">Otros usos </w:t>
            </w:r>
          </w:p>
        </w:tc>
        <w:tc>
          <w:tcPr>
            <w:tcW w:w="523" w:type="dxa"/>
            <w:tcBorders>
              <w:top w:val="single" w:sz="3" w:space="0" w:color="000000"/>
              <w:left w:val="nil"/>
              <w:bottom w:val="single" w:sz="3" w:space="0" w:color="000000"/>
              <w:right w:val="nil"/>
            </w:tcBorders>
          </w:tcPr>
          <w:p w:rsidR="00AA69E3" w:rsidRDefault="00AA69E3">
            <w:pPr>
              <w:spacing w:after="160" w:line="259" w:lineRule="auto"/>
              <w:ind w:left="0" w:right="0" w:firstLine="0"/>
              <w:jc w:val="left"/>
            </w:pPr>
          </w:p>
        </w:tc>
        <w:tc>
          <w:tcPr>
            <w:tcW w:w="245" w:type="dxa"/>
            <w:tcBorders>
              <w:top w:val="single" w:sz="3" w:space="0" w:color="000000"/>
              <w:left w:val="nil"/>
              <w:bottom w:val="single" w:sz="3" w:space="0" w:color="000000"/>
              <w:right w:val="single" w:sz="3" w:space="0" w:color="000000"/>
            </w:tcBorders>
          </w:tcPr>
          <w:p w:rsidR="00AA69E3" w:rsidRDefault="00AA69E3">
            <w:pPr>
              <w:spacing w:after="160" w:line="259" w:lineRule="auto"/>
              <w:ind w:left="0" w:right="0" w:firstLine="0"/>
              <w:jc w:val="left"/>
            </w:pPr>
          </w:p>
        </w:tc>
      </w:tr>
      <w:tr w:rsidR="00AA69E3">
        <w:trPr>
          <w:trHeight w:val="324"/>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269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9" w:right="0" w:firstLine="0"/>
              <w:jc w:val="left"/>
            </w:pPr>
            <w:r>
              <w:rPr>
                <w:b/>
              </w:rPr>
              <w:t xml:space="preserve">Sistema vial  </w:t>
            </w:r>
          </w:p>
        </w:tc>
        <w:tc>
          <w:tcPr>
            <w:tcW w:w="3093" w:type="dxa"/>
            <w:tcBorders>
              <w:top w:val="single" w:sz="3" w:space="0" w:color="000000"/>
              <w:left w:val="single" w:sz="3" w:space="0" w:color="000000"/>
              <w:bottom w:val="single" w:sz="3" w:space="0" w:color="000000"/>
              <w:right w:val="nil"/>
            </w:tcBorders>
          </w:tcPr>
          <w:p w:rsidR="00AA69E3" w:rsidRDefault="00602DEB">
            <w:pPr>
              <w:spacing w:after="0" w:line="259" w:lineRule="auto"/>
              <w:ind w:left="72" w:right="0" w:firstLine="0"/>
              <w:jc w:val="left"/>
            </w:pPr>
            <w:r>
              <w:t xml:space="preserve">Redes viales </w:t>
            </w:r>
          </w:p>
        </w:tc>
        <w:tc>
          <w:tcPr>
            <w:tcW w:w="523" w:type="dxa"/>
            <w:tcBorders>
              <w:top w:val="single" w:sz="3" w:space="0" w:color="000000"/>
              <w:left w:val="nil"/>
              <w:bottom w:val="single" w:sz="3" w:space="0" w:color="000000"/>
              <w:right w:val="nil"/>
            </w:tcBorders>
          </w:tcPr>
          <w:p w:rsidR="00AA69E3" w:rsidRDefault="00AA69E3">
            <w:pPr>
              <w:spacing w:after="160" w:line="259" w:lineRule="auto"/>
              <w:ind w:left="0" w:right="0" w:firstLine="0"/>
              <w:jc w:val="left"/>
            </w:pPr>
          </w:p>
        </w:tc>
        <w:tc>
          <w:tcPr>
            <w:tcW w:w="245" w:type="dxa"/>
            <w:tcBorders>
              <w:top w:val="single" w:sz="3" w:space="0" w:color="000000"/>
              <w:left w:val="nil"/>
              <w:bottom w:val="single" w:sz="3" w:space="0" w:color="000000"/>
              <w:right w:val="single" w:sz="3" w:space="0" w:color="000000"/>
            </w:tcBorders>
          </w:tcPr>
          <w:p w:rsidR="00AA69E3" w:rsidRDefault="00AA69E3">
            <w:pPr>
              <w:spacing w:after="160" w:line="259" w:lineRule="auto"/>
              <w:ind w:left="0" w:right="0" w:firstLine="0"/>
              <w:jc w:val="left"/>
            </w:pPr>
          </w:p>
        </w:tc>
      </w:tr>
      <w:tr w:rsidR="00AA69E3">
        <w:trPr>
          <w:trHeight w:val="325"/>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2693" w:type="dxa"/>
            <w:vMerge w:val="restart"/>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69" w:right="0" w:firstLine="0"/>
              <w:jc w:val="left"/>
            </w:pPr>
            <w:r>
              <w:rPr>
                <w:b/>
              </w:rPr>
              <w:t xml:space="preserve">Equipamiento urbano </w:t>
            </w:r>
          </w:p>
        </w:tc>
        <w:tc>
          <w:tcPr>
            <w:tcW w:w="3093" w:type="dxa"/>
            <w:tcBorders>
              <w:top w:val="single" w:sz="3" w:space="0" w:color="000000"/>
              <w:left w:val="single" w:sz="3" w:space="0" w:color="000000"/>
              <w:bottom w:val="single" w:sz="3" w:space="0" w:color="000000"/>
              <w:right w:val="nil"/>
            </w:tcBorders>
          </w:tcPr>
          <w:p w:rsidR="00AA69E3" w:rsidRDefault="00602DEB">
            <w:pPr>
              <w:spacing w:after="0" w:line="259" w:lineRule="auto"/>
              <w:ind w:left="72" w:right="0" w:firstLine="0"/>
              <w:jc w:val="left"/>
            </w:pPr>
            <w:r>
              <w:t xml:space="preserve">Salud  </w:t>
            </w:r>
          </w:p>
        </w:tc>
        <w:tc>
          <w:tcPr>
            <w:tcW w:w="523" w:type="dxa"/>
            <w:tcBorders>
              <w:top w:val="single" w:sz="3" w:space="0" w:color="000000"/>
              <w:left w:val="nil"/>
              <w:bottom w:val="single" w:sz="3" w:space="0" w:color="000000"/>
              <w:right w:val="nil"/>
            </w:tcBorders>
          </w:tcPr>
          <w:p w:rsidR="00AA69E3" w:rsidRDefault="00AA69E3">
            <w:pPr>
              <w:spacing w:after="160" w:line="259" w:lineRule="auto"/>
              <w:ind w:left="0" w:right="0" w:firstLine="0"/>
              <w:jc w:val="left"/>
            </w:pPr>
          </w:p>
        </w:tc>
        <w:tc>
          <w:tcPr>
            <w:tcW w:w="245" w:type="dxa"/>
            <w:tcBorders>
              <w:top w:val="single" w:sz="3" w:space="0" w:color="000000"/>
              <w:left w:val="nil"/>
              <w:bottom w:val="single" w:sz="3" w:space="0" w:color="000000"/>
              <w:right w:val="single" w:sz="3" w:space="0" w:color="000000"/>
            </w:tcBorders>
          </w:tcPr>
          <w:p w:rsidR="00AA69E3" w:rsidRDefault="00AA69E3">
            <w:pPr>
              <w:spacing w:after="160" w:line="259" w:lineRule="auto"/>
              <w:ind w:left="0" w:right="0" w:firstLine="0"/>
              <w:jc w:val="left"/>
            </w:pPr>
          </w:p>
        </w:tc>
      </w:tr>
      <w:tr w:rsidR="00AA69E3">
        <w:trPr>
          <w:trHeight w:val="324"/>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3093" w:type="dxa"/>
            <w:tcBorders>
              <w:top w:val="single" w:sz="3" w:space="0" w:color="000000"/>
              <w:left w:val="single" w:sz="3" w:space="0" w:color="000000"/>
              <w:bottom w:val="single" w:sz="3" w:space="0" w:color="000000"/>
              <w:right w:val="nil"/>
            </w:tcBorders>
          </w:tcPr>
          <w:p w:rsidR="00AA69E3" w:rsidRDefault="00602DEB">
            <w:pPr>
              <w:spacing w:after="0" w:line="259" w:lineRule="auto"/>
              <w:ind w:left="72" w:right="0" w:firstLine="0"/>
              <w:jc w:val="left"/>
            </w:pPr>
            <w:r>
              <w:t xml:space="preserve">Educación </w:t>
            </w:r>
          </w:p>
        </w:tc>
        <w:tc>
          <w:tcPr>
            <w:tcW w:w="523" w:type="dxa"/>
            <w:tcBorders>
              <w:top w:val="single" w:sz="3" w:space="0" w:color="000000"/>
              <w:left w:val="nil"/>
              <w:bottom w:val="single" w:sz="3" w:space="0" w:color="000000"/>
              <w:right w:val="nil"/>
            </w:tcBorders>
          </w:tcPr>
          <w:p w:rsidR="00AA69E3" w:rsidRDefault="00AA69E3">
            <w:pPr>
              <w:spacing w:after="160" w:line="259" w:lineRule="auto"/>
              <w:ind w:left="0" w:right="0" w:firstLine="0"/>
              <w:jc w:val="left"/>
            </w:pPr>
          </w:p>
        </w:tc>
        <w:tc>
          <w:tcPr>
            <w:tcW w:w="245" w:type="dxa"/>
            <w:tcBorders>
              <w:top w:val="single" w:sz="3" w:space="0" w:color="000000"/>
              <w:left w:val="nil"/>
              <w:bottom w:val="single" w:sz="3" w:space="0" w:color="000000"/>
              <w:right w:val="single" w:sz="3" w:space="0" w:color="000000"/>
            </w:tcBorders>
          </w:tcPr>
          <w:p w:rsidR="00AA69E3" w:rsidRDefault="00AA69E3">
            <w:pPr>
              <w:spacing w:after="160" w:line="259" w:lineRule="auto"/>
              <w:ind w:left="0" w:right="0" w:firstLine="0"/>
              <w:jc w:val="left"/>
            </w:pPr>
          </w:p>
        </w:tc>
      </w:tr>
      <w:tr w:rsidR="00AA69E3">
        <w:trPr>
          <w:trHeight w:val="328"/>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0" w:type="auto"/>
            <w:vMerge/>
            <w:tcBorders>
              <w:top w:val="nil"/>
              <w:left w:val="single" w:sz="3" w:space="0" w:color="000000"/>
              <w:bottom w:val="single" w:sz="3" w:space="0" w:color="000000"/>
              <w:right w:val="single" w:sz="3" w:space="0" w:color="000000"/>
            </w:tcBorders>
          </w:tcPr>
          <w:p w:rsidR="00AA69E3" w:rsidRDefault="00AA69E3">
            <w:pPr>
              <w:spacing w:after="160" w:line="259" w:lineRule="auto"/>
              <w:ind w:left="0" w:right="0" w:firstLine="0"/>
              <w:jc w:val="left"/>
            </w:pPr>
          </w:p>
        </w:tc>
        <w:tc>
          <w:tcPr>
            <w:tcW w:w="3093" w:type="dxa"/>
            <w:tcBorders>
              <w:top w:val="single" w:sz="3" w:space="0" w:color="000000"/>
              <w:left w:val="single" w:sz="3" w:space="0" w:color="000000"/>
              <w:bottom w:val="single" w:sz="3" w:space="0" w:color="000000"/>
              <w:right w:val="nil"/>
            </w:tcBorders>
          </w:tcPr>
          <w:p w:rsidR="00AA69E3" w:rsidRDefault="00602DEB">
            <w:pPr>
              <w:spacing w:after="0" w:line="259" w:lineRule="auto"/>
              <w:ind w:left="72" w:right="0" w:firstLine="0"/>
              <w:jc w:val="left"/>
            </w:pPr>
            <w:r>
              <w:t xml:space="preserve">Recreativo </w:t>
            </w:r>
          </w:p>
        </w:tc>
        <w:tc>
          <w:tcPr>
            <w:tcW w:w="523" w:type="dxa"/>
            <w:tcBorders>
              <w:top w:val="single" w:sz="3" w:space="0" w:color="000000"/>
              <w:left w:val="nil"/>
              <w:bottom w:val="single" w:sz="3" w:space="0" w:color="000000"/>
              <w:right w:val="nil"/>
            </w:tcBorders>
          </w:tcPr>
          <w:p w:rsidR="00AA69E3" w:rsidRDefault="00AA69E3">
            <w:pPr>
              <w:spacing w:after="160" w:line="259" w:lineRule="auto"/>
              <w:ind w:left="0" w:right="0" w:firstLine="0"/>
              <w:jc w:val="left"/>
            </w:pPr>
          </w:p>
        </w:tc>
        <w:tc>
          <w:tcPr>
            <w:tcW w:w="245" w:type="dxa"/>
            <w:tcBorders>
              <w:top w:val="single" w:sz="3" w:space="0" w:color="000000"/>
              <w:left w:val="nil"/>
              <w:bottom w:val="single" w:sz="3" w:space="0" w:color="000000"/>
              <w:right w:val="single" w:sz="3" w:space="0" w:color="000000"/>
            </w:tcBorders>
          </w:tcPr>
          <w:p w:rsidR="00AA69E3" w:rsidRDefault="00AA69E3">
            <w:pPr>
              <w:spacing w:after="160" w:line="259" w:lineRule="auto"/>
              <w:ind w:left="0" w:right="0" w:firstLine="0"/>
              <w:jc w:val="left"/>
            </w:pPr>
          </w:p>
        </w:tc>
      </w:tr>
      <w:tr w:rsidR="00AA69E3">
        <w:trPr>
          <w:trHeight w:val="324"/>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2693" w:type="dxa"/>
            <w:vMerge w:val="restart"/>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69" w:right="0" w:firstLine="0"/>
              <w:jc w:val="left"/>
            </w:pPr>
            <w:r>
              <w:rPr>
                <w:b/>
              </w:rPr>
              <w:t xml:space="preserve">Áreas de influencia </w:t>
            </w:r>
          </w:p>
        </w:tc>
        <w:tc>
          <w:tcPr>
            <w:tcW w:w="3093" w:type="dxa"/>
            <w:tcBorders>
              <w:top w:val="single" w:sz="3" w:space="0" w:color="000000"/>
              <w:left w:val="single" w:sz="3" w:space="0" w:color="000000"/>
              <w:bottom w:val="single" w:sz="3" w:space="0" w:color="000000"/>
              <w:right w:val="nil"/>
            </w:tcBorders>
          </w:tcPr>
          <w:p w:rsidR="00AA69E3" w:rsidRDefault="00602DEB">
            <w:pPr>
              <w:spacing w:after="0" w:line="259" w:lineRule="auto"/>
              <w:ind w:left="72" w:right="0" w:firstLine="0"/>
              <w:jc w:val="left"/>
            </w:pPr>
            <w:r>
              <w:t xml:space="preserve">Salud  </w:t>
            </w:r>
          </w:p>
        </w:tc>
        <w:tc>
          <w:tcPr>
            <w:tcW w:w="523" w:type="dxa"/>
            <w:tcBorders>
              <w:top w:val="single" w:sz="3" w:space="0" w:color="000000"/>
              <w:left w:val="nil"/>
              <w:bottom w:val="single" w:sz="3" w:space="0" w:color="000000"/>
              <w:right w:val="nil"/>
            </w:tcBorders>
          </w:tcPr>
          <w:p w:rsidR="00AA69E3" w:rsidRDefault="00AA69E3">
            <w:pPr>
              <w:spacing w:after="160" w:line="259" w:lineRule="auto"/>
              <w:ind w:left="0" w:right="0" w:firstLine="0"/>
              <w:jc w:val="left"/>
            </w:pPr>
          </w:p>
        </w:tc>
        <w:tc>
          <w:tcPr>
            <w:tcW w:w="245" w:type="dxa"/>
            <w:tcBorders>
              <w:top w:val="single" w:sz="3" w:space="0" w:color="000000"/>
              <w:left w:val="nil"/>
              <w:bottom w:val="single" w:sz="3" w:space="0" w:color="000000"/>
              <w:right w:val="single" w:sz="3" w:space="0" w:color="000000"/>
            </w:tcBorders>
          </w:tcPr>
          <w:p w:rsidR="00AA69E3" w:rsidRDefault="00AA69E3">
            <w:pPr>
              <w:spacing w:after="160" w:line="259" w:lineRule="auto"/>
              <w:ind w:left="0" w:right="0" w:firstLine="0"/>
              <w:jc w:val="left"/>
            </w:pPr>
          </w:p>
        </w:tc>
      </w:tr>
      <w:tr w:rsidR="00AA69E3">
        <w:trPr>
          <w:trHeight w:val="324"/>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0" w:type="auto"/>
            <w:vMerge/>
            <w:tcBorders>
              <w:top w:val="nil"/>
              <w:left w:val="single" w:sz="3" w:space="0" w:color="000000"/>
              <w:bottom w:val="single" w:sz="3" w:space="0" w:color="000000"/>
              <w:right w:val="single" w:sz="3" w:space="0" w:color="000000"/>
            </w:tcBorders>
          </w:tcPr>
          <w:p w:rsidR="00AA69E3" w:rsidRDefault="00AA69E3">
            <w:pPr>
              <w:spacing w:after="160" w:line="259" w:lineRule="auto"/>
              <w:ind w:left="0" w:right="0" w:firstLine="0"/>
              <w:jc w:val="left"/>
            </w:pPr>
          </w:p>
        </w:tc>
        <w:tc>
          <w:tcPr>
            <w:tcW w:w="3093" w:type="dxa"/>
            <w:tcBorders>
              <w:top w:val="single" w:sz="3" w:space="0" w:color="000000"/>
              <w:left w:val="single" w:sz="3" w:space="0" w:color="000000"/>
              <w:bottom w:val="single" w:sz="3" w:space="0" w:color="000000"/>
              <w:right w:val="nil"/>
            </w:tcBorders>
          </w:tcPr>
          <w:p w:rsidR="00AA69E3" w:rsidRDefault="00602DEB">
            <w:pPr>
              <w:spacing w:after="0" w:line="259" w:lineRule="auto"/>
              <w:ind w:left="72" w:right="0" w:firstLine="0"/>
              <w:jc w:val="left"/>
            </w:pPr>
            <w:r>
              <w:t xml:space="preserve">Educación </w:t>
            </w:r>
          </w:p>
        </w:tc>
        <w:tc>
          <w:tcPr>
            <w:tcW w:w="523" w:type="dxa"/>
            <w:tcBorders>
              <w:top w:val="single" w:sz="3" w:space="0" w:color="000000"/>
              <w:left w:val="nil"/>
              <w:bottom w:val="single" w:sz="3" w:space="0" w:color="000000"/>
              <w:right w:val="nil"/>
            </w:tcBorders>
          </w:tcPr>
          <w:p w:rsidR="00AA69E3" w:rsidRDefault="00AA69E3">
            <w:pPr>
              <w:spacing w:after="160" w:line="259" w:lineRule="auto"/>
              <w:ind w:left="0" w:right="0" w:firstLine="0"/>
              <w:jc w:val="left"/>
            </w:pPr>
          </w:p>
        </w:tc>
        <w:tc>
          <w:tcPr>
            <w:tcW w:w="245" w:type="dxa"/>
            <w:tcBorders>
              <w:top w:val="single" w:sz="3" w:space="0" w:color="000000"/>
              <w:left w:val="nil"/>
              <w:bottom w:val="single" w:sz="3" w:space="0" w:color="000000"/>
              <w:right w:val="single" w:sz="3" w:space="0" w:color="000000"/>
            </w:tcBorders>
          </w:tcPr>
          <w:p w:rsidR="00AA69E3" w:rsidRDefault="00AA69E3">
            <w:pPr>
              <w:spacing w:after="160" w:line="259" w:lineRule="auto"/>
              <w:ind w:left="0" w:right="0" w:firstLine="0"/>
              <w:jc w:val="left"/>
            </w:pPr>
          </w:p>
        </w:tc>
      </w:tr>
      <w:tr w:rsidR="00AA69E3">
        <w:trPr>
          <w:trHeight w:val="324"/>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2693" w:type="dxa"/>
            <w:vMerge w:val="restart"/>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69" w:right="0" w:firstLine="0"/>
            </w:pPr>
            <w:r>
              <w:rPr>
                <w:b/>
              </w:rPr>
              <w:t xml:space="preserve">Zonificación territorial por uso de suelo </w:t>
            </w:r>
          </w:p>
        </w:tc>
        <w:tc>
          <w:tcPr>
            <w:tcW w:w="3093" w:type="dxa"/>
            <w:tcBorders>
              <w:top w:val="single" w:sz="3" w:space="0" w:color="000000"/>
              <w:left w:val="single" w:sz="3" w:space="0" w:color="000000"/>
              <w:bottom w:val="single" w:sz="3" w:space="0" w:color="000000"/>
              <w:right w:val="nil"/>
            </w:tcBorders>
          </w:tcPr>
          <w:p w:rsidR="00AA69E3" w:rsidRDefault="00602DEB">
            <w:pPr>
              <w:spacing w:after="0" w:line="259" w:lineRule="auto"/>
              <w:ind w:left="72" w:right="0" w:firstLine="0"/>
              <w:jc w:val="left"/>
            </w:pPr>
            <w:r>
              <w:t xml:space="preserve">A1: Tierras de proteccion </w:t>
            </w:r>
          </w:p>
        </w:tc>
        <w:tc>
          <w:tcPr>
            <w:tcW w:w="523" w:type="dxa"/>
            <w:tcBorders>
              <w:top w:val="single" w:sz="3" w:space="0" w:color="000000"/>
              <w:left w:val="nil"/>
              <w:bottom w:val="single" w:sz="3" w:space="0" w:color="000000"/>
              <w:right w:val="nil"/>
            </w:tcBorders>
          </w:tcPr>
          <w:p w:rsidR="00AA69E3" w:rsidRDefault="00AA69E3">
            <w:pPr>
              <w:spacing w:after="160" w:line="259" w:lineRule="auto"/>
              <w:ind w:left="0" w:right="0" w:firstLine="0"/>
              <w:jc w:val="left"/>
            </w:pPr>
          </w:p>
        </w:tc>
        <w:tc>
          <w:tcPr>
            <w:tcW w:w="245" w:type="dxa"/>
            <w:tcBorders>
              <w:top w:val="single" w:sz="3" w:space="0" w:color="000000"/>
              <w:left w:val="nil"/>
              <w:bottom w:val="single" w:sz="3" w:space="0" w:color="000000"/>
              <w:right w:val="single" w:sz="3" w:space="0" w:color="000000"/>
            </w:tcBorders>
          </w:tcPr>
          <w:p w:rsidR="00AA69E3" w:rsidRDefault="00AA69E3">
            <w:pPr>
              <w:spacing w:after="160" w:line="259" w:lineRule="auto"/>
              <w:ind w:left="0" w:right="0" w:firstLine="0"/>
              <w:jc w:val="left"/>
            </w:pPr>
          </w:p>
        </w:tc>
      </w:tr>
      <w:tr w:rsidR="00AA69E3">
        <w:trPr>
          <w:trHeight w:val="328"/>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3093" w:type="dxa"/>
            <w:tcBorders>
              <w:top w:val="single" w:sz="3" w:space="0" w:color="000000"/>
              <w:left w:val="single" w:sz="3" w:space="0" w:color="000000"/>
              <w:bottom w:val="single" w:sz="3" w:space="0" w:color="000000"/>
              <w:right w:val="nil"/>
            </w:tcBorders>
          </w:tcPr>
          <w:p w:rsidR="00AA69E3" w:rsidRDefault="00602DEB">
            <w:pPr>
              <w:spacing w:after="0" w:line="259" w:lineRule="auto"/>
              <w:ind w:left="72" w:right="0" w:firstLine="0"/>
              <w:jc w:val="left"/>
            </w:pPr>
            <w:r>
              <w:t xml:space="preserve">A2: Tierras eriazas </w:t>
            </w:r>
          </w:p>
        </w:tc>
        <w:tc>
          <w:tcPr>
            <w:tcW w:w="523" w:type="dxa"/>
            <w:tcBorders>
              <w:top w:val="single" w:sz="3" w:space="0" w:color="000000"/>
              <w:left w:val="nil"/>
              <w:bottom w:val="single" w:sz="3" w:space="0" w:color="000000"/>
              <w:right w:val="nil"/>
            </w:tcBorders>
          </w:tcPr>
          <w:p w:rsidR="00AA69E3" w:rsidRDefault="00AA69E3">
            <w:pPr>
              <w:spacing w:after="160" w:line="259" w:lineRule="auto"/>
              <w:ind w:left="0" w:right="0" w:firstLine="0"/>
              <w:jc w:val="left"/>
            </w:pPr>
          </w:p>
        </w:tc>
        <w:tc>
          <w:tcPr>
            <w:tcW w:w="245" w:type="dxa"/>
            <w:tcBorders>
              <w:top w:val="single" w:sz="3" w:space="0" w:color="000000"/>
              <w:left w:val="nil"/>
              <w:bottom w:val="single" w:sz="3" w:space="0" w:color="000000"/>
              <w:right w:val="single" w:sz="3" w:space="0" w:color="000000"/>
            </w:tcBorders>
          </w:tcPr>
          <w:p w:rsidR="00AA69E3" w:rsidRDefault="00AA69E3">
            <w:pPr>
              <w:spacing w:after="160" w:line="259" w:lineRule="auto"/>
              <w:ind w:left="0" w:right="0" w:firstLine="0"/>
              <w:jc w:val="left"/>
            </w:pPr>
          </w:p>
        </w:tc>
      </w:tr>
      <w:tr w:rsidR="00AA69E3">
        <w:trPr>
          <w:trHeight w:val="325"/>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3093" w:type="dxa"/>
            <w:tcBorders>
              <w:top w:val="single" w:sz="3" w:space="0" w:color="000000"/>
              <w:left w:val="single" w:sz="3" w:space="0" w:color="000000"/>
              <w:bottom w:val="single" w:sz="3" w:space="0" w:color="000000"/>
              <w:right w:val="nil"/>
            </w:tcBorders>
          </w:tcPr>
          <w:p w:rsidR="00AA69E3" w:rsidRDefault="00602DEB">
            <w:pPr>
              <w:spacing w:after="0" w:line="259" w:lineRule="auto"/>
              <w:ind w:left="72" w:right="0" w:firstLine="0"/>
              <w:jc w:val="left"/>
            </w:pPr>
            <w:r>
              <w:t xml:space="preserve">A3: Tierras agricolas </w:t>
            </w:r>
          </w:p>
        </w:tc>
        <w:tc>
          <w:tcPr>
            <w:tcW w:w="523" w:type="dxa"/>
            <w:tcBorders>
              <w:top w:val="single" w:sz="3" w:space="0" w:color="000000"/>
              <w:left w:val="nil"/>
              <w:bottom w:val="single" w:sz="3" w:space="0" w:color="000000"/>
              <w:right w:val="nil"/>
            </w:tcBorders>
          </w:tcPr>
          <w:p w:rsidR="00AA69E3" w:rsidRDefault="00AA69E3">
            <w:pPr>
              <w:spacing w:after="160" w:line="259" w:lineRule="auto"/>
              <w:ind w:left="0" w:right="0" w:firstLine="0"/>
              <w:jc w:val="left"/>
            </w:pPr>
          </w:p>
        </w:tc>
        <w:tc>
          <w:tcPr>
            <w:tcW w:w="245" w:type="dxa"/>
            <w:tcBorders>
              <w:top w:val="single" w:sz="3" w:space="0" w:color="000000"/>
              <w:left w:val="nil"/>
              <w:bottom w:val="single" w:sz="3" w:space="0" w:color="000000"/>
              <w:right w:val="single" w:sz="3" w:space="0" w:color="000000"/>
            </w:tcBorders>
          </w:tcPr>
          <w:p w:rsidR="00AA69E3" w:rsidRDefault="00AA69E3">
            <w:pPr>
              <w:spacing w:after="160" w:line="259" w:lineRule="auto"/>
              <w:ind w:left="0" w:right="0" w:firstLine="0"/>
              <w:jc w:val="left"/>
            </w:pPr>
          </w:p>
        </w:tc>
      </w:tr>
      <w:tr w:rsidR="00AA69E3">
        <w:trPr>
          <w:trHeight w:val="324"/>
        </w:trPr>
        <w:tc>
          <w:tcPr>
            <w:tcW w:w="0" w:type="auto"/>
            <w:vMerge/>
            <w:tcBorders>
              <w:top w:val="nil"/>
              <w:left w:val="single" w:sz="3" w:space="0" w:color="000000"/>
              <w:bottom w:val="single" w:sz="3" w:space="0" w:color="000000"/>
              <w:right w:val="single" w:sz="3" w:space="0" w:color="000000"/>
            </w:tcBorders>
          </w:tcPr>
          <w:p w:rsidR="00AA69E3" w:rsidRDefault="00AA69E3">
            <w:pPr>
              <w:spacing w:after="160" w:line="259" w:lineRule="auto"/>
              <w:ind w:left="0" w:right="0" w:firstLine="0"/>
              <w:jc w:val="left"/>
            </w:pPr>
          </w:p>
        </w:tc>
        <w:tc>
          <w:tcPr>
            <w:tcW w:w="0" w:type="auto"/>
            <w:vMerge/>
            <w:tcBorders>
              <w:top w:val="nil"/>
              <w:left w:val="single" w:sz="3" w:space="0" w:color="000000"/>
              <w:bottom w:val="single" w:sz="3" w:space="0" w:color="000000"/>
              <w:right w:val="single" w:sz="3" w:space="0" w:color="000000"/>
            </w:tcBorders>
          </w:tcPr>
          <w:p w:rsidR="00AA69E3" w:rsidRDefault="00AA69E3">
            <w:pPr>
              <w:spacing w:after="160" w:line="259" w:lineRule="auto"/>
              <w:ind w:left="0" w:right="0" w:firstLine="0"/>
              <w:jc w:val="left"/>
            </w:pPr>
          </w:p>
        </w:tc>
        <w:tc>
          <w:tcPr>
            <w:tcW w:w="3093" w:type="dxa"/>
            <w:tcBorders>
              <w:top w:val="single" w:sz="3" w:space="0" w:color="000000"/>
              <w:left w:val="single" w:sz="3" w:space="0" w:color="000000"/>
              <w:bottom w:val="single" w:sz="3" w:space="0" w:color="000000"/>
              <w:right w:val="nil"/>
            </w:tcBorders>
          </w:tcPr>
          <w:p w:rsidR="00AA69E3" w:rsidRDefault="00602DEB">
            <w:pPr>
              <w:spacing w:after="0" w:line="259" w:lineRule="auto"/>
              <w:ind w:left="72" w:right="0" w:firstLine="0"/>
              <w:jc w:val="left"/>
            </w:pPr>
            <w:r>
              <w:t xml:space="preserve">A4: Zona Urbana </w:t>
            </w:r>
          </w:p>
        </w:tc>
        <w:tc>
          <w:tcPr>
            <w:tcW w:w="523" w:type="dxa"/>
            <w:tcBorders>
              <w:top w:val="single" w:sz="3" w:space="0" w:color="000000"/>
              <w:left w:val="nil"/>
              <w:bottom w:val="single" w:sz="3" w:space="0" w:color="000000"/>
              <w:right w:val="nil"/>
            </w:tcBorders>
          </w:tcPr>
          <w:p w:rsidR="00AA69E3" w:rsidRDefault="00AA69E3">
            <w:pPr>
              <w:spacing w:after="160" w:line="259" w:lineRule="auto"/>
              <w:ind w:left="0" w:right="0" w:firstLine="0"/>
              <w:jc w:val="left"/>
            </w:pPr>
          </w:p>
        </w:tc>
        <w:tc>
          <w:tcPr>
            <w:tcW w:w="245" w:type="dxa"/>
            <w:tcBorders>
              <w:top w:val="single" w:sz="3" w:space="0" w:color="000000"/>
              <w:left w:val="nil"/>
              <w:bottom w:val="single" w:sz="3" w:space="0" w:color="000000"/>
              <w:right w:val="single" w:sz="3" w:space="0" w:color="000000"/>
            </w:tcBorders>
          </w:tcPr>
          <w:p w:rsidR="00AA69E3" w:rsidRDefault="00AA69E3">
            <w:pPr>
              <w:spacing w:after="160" w:line="259" w:lineRule="auto"/>
              <w:ind w:left="0" w:right="0" w:firstLine="0"/>
              <w:jc w:val="left"/>
            </w:pPr>
          </w:p>
        </w:tc>
      </w:tr>
      <w:tr w:rsidR="00AA69E3">
        <w:trPr>
          <w:trHeight w:val="324"/>
        </w:trPr>
        <w:tc>
          <w:tcPr>
            <w:tcW w:w="2409" w:type="dxa"/>
            <w:vMerge w:val="restart"/>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7" w:right="0" w:firstLine="0"/>
              <w:jc w:val="center"/>
            </w:pPr>
            <w:r>
              <w:rPr>
                <w:b/>
              </w:rPr>
              <w:t xml:space="preserve">Dimensión de </w:t>
            </w:r>
          </w:p>
          <w:p w:rsidR="00AA69E3" w:rsidRDefault="00602DEB">
            <w:pPr>
              <w:spacing w:after="0" w:line="259" w:lineRule="auto"/>
              <w:ind w:left="0" w:right="0" w:firstLine="0"/>
              <w:jc w:val="center"/>
            </w:pPr>
            <w:r>
              <w:rPr>
                <w:b/>
              </w:rPr>
              <w:t xml:space="preserve">Vulnerabilidad Físico Estructural </w:t>
            </w:r>
          </w:p>
        </w:tc>
        <w:tc>
          <w:tcPr>
            <w:tcW w:w="2693" w:type="dxa"/>
            <w:vMerge w:val="restart"/>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69" w:right="461" w:firstLine="0"/>
            </w:pPr>
            <w:r>
              <w:rPr>
                <w:b/>
              </w:rPr>
              <w:t xml:space="preserve">Vulnerabilidad física estructural de la edificación </w:t>
            </w:r>
          </w:p>
        </w:tc>
        <w:tc>
          <w:tcPr>
            <w:tcW w:w="3093" w:type="dxa"/>
            <w:tcBorders>
              <w:top w:val="single" w:sz="3" w:space="0" w:color="000000"/>
              <w:left w:val="single" w:sz="3" w:space="0" w:color="000000"/>
              <w:bottom w:val="single" w:sz="3" w:space="0" w:color="000000"/>
              <w:right w:val="nil"/>
            </w:tcBorders>
          </w:tcPr>
          <w:p w:rsidR="00AA69E3" w:rsidRDefault="00602DEB">
            <w:pPr>
              <w:spacing w:after="0" w:line="259" w:lineRule="auto"/>
              <w:ind w:left="72" w:right="0" w:firstLine="0"/>
              <w:jc w:val="left"/>
            </w:pPr>
            <w:r>
              <w:t xml:space="preserve">Materiales de construcción  </w:t>
            </w:r>
          </w:p>
        </w:tc>
        <w:tc>
          <w:tcPr>
            <w:tcW w:w="523" w:type="dxa"/>
            <w:tcBorders>
              <w:top w:val="single" w:sz="3" w:space="0" w:color="000000"/>
              <w:left w:val="nil"/>
              <w:bottom w:val="single" w:sz="3" w:space="0" w:color="000000"/>
              <w:right w:val="nil"/>
            </w:tcBorders>
          </w:tcPr>
          <w:p w:rsidR="00AA69E3" w:rsidRDefault="00AA69E3">
            <w:pPr>
              <w:spacing w:after="160" w:line="259" w:lineRule="auto"/>
              <w:ind w:left="0" w:right="0" w:firstLine="0"/>
              <w:jc w:val="left"/>
            </w:pPr>
          </w:p>
        </w:tc>
        <w:tc>
          <w:tcPr>
            <w:tcW w:w="245" w:type="dxa"/>
            <w:tcBorders>
              <w:top w:val="single" w:sz="3" w:space="0" w:color="000000"/>
              <w:left w:val="nil"/>
              <w:bottom w:val="single" w:sz="3" w:space="0" w:color="000000"/>
              <w:right w:val="single" w:sz="3" w:space="0" w:color="000000"/>
            </w:tcBorders>
          </w:tcPr>
          <w:p w:rsidR="00AA69E3" w:rsidRDefault="00AA69E3">
            <w:pPr>
              <w:spacing w:after="160" w:line="259" w:lineRule="auto"/>
              <w:ind w:left="0" w:right="0" w:firstLine="0"/>
              <w:jc w:val="left"/>
            </w:pPr>
          </w:p>
        </w:tc>
      </w:tr>
      <w:tr w:rsidR="00AA69E3">
        <w:trPr>
          <w:trHeight w:val="328"/>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3093" w:type="dxa"/>
            <w:tcBorders>
              <w:top w:val="single" w:sz="3" w:space="0" w:color="000000"/>
              <w:left w:val="single" w:sz="3" w:space="0" w:color="000000"/>
              <w:bottom w:val="single" w:sz="3" w:space="0" w:color="000000"/>
              <w:right w:val="nil"/>
            </w:tcBorders>
          </w:tcPr>
          <w:p w:rsidR="00AA69E3" w:rsidRDefault="00602DEB">
            <w:pPr>
              <w:spacing w:after="0" w:line="259" w:lineRule="auto"/>
              <w:ind w:left="72" w:right="0" w:firstLine="0"/>
              <w:jc w:val="left"/>
            </w:pPr>
            <w:r>
              <w:t xml:space="preserve">Estado de conservación </w:t>
            </w:r>
          </w:p>
        </w:tc>
        <w:tc>
          <w:tcPr>
            <w:tcW w:w="523" w:type="dxa"/>
            <w:tcBorders>
              <w:top w:val="single" w:sz="3" w:space="0" w:color="000000"/>
              <w:left w:val="nil"/>
              <w:bottom w:val="single" w:sz="3" w:space="0" w:color="000000"/>
              <w:right w:val="nil"/>
            </w:tcBorders>
          </w:tcPr>
          <w:p w:rsidR="00AA69E3" w:rsidRDefault="00AA69E3">
            <w:pPr>
              <w:spacing w:after="160" w:line="259" w:lineRule="auto"/>
              <w:ind w:left="0" w:right="0" w:firstLine="0"/>
              <w:jc w:val="left"/>
            </w:pPr>
          </w:p>
        </w:tc>
        <w:tc>
          <w:tcPr>
            <w:tcW w:w="245" w:type="dxa"/>
            <w:tcBorders>
              <w:top w:val="single" w:sz="3" w:space="0" w:color="000000"/>
              <w:left w:val="nil"/>
              <w:bottom w:val="single" w:sz="3" w:space="0" w:color="000000"/>
              <w:right w:val="single" w:sz="3" w:space="0" w:color="000000"/>
            </w:tcBorders>
          </w:tcPr>
          <w:p w:rsidR="00AA69E3" w:rsidRDefault="00AA69E3">
            <w:pPr>
              <w:spacing w:after="160" w:line="259" w:lineRule="auto"/>
              <w:ind w:left="0" w:right="0" w:firstLine="0"/>
              <w:jc w:val="left"/>
            </w:pPr>
          </w:p>
        </w:tc>
      </w:tr>
      <w:tr w:rsidR="00AA69E3">
        <w:trPr>
          <w:trHeight w:val="636"/>
        </w:trPr>
        <w:tc>
          <w:tcPr>
            <w:tcW w:w="0" w:type="auto"/>
            <w:vMerge/>
            <w:tcBorders>
              <w:top w:val="nil"/>
              <w:left w:val="single" w:sz="3" w:space="0" w:color="000000"/>
              <w:bottom w:val="single" w:sz="3" w:space="0" w:color="000000"/>
              <w:right w:val="single" w:sz="3" w:space="0" w:color="000000"/>
            </w:tcBorders>
          </w:tcPr>
          <w:p w:rsidR="00AA69E3" w:rsidRDefault="00AA69E3">
            <w:pPr>
              <w:spacing w:after="160" w:line="259" w:lineRule="auto"/>
              <w:ind w:left="0" w:right="0" w:firstLine="0"/>
              <w:jc w:val="left"/>
            </w:pPr>
          </w:p>
        </w:tc>
        <w:tc>
          <w:tcPr>
            <w:tcW w:w="0" w:type="auto"/>
            <w:vMerge/>
            <w:tcBorders>
              <w:top w:val="nil"/>
              <w:left w:val="single" w:sz="3" w:space="0" w:color="000000"/>
              <w:bottom w:val="single" w:sz="3" w:space="0" w:color="000000"/>
              <w:right w:val="single" w:sz="3" w:space="0" w:color="000000"/>
            </w:tcBorders>
          </w:tcPr>
          <w:p w:rsidR="00AA69E3" w:rsidRDefault="00AA69E3">
            <w:pPr>
              <w:spacing w:after="160" w:line="259" w:lineRule="auto"/>
              <w:ind w:left="0" w:right="0" w:firstLine="0"/>
              <w:jc w:val="left"/>
            </w:pPr>
          </w:p>
        </w:tc>
        <w:tc>
          <w:tcPr>
            <w:tcW w:w="3093" w:type="dxa"/>
            <w:tcBorders>
              <w:top w:val="single" w:sz="3" w:space="0" w:color="000000"/>
              <w:left w:val="single" w:sz="3" w:space="0" w:color="000000"/>
              <w:bottom w:val="single" w:sz="3" w:space="0" w:color="000000"/>
              <w:right w:val="nil"/>
            </w:tcBorders>
          </w:tcPr>
          <w:p w:rsidR="00AA69E3" w:rsidRDefault="00602DEB">
            <w:pPr>
              <w:spacing w:after="0" w:line="259" w:lineRule="auto"/>
              <w:ind w:left="72" w:right="0" w:firstLine="0"/>
              <w:jc w:val="left"/>
            </w:pPr>
            <w:r>
              <w:t xml:space="preserve">Vulnerabilidad </w:t>
            </w:r>
            <w:r>
              <w:tab/>
              <w:t xml:space="preserve">estructural edificación </w:t>
            </w:r>
          </w:p>
        </w:tc>
        <w:tc>
          <w:tcPr>
            <w:tcW w:w="523" w:type="dxa"/>
            <w:tcBorders>
              <w:top w:val="single" w:sz="3" w:space="0" w:color="000000"/>
              <w:left w:val="nil"/>
              <w:bottom w:val="single" w:sz="3" w:space="0" w:color="000000"/>
              <w:right w:val="nil"/>
            </w:tcBorders>
          </w:tcPr>
          <w:p w:rsidR="00AA69E3" w:rsidRDefault="00602DEB">
            <w:pPr>
              <w:spacing w:after="0" w:line="259" w:lineRule="auto"/>
              <w:ind w:left="8" w:right="0" w:firstLine="0"/>
              <w:jc w:val="left"/>
            </w:pPr>
            <w:r>
              <w:t xml:space="preserve">de </w:t>
            </w:r>
          </w:p>
        </w:tc>
        <w:tc>
          <w:tcPr>
            <w:tcW w:w="245" w:type="dxa"/>
            <w:tcBorders>
              <w:top w:val="single" w:sz="3" w:space="0" w:color="000000"/>
              <w:left w:val="nil"/>
              <w:bottom w:val="single" w:sz="3" w:space="0" w:color="000000"/>
              <w:right w:val="single" w:sz="3" w:space="0" w:color="000000"/>
            </w:tcBorders>
          </w:tcPr>
          <w:p w:rsidR="00AA69E3" w:rsidRDefault="00602DEB">
            <w:pPr>
              <w:spacing w:after="0" w:line="259" w:lineRule="auto"/>
              <w:ind w:left="0" w:right="0" w:firstLine="0"/>
            </w:pPr>
            <w:r>
              <w:t xml:space="preserve">la </w:t>
            </w:r>
          </w:p>
        </w:tc>
      </w:tr>
    </w:tbl>
    <w:p w:rsidR="00AA69E3" w:rsidRDefault="00602DEB">
      <w:pPr>
        <w:spacing w:after="356" w:line="259" w:lineRule="auto"/>
        <w:ind w:left="428" w:right="0" w:firstLine="0"/>
        <w:jc w:val="left"/>
      </w:pPr>
      <w:r>
        <w:rPr>
          <w:b/>
        </w:rPr>
        <w:t xml:space="preserve"> </w:t>
      </w:r>
    </w:p>
    <w:p w:rsidR="00AA69E3" w:rsidRDefault="00602DEB">
      <w:pPr>
        <w:spacing w:after="352" w:line="259" w:lineRule="auto"/>
        <w:ind w:left="428" w:right="0" w:firstLine="0"/>
        <w:jc w:val="left"/>
      </w:pPr>
      <w:r>
        <w:rPr>
          <w:b/>
        </w:rPr>
        <w:t xml:space="preserve"> </w:t>
      </w:r>
    </w:p>
    <w:p w:rsidR="00AA69E3" w:rsidRDefault="00602DEB">
      <w:pPr>
        <w:spacing w:after="616" w:line="259" w:lineRule="auto"/>
        <w:ind w:left="428" w:right="0" w:firstLine="0"/>
        <w:jc w:val="left"/>
      </w:pPr>
      <w:r>
        <w:rPr>
          <w:b/>
        </w:rPr>
        <w:t xml:space="preserve"> </w:t>
      </w:r>
    </w:p>
    <w:p w:rsidR="00AA69E3" w:rsidRDefault="00602DEB">
      <w:pPr>
        <w:spacing w:after="0" w:line="259" w:lineRule="auto"/>
        <w:ind w:left="0" w:right="746" w:firstLine="0"/>
        <w:jc w:val="right"/>
      </w:pPr>
      <w:r>
        <w:rPr>
          <w:b/>
          <w:sz w:val="52"/>
        </w:rPr>
        <w:t xml:space="preserve"> </w:t>
      </w:r>
    </w:p>
    <w:p w:rsidR="00AA69E3" w:rsidRDefault="00602DEB">
      <w:pPr>
        <w:spacing w:after="489" w:line="259" w:lineRule="auto"/>
        <w:ind w:left="0" w:right="746" w:firstLine="0"/>
        <w:jc w:val="right"/>
      </w:pPr>
      <w:r>
        <w:rPr>
          <w:b/>
          <w:sz w:val="52"/>
        </w:rPr>
        <w:t xml:space="preserve"> </w:t>
      </w:r>
    </w:p>
    <w:p w:rsidR="00AA69E3" w:rsidRDefault="00602DEB">
      <w:pPr>
        <w:spacing w:after="486" w:line="259" w:lineRule="auto"/>
        <w:ind w:left="0" w:right="746" w:firstLine="0"/>
        <w:jc w:val="right"/>
      </w:pPr>
      <w:r>
        <w:rPr>
          <w:b/>
          <w:sz w:val="52"/>
        </w:rPr>
        <w:t xml:space="preserve"> </w:t>
      </w:r>
    </w:p>
    <w:p w:rsidR="00AA69E3" w:rsidRDefault="00602DEB">
      <w:pPr>
        <w:spacing w:after="485" w:line="259" w:lineRule="auto"/>
        <w:ind w:left="0" w:right="746" w:firstLine="0"/>
        <w:jc w:val="right"/>
      </w:pPr>
      <w:r>
        <w:rPr>
          <w:b/>
          <w:sz w:val="52"/>
        </w:rPr>
        <w:t xml:space="preserve"> </w:t>
      </w:r>
    </w:p>
    <w:p w:rsidR="00AA69E3" w:rsidRDefault="00602DEB">
      <w:pPr>
        <w:spacing w:after="486" w:line="259" w:lineRule="auto"/>
        <w:ind w:left="0" w:right="746" w:firstLine="0"/>
        <w:jc w:val="right"/>
      </w:pPr>
      <w:r>
        <w:rPr>
          <w:b/>
          <w:sz w:val="52"/>
        </w:rPr>
        <w:lastRenderedPageBreak/>
        <w:t xml:space="preserve"> </w:t>
      </w:r>
    </w:p>
    <w:p w:rsidR="00AA69E3" w:rsidRDefault="00602DEB">
      <w:pPr>
        <w:spacing w:after="489" w:line="259" w:lineRule="auto"/>
        <w:ind w:left="0" w:right="746" w:firstLine="0"/>
        <w:jc w:val="right"/>
      </w:pPr>
      <w:r>
        <w:rPr>
          <w:b/>
          <w:sz w:val="52"/>
        </w:rPr>
        <w:t xml:space="preserve"> </w:t>
      </w:r>
    </w:p>
    <w:p w:rsidR="00AA69E3" w:rsidRDefault="00602DEB">
      <w:pPr>
        <w:spacing w:after="486" w:line="259" w:lineRule="auto"/>
        <w:ind w:left="0" w:right="746" w:firstLine="0"/>
        <w:jc w:val="right"/>
      </w:pPr>
      <w:r>
        <w:rPr>
          <w:b/>
          <w:sz w:val="52"/>
        </w:rPr>
        <w:t xml:space="preserve"> </w:t>
      </w:r>
    </w:p>
    <w:p w:rsidR="00AA69E3" w:rsidRDefault="00602DEB">
      <w:pPr>
        <w:spacing w:after="485" w:line="259" w:lineRule="auto"/>
        <w:ind w:left="0" w:right="746" w:firstLine="0"/>
        <w:jc w:val="right"/>
      </w:pPr>
      <w:r>
        <w:rPr>
          <w:b/>
          <w:sz w:val="52"/>
        </w:rPr>
        <w:t xml:space="preserve"> </w:t>
      </w:r>
    </w:p>
    <w:p w:rsidR="00AA69E3" w:rsidRDefault="00602DEB">
      <w:pPr>
        <w:spacing w:after="486" w:line="259" w:lineRule="auto"/>
        <w:ind w:left="0" w:right="746" w:firstLine="0"/>
        <w:jc w:val="right"/>
      </w:pPr>
      <w:r>
        <w:rPr>
          <w:b/>
          <w:sz w:val="52"/>
        </w:rPr>
        <w:t xml:space="preserve"> </w:t>
      </w:r>
    </w:p>
    <w:p w:rsidR="00AA69E3" w:rsidRDefault="00602DEB">
      <w:pPr>
        <w:spacing w:after="489" w:line="259" w:lineRule="auto"/>
        <w:ind w:left="0" w:right="746" w:firstLine="0"/>
        <w:jc w:val="right"/>
      </w:pPr>
      <w:r>
        <w:rPr>
          <w:b/>
          <w:sz w:val="52"/>
        </w:rPr>
        <w:t xml:space="preserve"> </w:t>
      </w:r>
    </w:p>
    <w:p w:rsidR="00AA69E3" w:rsidRDefault="00602DEB">
      <w:pPr>
        <w:spacing w:after="487" w:line="259" w:lineRule="auto"/>
        <w:ind w:right="865"/>
        <w:jc w:val="right"/>
      </w:pPr>
      <w:r>
        <w:rPr>
          <w:b/>
          <w:sz w:val="52"/>
        </w:rPr>
        <w:t xml:space="preserve">CAPITULO II:  </w:t>
      </w:r>
    </w:p>
    <w:p w:rsidR="00AA69E3" w:rsidRDefault="00602DEB">
      <w:pPr>
        <w:spacing w:after="225" w:line="259" w:lineRule="auto"/>
        <w:ind w:right="865"/>
        <w:jc w:val="right"/>
      </w:pPr>
      <w:r>
        <w:rPr>
          <w:b/>
          <w:sz w:val="52"/>
        </w:rPr>
        <w:t xml:space="preserve">MARCO TEORICO  </w:t>
      </w:r>
    </w:p>
    <w:p w:rsidR="00AA69E3" w:rsidRDefault="00602DEB">
      <w:pPr>
        <w:spacing w:after="116" w:line="259" w:lineRule="auto"/>
        <w:ind w:left="996" w:right="0" w:firstLine="0"/>
        <w:jc w:val="left"/>
      </w:pPr>
      <w:r>
        <w:rPr>
          <w:b/>
        </w:rPr>
        <w:t xml:space="preserve"> </w:t>
      </w:r>
    </w:p>
    <w:p w:rsidR="00AA69E3" w:rsidRDefault="00602DEB">
      <w:pPr>
        <w:spacing w:after="112" w:line="259" w:lineRule="auto"/>
        <w:ind w:left="996" w:right="0" w:firstLine="0"/>
        <w:jc w:val="left"/>
      </w:pPr>
      <w:r>
        <w:rPr>
          <w:b/>
        </w:rPr>
        <w:t xml:space="preserve"> </w:t>
      </w:r>
    </w:p>
    <w:p w:rsidR="00AA69E3" w:rsidRDefault="00602DEB">
      <w:pPr>
        <w:spacing w:after="0" w:line="259" w:lineRule="auto"/>
        <w:ind w:left="996" w:right="0" w:firstLine="0"/>
        <w:jc w:val="left"/>
      </w:pPr>
      <w:r>
        <w:rPr>
          <w:b/>
        </w:rPr>
        <w:t xml:space="preserve"> </w:t>
      </w:r>
    </w:p>
    <w:p w:rsidR="00AA69E3" w:rsidRDefault="00602DEB">
      <w:pPr>
        <w:pStyle w:val="Ttulo3"/>
        <w:ind w:left="438" w:right="273"/>
      </w:pPr>
      <w:r>
        <w:t>2.1.</w:t>
      </w:r>
      <w:r>
        <w:rPr>
          <w:rFonts w:ascii="Arial" w:eastAsia="Arial" w:hAnsi="Arial" w:cs="Arial"/>
        </w:rPr>
        <w:t xml:space="preserve"> </w:t>
      </w:r>
      <w:r>
        <w:t xml:space="preserve">Marco teórico </w:t>
      </w:r>
    </w:p>
    <w:p w:rsidR="00AA69E3" w:rsidRDefault="00602DEB">
      <w:pPr>
        <w:spacing w:after="128" w:line="259" w:lineRule="auto"/>
        <w:ind w:left="996" w:right="0" w:firstLine="0"/>
        <w:jc w:val="left"/>
      </w:pPr>
      <w:r>
        <w:rPr>
          <w:b/>
        </w:rPr>
        <w:t xml:space="preserve"> </w:t>
      </w:r>
    </w:p>
    <w:p w:rsidR="00AA69E3" w:rsidRDefault="00602DEB">
      <w:pPr>
        <w:numPr>
          <w:ilvl w:val="0"/>
          <w:numId w:val="6"/>
        </w:numPr>
        <w:spacing w:line="358" w:lineRule="auto"/>
        <w:ind w:right="874" w:hanging="361"/>
      </w:pPr>
      <w:r>
        <w:t xml:space="preserve">La Municipalidad distrital de Pueblo Nuevo de Chincha en el año 2009 en su </w:t>
      </w:r>
      <w:r>
        <w:rPr>
          <w:i/>
        </w:rPr>
        <w:t>Plan de Desarrollo Concertado 2009-2021. Concertado para Reconstruir y Desarrollar</w:t>
      </w:r>
      <w:r>
        <w:t xml:space="preserve">; indica que como parte de las acciones orientadas a la reconstrucción para el desarrollo, ha creído conveniente iniciar el proceso de actualización del plan concertado de reconstrucción para el desarrollo, para lo cual suscribió convenio de cooperación interinstitucional con la Asociación Comisión de Derechos humanos de Ica CODEHICA, cuya estrategia de intervención busco efectuar dos acciones a la vez: fortalecer las capacidades institucionales del gobierno local y desarrollar las capacidades de sus integrantes. </w:t>
      </w:r>
    </w:p>
    <w:p w:rsidR="00AA69E3" w:rsidRDefault="00602DEB">
      <w:pPr>
        <w:spacing w:after="356" w:line="259" w:lineRule="auto"/>
        <w:ind w:left="1281" w:right="0" w:firstLine="0"/>
        <w:jc w:val="left"/>
      </w:pPr>
      <w:r>
        <w:t xml:space="preserve"> </w:t>
      </w:r>
    </w:p>
    <w:p w:rsidR="00AA69E3" w:rsidRDefault="00602DEB">
      <w:pPr>
        <w:spacing w:after="238" w:line="357" w:lineRule="auto"/>
        <w:ind w:left="1291" w:right="873"/>
      </w:pPr>
      <w:r>
        <w:t xml:space="preserve">Este programa de formación especializada proporciono a las autoridades y líderes participantes elementos conceptuales y prácticos sobre derechos </w:t>
      </w:r>
      <w:r>
        <w:lastRenderedPageBreak/>
        <w:t xml:space="preserve">humanos, democracia, reconstrucción para el desarrollo, Reforma del estado, gestión municipal, gestión de riesgos, desarrollo personal y gestión de conflictos. Conocimientos que se convirtieron en herramientas para los trabajos prácticos y las responsabilidades del equipo municipal encargado de llevar a cabo el proceso de planeamiento de la reconstrucción para el desarrollo. </w:t>
      </w:r>
    </w:p>
    <w:p w:rsidR="00AA69E3" w:rsidRDefault="00602DEB">
      <w:pPr>
        <w:spacing w:after="356" w:line="259" w:lineRule="auto"/>
        <w:ind w:left="428" w:right="0" w:firstLine="0"/>
        <w:jc w:val="left"/>
      </w:pPr>
      <w:r>
        <w:t xml:space="preserve"> </w:t>
      </w:r>
    </w:p>
    <w:p w:rsidR="00AA69E3" w:rsidRDefault="00602DEB">
      <w:pPr>
        <w:spacing w:after="238" w:line="357" w:lineRule="auto"/>
        <w:ind w:left="1291" w:right="872"/>
      </w:pPr>
      <w:r>
        <w:t xml:space="preserve">Cabe resaltar que Pueblo Nuevo es uno de los distritos seleccionados como experiencia piloto en el marco del apoyo institucional que CODEHICA brinda en la región afectada por el terremoto y es parte del acuerdo efectuado con la Asociación de Municipalidades De los Pueblos afectados por el terremoto del 15 de agosto del 2007 - AMUPAT. </w:t>
      </w:r>
    </w:p>
    <w:p w:rsidR="00AA69E3" w:rsidRDefault="00602DEB">
      <w:pPr>
        <w:spacing w:after="296" w:line="259" w:lineRule="auto"/>
        <w:ind w:left="428" w:right="0" w:firstLine="0"/>
        <w:jc w:val="left"/>
      </w:pPr>
      <w:r>
        <w:t xml:space="preserve"> </w:t>
      </w:r>
    </w:p>
    <w:p w:rsidR="00AA69E3" w:rsidRDefault="00602DEB">
      <w:pPr>
        <w:numPr>
          <w:ilvl w:val="0"/>
          <w:numId w:val="6"/>
        </w:numPr>
        <w:spacing w:line="357" w:lineRule="auto"/>
        <w:ind w:right="874" w:hanging="361"/>
      </w:pPr>
      <w:r>
        <w:t xml:space="preserve">Gerrit Burgwal y Juan Carlos Cuéllar de Quito – Ecuador, en el año 2000, en su </w:t>
      </w:r>
      <w:r>
        <w:rPr>
          <w:i/>
        </w:rPr>
        <w:t xml:space="preserve">Planificación Estratégica y Operativa aplicada a gobiernos locales. Manual de facilitación; </w:t>
      </w:r>
      <w:r>
        <w:t xml:space="preserve">en ecuador un sin número de empresas privadas aplicaron ya un proceso de planificación estratégica. Algunos casos importantes son la </w:t>
      </w:r>
    </w:p>
    <w:p w:rsidR="00AA69E3" w:rsidRDefault="00602DEB">
      <w:pPr>
        <w:spacing w:after="3" w:line="359" w:lineRule="auto"/>
        <w:ind w:right="874"/>
        <w:jc w:val="right"/>
      </w:pPr>
      <w:r>
        <w:t xml:space="preserve">Corporación Financiera Nacional, Nabisco Royal y varias industrias del Ejército (Dirección de Industrias del Ejército). Desde hace varias décadas empezó también su adaptación para organizaciones públicas y sin fines de lucro. </w:t>
      </w:r>
    </w:p>
    <w:p w:rsidR="00AA69E3" w:rsidRDefault="00602DEB">
      <w:pPr>
        <w:spacing w:after="116" w:line="259" w:lineRule="auto"/>
        <w:ind w:left="1281" w:right="0" w:firstLine="0"/>
        <w:jc w:val="left"/>
      </w:pPr>
      <w:r>
        <w:t xml:space="preserve"> </w:t>
      </w:r>
    </w:p>
    <w:p w:rsidR="00AA69E3" w:rsidRDefault="00602DEB">
      <w:pPr>
        <w:spacing w:line="356" w:lineRule="auto"/>
        <w:ind w:left="1291" w:right="655"/>
      </w:pPr>
      <w:r>
        <w:t xml:space="preserve">Por esto se creó un manual de facilitación sobre planificación estratégica por su explicación detallada dirigida a todos los gobiernos locales. </w:t>
      </w:r>
    </w:p>
    <w:p w:rsidR="00AA69E3" w:rsidRDefault="00602DEB">
      <w:pPr>
        <w:spacing w:after="132" w:line="259" w:lineRule="auto"/>
        <w:ind w:left="1281" w:right="0" w:firstLine="0"/>
        <w:jc w:val="left"/>
      </w:pPr>
      <w:r>
        <w:t xml:space="preserve"> </w:t>
      </w:r>
    </w:p>
    <w:p w:rsidR="00AA69E3" w:rsidRDefault="00602DEB">
      <w:pPr>
        <w:numPr>
          <w:ilvl w:val="0"/>
          <w:numId w:val="6"/>
        </w:numPr>
        <w:spacing w:after="0" w:line="360" w:lineRule="auto"/>
        <w:ind w:right="874" w:hanging="361"/>
      </w:pPr>
      <w:r>
        <w:t xml:space="preserve">El Ministerio de Vivienda, Construcción y Saneamiento de Lima –Perú, en el año 2011 en su </w:t>
      </w:r>
      <w:r>
        <w:rPr>
          <w:i/>
        </w:rPr>
        <w:t xml:space="preserve">Reglamento de Acondicionamiento Territorial y Desarrollo Urbano, </w:t>
      </w:r>
      <w:r>
        <w:t>que</w:t>
      </w:r>
      <w:r>
        <w:rPr>
          <w:i/>
        </w:rPr>
        <w:t xml:space="preserve"> </w:t>
      </w:r>
      <w:r>
        <w:rPr>
          <w:color w:val="231F20"/>
        </w:rPr>
        <w:t xml:space="preserve">constituye el marco normativo para los procedimientos técnicos y administrativos que deben seguir las municipalidades a nivel nacional, en el ejercicio de sus competencias en materia de planeamiento y gestión del suelo, acondicionamiento territorial y desarrollo urbano y rural; a fin de garantizar: </w:t>
      </w:r>
    </w:p>
    <w:p w:rsidR="00AA69E3" w:rsidRDefault="00602DEB">
      <w:pPr>
        <w:numPr>
          <w:ilvl w:val="1"/>
          <w:numId w:val="6"/>
        </w:numPr>
        <w:spacing w:after="111" w:line="259" w:lineRule="auto"/>
        <w:ind w:left="1401" w:right="869" w:hanging="264"/>
      </w:pPr>
      <w:r>
        <w:rPr>
          <w:color w:val="231F20"/>
        </w:rPr>
        <w:t xml:space="preserve">La ocupación racional y sostenible del territorio. </w:t>
      </w:r>
    </w:p>
    <w:p w:rsidR="00AA69E3" w:rsidRDefault="00602DEB">
      <w:pPr>
        <w:numPr>
          <w:ilvl w:val="1"/>
          <w:numId w:val="6"/>
        </w:numPr>
        <w:spacing w:after="0" w:line="360" w:lineRule="auto"/>
        <w:ind w:left="1401" w:right="869" w:hanging="264"/>
      </w:pPr>
      <w:r>
        <w:rPr>
          <w:color w:val="231F20"/>
        </w:rPr>
        <w:t xml:space="preserve">La reducción de la vulnerabilidad ante desastres, prevención y atención oportuna de los riesgos y contingencias físico-ambientales. </w:t>
      </w:r>
    </w:p>
    <w:p w:rsidR="00AA69E3" w:rsidRDefault="00602DEB">
      <w:pPr>
        <w:numPr>
          <w:ilvl w:val="1"/>
          <w:numId w:val="6"/>
        </w:numPr>
        <w:spacing w:after="0" w:line="360" w:lineRule="auto"/>
        <w:ind w:left="1401" w:right="869" w:hanging="264"/>
      </w:pPr>
      <w:r>
        <w:rPr>
          <w:color w:val="231F20"/>
        </w:rPr>
        <w:lastRenderedPageBreak/>
        <w:t xml:space="preserve">La armonía entre el ejercicio del derecho de propiedad y el interés público. 4) La coordinación de los diferentes niveles de gobierno nacional, regional y local para facilitar la participación del sector privado en la gestión pública local. 5) La distribución equitativa de los beneficios y cargas que se deriven del uso del suelo. </w:t>
      </w:r>
    </w:p>
    <w:p w:rsidR="00AA69E3" w:rsidRDefault="00602DEB">
      <w:pPr>
        <w:numPr>
          <w:ilvl w:val="1"/>
          <w:numId w:val="7"/>
        </w:numPr>
        <w:spacing w:after="112" w:line="259" w:lineRule="auto"/>
        <w:ind w:left="1401" w:right="869" w:hanging="264"/>
      </w:pPr>
      <w:r>
        <w:rPr>
          <w:color w:val="231F20"/>
        </w:rPr>
        <w:t xml:space="preserve">La seguridad y estabilidad jurídica para la inversión inmobiliaria. </w:t>
      </w:r>
    </w:p>
    <w:p w:rsidR="00AA69E3" w:rsidRDefault="00602DEB">
      <w:pPr>
        <w:numPr>
          <w:ilvl w:val="1"/>
          <w:numId w:val="7"/>
        </w:numPr>
        <w:spacing w:after="116" w:line="259" w:lineRule="auto"/>
        <w:ind w:left="1401" w:right="869" w:hanging="264"/>
      </w:pPr>
      <w:r>
        <w:rPr>
          <w:color w:val="231F20"/>
        </w:rPr>
        <w:t xml:space="preserve">La eficiente dotación de servicios a la población. </w:t>
      </w:r>
    </w:p>
    <w:p w:rsidR="00AA69E3" w:rsidRDefault="00602DEB">
      <w:pPr>
        <w:spacing w:after="372" w:line="259" w:lineRule="auto"/>
        <w:ind w:left="428" w:right="0" w:firstLine="0"/>
        <w:jc w:val="left"/>
      </w:pPr>
      <w:r>
        <w:rPr>
          <w:color w:val="231F20"/>
        </w:rPr>
        <w:t xml:space="preserve"> </w:t>
      </w:r>
    </w:p>
    <w:p w:rsidR="00AA69E3" w:rsidRDefault="00602DEB">
      <w:pPr>
        <w:numPr>
          <w:ilvl w:val="0"/>
          <w:numId w:val="6"/>
        </w:numPr>
        <w:spacing w:after="90" w:line="265" w:lineRule="auto"/>
        <w:ind w:right="874" w:hanging="361"/>
      </w:pPr>
      <w:r>
        <w:t xml:space="preserve">La Municipalidad Provincial de Canchis, Centro de Estudios Regionales Andinos </w:t>
      </w:r>
    </w:p>
    <w:p w:rsidR="00AA69E3" w:rsidRDefault="00602DEB">
      <w:pPr>
        <w:spacing w:line="364" w:lineRule="auto"/>
        <w:ind w:left="1147" w:right="875"/>
      </w:pPr>
      <w:r>
        <w:t xml:space="preserve">“Bartolomé de las Casas” de Cusco – Perú, en el año 1995, en su </w:t>
      </w:r>
      <w:r>
        <w:rPr>
          <w:i/>
        </w:rPr>
        <w:t>Plan de Desarrollo del Distrito de Sicuani 1995 – 2000. SICUANI AL 2000</w:t>
      </w:r>
      <w:r>
        <w:t xml:space="preserve">, indica que la Municipalidad Provincial de Canchis, consiente de la necesidad de realizar una gestión más eficiente, que supere la espontaneidad en la ejecución de proyectos, asume el reto de elaborar el Plan de Desarrollo “Sicuani al 2000”, el mismo que pretende ser un instrumento para elevar la calidad de vida de su población y buscar la superación de la pobreza.  </w:t>
      </w:r>
    </w:p>
    <w:p w:rsidR="00AA69E3" w:rsidRDefault="00602DEB">
      <w:pPr>
        <w:spacing w:after="238" w:line="358" w:lineRule="auto"/>
        <w:ind w:left="1291" w:right="874"/>
      </w:pPr>
      <w:r>
        <w:t xml:space="preserve">El Plan de Desarrollo vendría a ser la culminación de varias etapas de selección de necesidades: las asambleas comunales y barriales, elaboración del Plan Director y los talleres de Planeamiento Comunitario, con participación de dirigentes (líderes) urbanos y rurales, autoridades locales, técnicos de diferentes instituciones públicas y privadas, quienes identificaron los recursos con que se cuenta y priorizaron sus necesidades. </w:t>
      </w:r>
    </w:p>
    <w:p w:rsidR="00AA69E3" w:rsidRDefault="00602DEB">
      <w:pPr>
        <w:spacing w:after="376" w:line="259" w:lineRule="auto"/>
        <w:ind w:left="428" w:right="0" w:firstLine="0"/>
        <w:jc w:val="left"/>
      </w:pPr>
      <w:r>
        <w:t xml:space="preserve"> </w:t>
      </w:r>
    </w:p>
    <w:p w:rsidR="00AA69E3" w:rsidRDefault="00602DEB">
      <w:pPr>
        <w:numPr>
          <w:ilvl w:val="0"/>
          <w:numId w:val="6"/>
        </w:numPr>
        <w:spacing w:after="66" w:line="265" w:lineRule="auto"/>
        <w:ind w:right="874" w:hanging="361"/>
      </w:pPr>
      <w:r>
        <w:t xml:space="preserve">El Servicio Alemán de Cooperación Social – Técnica, Centro de Estudios </w:t>
      </w:r>
    </w:p>
    <w:p w:rsidR="00AA69E3" w:rsidRDefault="00602DEB">
      <w:pPr>
        <w:spacing w:line="367" w:lineRule="auto"/>
        <w:ind w:left="1291" w:right="875"/>
      </w:pPr>
      <w:r>
        <w:t xml:space="preserve">Regionales Andinos “Bartolomé de las Casas”, Asociación Protestante de Cooperación para el Desarrollo, Oficina Regional Técnica Municipal – ORTAM de Cusco – Perú, en el año 2001 en su </w:t>
      </w:r>
      <w:r>
        <w:rPr>
          <w:i/>
        </w:rPr>
        <w:t>Planificación del Desarrollo Local en la Región Andina, guía metodológica para la elaboración de planes de desarrollo locales,</w:t>
      </w:r>
      <w:r>
        <w:t xml:space="preserve"> indica que el centro de Estudios Regionales Andinos “Bartolomé de Las </w:t>
      </w:r>
    </w:p>
    <w:p w:rsidR="00AA69E3" w:rsidRDefault="00602DEB">
      <w:pPr>
        <w:spacing w:after="197" w:line="358" w:lineRule="auto"/>
        <w:ind w:left="1291" w:right="876"/>
      </w:pPr>
      <w:r>
        <w:t xml:space="preserve">Casas” (CBC) cuenta dentro de su programa de Consultorías-Casa Campesina con la Oficina Regional Técnica de Apoyo Municipal (ORTAM), de larga trayectoria en asesorías y consultorías a los gobiernos locales de la región de </w:t>
      </w:r>
      <w:r>
        <w:lastRenderedPageBreak/>
        <w:t xml:space="preserve">Cusco, tarea definida sobre la base de las demandas generadas en los años 80. La ORTAM está compuesta por un equipo multidisciplinario que incluye a economistas, sociólogos, antropólogos, arquitectos, urbanistas, geógrafos, planificadores regionales y agrónomos. La metodología de planificación participativa que utiliza la ORTAM ha sido elaborada y perfeccionada en varias experiencias de trabajo en diferentes provincias y distritos de la antigua Región Inca.   </w:t>
      </w:r>
    </w:p>
    <w:p w:rsidR="00AA69E3" w:rsidRDefault="00602DEB">
      <w:pPr>
        <w:spacing w:after="162" w:line="357" w:lineRule="auto"/>
        <w:ind w:left="1291" w:right="881"/>
      </w:pPr>
      <w:r>
        <w:t xml:space="preserve">Desde los primeros planes elaborados a inicios de los 90 hasta los últimos realizados en el año 2000, la manera de trabajar la planificación ha ido incluyendo diversos componentes, ya sea gracias a inputs exteriores o a preocupaciones internas por mejorar el producto. Lo estratégico y lo participativo son claros ejemplos de estos cambios. </w:t>
      </w:r>
    </w:p>
    <w:p w:rsidR="00AA69E3" w:rsidRDefault="00602DEB">
      <w:pPr>
        <w:spacing w:after="272" w:line="259" w:lineRule="auto"/>
        <w:ind w:left="428" w:right="0" w:firstLine="0"/>
        <w:jc w:val="left"/>
      </w:pPr>
      <w:r>
        <w:t xml:space="preserve"> </w:t>
      </w:r>
    </w:p>
    <w:p w:rsidR="00AA69E3" w:rsidRDefault="00602DEB">
      <w:pPr>
        <w:spacing w:after="163" w:line="359" w:lineRule="auto"/>
        <w:ind w:left="1291" w:right="655"/>
      </w:pPr>
      <w:r>
        <w:t xml:space="preserve">Este documento recopila, sistematiza y analiza la experiencia de trabajo de diez años de asistencia a municipalidades distritales y provinciales en temas de planificación del desarrollo. Por lo tanto, se trata básicamente de un documento que refleja la validación de unas y la modificación de otras teorías y metodologías aplicadas durante este tiempo. Se representa en diferentes bloques organizados de tal manera que puedan ser consultados independientemente. Así tenemos una breve descripción de la forma de trabajar cada tema de trabajo, otro bloque aborda el tema de la cronología que debe seguir el proceso y algunos gráficos muestran estos aspectos a manera de modelos. En la amplia parte de anexos se incluyen herramientas y ejemplos concretos de trabajo. De esta manera, el lector podrá revisar directamente los aspectos que le interesen.  </w:t>
      </w:r>
    </w:p>
    <w:p w:rsidR="00AA69E3" w:rsidRDefault="00602DEB">
      <w:pPr>
        <w:spacing w:after="293" w:line="259" w:lineRule="auto"/>
        <w:ind w:left="1281" w:right="0" w:firstLine="0"/>
        <w:jc w:val="left"/>
      </w:pPr>
      <w:r>
        <w:t xml:space="preserve"> </w:t>
      </w:r>
    </w:p>
    <w:p w:rsidR="00AA69E3" w:rsidRDefault="00602DEB">
      <w:pPr>
        <w:spacing w:line="358" w:lineRule="auto"/>
        <w:ind w:left="1149" w:right="875" w:hanging="361"/>
      </w:pPr>
      <w:r>
        <w:rPr>
          <w:rFonts w:ascii="Segoe UI Symbol" w:eastAsia="Segoe UI Symbol" w:hAnsi="Segoe UI Symbol" w:cs="Segoe UI Symbol"/>
        </w:rPr>
        <w:t></w:t>
      </w:r>
      <w:r>
        <w:rPr>
          <w:rFonts w:ascii="Arial" w:eastAsia="Arial" w:hAnsi="Arial" w:cs="Arial"/>
        </w:rPr>
        <w:t xml:space="preserve"> </w:t>
      </w:r>
      <w:r>
        <w:t xml:space="preserve">El Instituto de Defensa Civil – INDECI de Lima – Perú en el año 2008, estudio </w:t>
      </w:r>
      <w:r>
        <w:rPr>
          <w:i/>
        </w:rPr>
        <w:t>Actualización del mapa de peligros, plan de usos del suelo ante desastres y medidas de mitigación de Chincha Alta, Pueblo Nuevo, Grocio Prado, Sunampe y Alto</w:t>
      </w:r>
      <w:r>
        <w:t xml:space="preserve"> Larán, indica que, la formulación de planes urbanos tienen como principal objetivo establecer pautas técnico – normativas para el uso racional del suelo; sin embargo en muchas ciudades de nuestro país, a pesar de existir planes urbanos, la falta de percepción del riesgo en la población, así como el deficiente control </w:t>
      </w:r>
      <w:r>
        <w:lastRenderedPageBreak/>
        <w:t xml:space="preserve">urbano municipal propician la ocupación de zonas expuestas a peligros naturales, resultando así sectores críticos en los que el riesgo de sufrir pérdidas y daños considerables es alto debido a las condiciones de vulnerabilidad de las edificaciones y de la población. </w:t>
      </w:r>
    </w:p>
    <w:p w:rsidR="00AA69E3" w:rsidRDefault="00602DEB">
      <w:pPr>
        <w:spacing w:after="116" w:line="259" w:lineRule="auto"/>
        <w:ind w:left="428" w:right="0" w:firstLine="0"/>
        <w:jc w:val="left"/>
      </w:pPr>
      <w:r>
        <w:t xml:space="preserve"> </w:t>
      </w:r>
    </w:p>
    <w:p w:rsidR="00AA69E3" w:rsidRDefault="00602DEB">
      <w:pPr>
        <w:spacing w:line="357" w:lineRule="auto"/>
        <w:ind w:left="1159" w:right="872"/>
      </w:pPr>
      <w:r>
        <w:t xml:space="preserve">Precisamente el presente estudio debe servir de base para concordar las propuestas formuladas en el Plan Director de la ciudad de Chincha, recientemente aprobado en diciembre del 2007; cuya formulación abarca aspectos más allá que los de la seguridad física. </w:t>
      </w:r>
    </w:p>
    <w:p w:rsidR="00AA69E3" w:rsidRDefault="00602DEB">
      <w:pPr>
        <w:spacing w:after="112" w:line="259" w:lineRule="auto"/>
        <w:ind w:left="1149" w:right="0" w:firstLine="0"/>
        <w:jc w:val="left"/>
      </w:pPr>
      <w:r>
        <w:t xml:space="preserve"> </w:t>
      </w:r>
    </w:p>
    <w:p w:rsidR="00AA69E3" w:rsidRDefault="00602DEB">
      <w:pPr>
        <w:spacing w:line="358" w:lineRule="auto"/>
        <w:ind w:left="1159" w:right="877"/>
      </w:pPr>
      <w:r>
        <w:t xml:space="preserve">La identificación de sectores críticos sobre áreas de mayor peligro y la evaluación y calificación de su condición de vulnerabilidad y riesgo; teniendo en cuenta los niveles de daños ocurridos por el sismo del 15 de agostos del año 2007, permitirá determinar y priorizar las intervenciones para mitigar el impacto de estos fenómenos y mejorar así el establecimiento de la población y la expansión de la ciudad sobre espacios geográficos seguros.  </w:t>
      </w:r>
    </w:p>
    <w:p w:rsidR="00AA69E3" w:rsidRDefault="00602DEB">
      <w:pPr>
        <w:spacing w:after="115" w:line="259" w:lineRule="auto"/>
        <w:ind w:left="1149" w:right="0" w:firstLine="0"/>
        <w:jc w:val="left"/>
      </w:pPr>
      <w:r>
        <w:t xml:space="preserve"> </w:t>
      </w:r>
    </w:p>
    <w:p w:rsidR="00AA69E3" w:rsidRDefault="00602DEB">
      <w:pPr>
        <w:spacing w:line="358" w:lineRule="auto"/>
        <w:ind w:left="1159" w:right="878"/>
      </w:pPr>
      <w:r>
        <w:t xml:space="preserve">Diversas experiencias a nivel nacional y mundial han demostrado que las acciones de prevención y mitigación son de mayor costo – beneficio que las acciones post – desastre. En este contexto es que se desarrolla el presente estudio, teniendo como meta la identificación de acciones y proyectos de mitigación para el área de conurbación de la ciudad de Chincha y distritos aledaños. </w:t>
      </w:r>
    </w:p>
    <w:p w:rsidR="00AA69E3" w:rsidRDefault="00602DEB">
      <w:pPr>
        <w:spacing w:after="363" w:line="259" w:lineRule="auto"/>
        <w:ind w:left="1281" w:right="0" w:firstLine="0"/>
        <w:jc w:val="left"/>
      </w:pPr>
      <w:r>
        <w:t xml:space="preserve"> </w:t>
      </w:r>
    </w:p>
    <w:p w:rsidR="00AA69E3" w:rsidRDefault="00602DEB">
      <w:pPr>
        <w:pStyle w:val="Ttulo3"/>
        <w:ind w:left="438" w:right="273"/>
      </w:pPr>
      <w:r>
        <w:t>2.2.</w:t>
      </w:r>
      <w:r>
        <w:rPr>
          <w:rFonts w:ascii="Arial" w:eastAsia="Arial" w:hAnsi="Arial" w:cs="Arial"/>
        </w:rPr>
        <w:t xml:space="preserve"> </w:t>
      </w:r>
      <w:r>
        <w:t xml:space="preserve">Marco conceptual </w:t>
      </w:r>
    </w:p>
    <w:p w:rsidR="00AA69E3" w:rsidRDefault="00602DEB">
      <w:pPr>
        <w:spacing w:after="119" w:line="259" w:lineRule="auto"/>
        <w:ind w:left="996" w:right="0" w:firstLine="0"/>
        <w:jc w:val="left"/>
      </w:pPr>
      <w:r>
        <w:rPr>
          <w:b/>
        </w:rPr>
        <w:t xml:space="preserve"> </w:t>
      </w:r>
    </w:p>
    <w:p w:rsidR="00AA69E3" w:rsidRDefault="00602DEB">
      <w:pPr>
        <w:pStyle w:val="Ttulo4"/>
        <w:spacing w:after="112"/>
        <w:ind w:left="1006" w:right="273"/>
        <w:jc w:val="both"/>
      </w:pPr>
      <w:r>
        <w:rPr>
          <w:sz w:val="24"/>
        </w:rPr>
        <w:t>2.2.1.</w:t>
      </w:r>
      <w:r>
        <w:rPr>
          <w:rFonts w:ascii="Arial" w:eastAsia="Arial" w:hAnsi="Arial" w:cs="Arial"/>
          <w:sz w:val="24"/>
        </w:rPr>
        <w:t xml:space="preserve"> </w:t>
      </w:r>
      <w:r>
        <w:rPr>
          <w:sz w:val="24"/>
        </w:rPr>
        <w:t xml:space="preserve">Predio </w:t>
      </w:r>
    </w:p>
    <w:p w:rsidR="00AA69E3" w:rsidRDefault="00602DEB">
      <w:pPr>
        <w:spacing w:after="111" w:line="259" w:lineRule="auto"/>
        <w:ind w:left="1705" w:right="0" w:firstLine="0"/>
        <w:jc w:val="left"/>
      </w:pPr>
      <w:r>
        <w:rPr>
          <w:b/>
        </w:rPr>
        <w:t xml:space="preserve"> </w:t>
      </w:r>
    </w:p>
    <w:p w:rsidR="00AA69E3" w:rsidRDefault="00602DEB">
      <w:pPr>
        <w:spacing w:line="357" w:lineRule="auto"/>
        <w:ind w:left="1700" w:right="875"/>
      </w:pPr>
      <w:r>
        <w:t>El</w:t>
      </w:r>
      <w:r>
        <w:rPr>
          <w:i/>
        </w:rPr>
        <w:t xml:space="preserve"> D.S. N° 005-2006-JUS, reglamento de la Ley que crea el Sistema Nacional Integrado de Catastro y su vinculación con el Registro de PrediosLey N° 28294; </w:t>
      </w:r>
      <w:r>
        <w:t xml:space="preserve">define que es la superficie delimitada por una línea poligonal continua y cerrada; y se extiende al subsuelo y al sobresuelo, comprendidos dentro de los planos verticales del perímetro superficial, </w:t>
      </w:r>
      <w:r>
        <w:lastRenderedPageBreak/>
        <w:t xml:space="preserve">excluyéndose del suelo y subsuelo a los recursos naturales, los yacimientos, restos arqueológicos y otros bienes regidos por leyes especiales. </w:t>
      </w:r>
    </w:p>
    <w:p w:rsidR="00AA69E3" w:rsidRDefault="00602DEB">
      <w:pPr>
        <w:spacing w:after="123" w:line="259" w:lineRule="auto"/>
        <w:ind w:left="1705" w:right="0" w:firstLine="0"/>
        <w:jc w:val="left"/>
      </w:pPr>
      <w:r>
        <w:rPr>
          <w:i/>
        </w:rPr>
        <w:t xml:space="preserve"> </w:t>
      </w:r>
    </w:p>
    <w:p w:rsidR="00AA69E3" w:rsidRDefault="00602DEB">
      <w:pPr>
        <w:pStyle w:val="Ttulo4"/>
        <w:spacing w:after="350"/>
        <w:ind w:left="991"/>
      </w:pPr>
      <w:r>
        <w:rPr>
          <w:color w:val="231F20"/>
          <w:sz w:val="24"/>
        </w:rPr>
        <w:t>2.2.2.</w:t>
      </w:r>
      <w:r>
        <w:rPr>
          <w:rFonts w:ascii="Arial" w:eastAsia="Arial" w:hAnsi="Arial" w:cs="Arial"/>
          <w:color w:val="231F20"/>
          <w:sz w:val="24"/>
        </w:rPr>
        <w:t xml:space="preserve"> </w:t>
      </w:r>
      <w:r>
        <w:rPr>
          <w:color w:val="231F20"/>
          <w:sz w:val="24"/>
        </w:rPr>
        <w:t xml:space="preserve">Territorio </w:t>
      </w:r>
    </w:p>
    <w:p w:rsidR="00AA69E3" w:rsidRDefault="00602DEB">
      <w:pPr>
        <w:spacing w:after="116" w:line="259" w:lineRule="auto"/>
        <w:ind w:left="1700" w:right="645"/>
      </w:pPr>
      <w:r>
        <w:t xml:space="preserve">El </w:t>
      </w:r>
      <w:r>
        <w:rPr>
          <w:i/>
        </w:rPr>
        <w:t xml:space="preserve">D.S. N° 004-2011-VIVIENDA, Reglamento de Acondicionamiento </w:t>
      </w:r>
    </w:p>
    <w:p w:rsidR="00AA69E3" w:rsidRDefault="00602DEB">
      <w:pPr>
        <w:spacing w:after="238" w:line="360" w:lineRule="auto"/>
        <w:ind w:left="1700" w:right="869"/>
      </w:pPr>
      <w:r>
        <w:rPr>
          <w:i/>
        </w:rPr>
        <w:t xml:space="preserve">Territorial y Desarrollo Urbano, </w:t>
      </w:r>
      <w:r>
        <w:t>define que es la b</w:t>
      </w:r>
      <w:r>
        <w:rPr>
          <w:color w:val="231F20"/>
        </w:rPr>
        <w:t xml:space="preserve">ase física, sociocultural, económica, política, dinámica y heterogénea, formada por las áreas urbanas y rurales, e integrante interactiva del sistema ambiental. </w:t>
      </w:r>
    </w:p>
    <w:p w:rsidR="00AA69E3" w:rsidRDefault="00602DEB">
      <w:pPr>
        <w:spacing w:after="238" w:line="360" w:lineRule="auto"/>
        <w:ind w:left="1700" w:right="869"/>
      </w:pPr>
      <w:r>
        <w:rPr>
          <w:color w:val="231F20"/>
        </w:rPr>
        <w:t xml:space="preserve">Estructuralmente el territorio está conformado por el suelo, subsuelo y sobresuelo. </w:t>
      </w:r>
    </w:p>
    <w:p w:rsidR="00AA69E3" w:rsidRDefault="00602DEB">
      <w:pPr>
        <w:pStyle w:val="Ttulo4"/>
        <w:spacing w:after="350"/>
        <w:ind w:left="991"/>
      </w:pPr>
      <w:r>
        <w:rPr>
          <w:color w:val="231F20"/>
          <w:sz w:val="24"/>
        </w:rPr>
        <w:t>2.2.3.</w:t>
      </w:r>
      <w:r>
        <w:rPr>
          <w:rFonts w:ascii="Arial" w:eastAsia="Arial" w:hAnsi="Arial" w:cs="Arial"/>
          <w:color w:val="231F20"/>
          <w:sz w:val="24"/>
        </w:rPr>
        <w:t xml:space="preserve"> </w:t>
      </w:r>
      <w:r>
        <w:rPr>
          <w:color w:val="231F20"/>
          <w:sz w:val="24"/>
        </w:rPr>
        <w:t xml:space="preserve">Área urbana </w:t>
      </w:r>
    </w:p>
    <w:p w:rsidR="00AA69E3" w:rsidRDefault="00602DEB">
      <w:pPr>
        <w:spacing w:after="0" w:line="360" w:lineRule="auto"/>
        <w:ind w:left="1700" w:right="869"/>
      </w:pPr>
      <w:r>
        <w:t xml:space="preserve">El </w:t>
      </w:r>
      <w:r>
        <w:rPr>
          <w:i/>
        </w:rPr>
        <w:t xml:space="preserve">D.S. N° 004-2011-VIVIENDA, Reglamento de Acondicionamiento Territorial y Desarrollo Urbano, </w:t>
      </w:r>
      <w:r>
        <w:t>define que es el</w:t>
      </w:r>
      <w:r>
        <w:rPr>
          <w:color w:val="231F20"/>
        </w:rPr>
        <w:t xml:space="preserve"> territorio urbanizado, es decir dotado de los elementos constitutivos de los centros poblados. </w:t>
      </w:r>
    </w:p>
    <w:p w:rsidR="00AA69E3" w:rsidRDefault="00602DEB">
      <w:pPr>
        <w:spacing w:after="238" w:line="259" w:lineRule="auto"/>
        <w:ind w:left="1700" w:right="869"/>
      </w:pPr>
      <w:r>
        <w:rPr>
          <w:color w:val="231F20"/>
        </w:rPr>
        <w:t xml:space="preserve">Delimitada en los planes urbanos. </w:t>
      </w:r>
    </w:p>
    <w:p w:rsidR="00AA69E3" w:rsidRDefault="00602DEB">
      <w:pPr>
        <w:pStyle w:val="Ttulo4"/>
        <w:spacing w:after="112"/>
        <w:ind w:left="991"/>
      </w:pPr>
      <w:r>
        <w:rPr>
          <w:sz w:val="24"/>
        </w:rPr>
        <w:t>2.2.4.</w:t>
      </w:r>
      <w:r>
        <w:rPr>
          <w:rFonts w:ascii="Arial" w:eastAsia="Arial" w:hAnsi="Arial" w:cs="Arial"/>
          <w:sz w:val="24"/>
        </w:rPr>
        <w:t xml:space="preserve"> </w:t>
      </w:r>
      <w:r>
        <w:rPr>
          <w:color w:val="231F20"/>
          <w:sz w:val="24"/>
        </w:rPr>
        <w:t>Centro poblado urbano</w:t>
      </w:r>
      <w:r>
        <w:rPr>
          <w:b w:val="0"/>
          <w:sz w:val="24"/>
        </w:rPr>
        <w:t xml:space="preserve"> </w:t>
      </w:r>
    </w:p>
    <w:p w:rsidR="00AA69E3" w:rsidRDefault="00602DEB">
      <w:pPr>
        <w:spacing w:after="112" w:line="259" w:lineRule="auto"/>
        <w:ind w:left="1705" w:right="0" w:firstLine="0"/>
        <w:jc w:val="left"/>
      </w:pPr>
      <w:r>
        <w:t xml:space="preserve"> </w:t>
      </w:r>
    </w:p>
    <w:p w:rsidR="00AA69E3" w:rsidRDefault="00602DEB">
      <w:pPr>
        <w:spacing w:after="158" w:line="358" w:lineRule="auto"/>
        <w:ind w:left="1700" w:right="872"/>
      </w:pPr>
      <w:r>
        <w:t xml:space="preserve">El </w:t>
      </w:r>
      <w:r>
        <w:rPr>
          <w:i/>
        </w:rPr>
        <w:t xml:space="preserve">D.S. N° 004-2011-VIVIENDA, Reglamento de Acondicionamiento Territorial y Desarrollo Urbano, </w:t>
      </w:r>
      <w:r>
        <w:t xml:space="preserve">define que son aquellos lugares que tienen como mínimo cien viviendas agrupadas contiguamente, formando manzanas y calles, por lo general, están conformados por uno o más núcleos urbanos. Cuando cuentan con más de cinco mil habitantes se les denomina ciudad, cumple una función urbana en la organización del territorio y goza de un equipamiento urbano básico. Comprende las ciudades mayores, intermedias y menores. </w:t>
      </w:r>
    </w:p>
    <w:p w:rsidR="00AA69E3" w:rsidRDefault="00602DEB">
      <w:pPr>
        <w:spacing w:after="283" w:line="259" w:lineRule="auto"/>
        <w:ind w:left="1705" w:right="0" w:firstLine="0"/>
        <w:jc w:val="left"/>
      </w:pPr>
      <w:r>
        <w:t xml:space="preserve"> </w:t>
      </w:r>
    </w:p>
    <w:p w:rsidR="00AA69E3" w:rsidRDefault="00602DEB">
      <w:pPr>
        <w:pStyle w:val="Ttulo5"/>
        <w:spacing w:after="308"/>
        <w:ind w:left="1006" w:right="273"/>
      </w:pPr>
      <w:r>
        <w:t>2.2.5.</w:t>
      </w:r>
      <w:r>
        <w:rPr>
          <w:rFonts w:ascii="Arial" w:eastAsia="Arial" w:hAnsi="Arial" w:cs="Arial"/>
        </w:rPr>
        <w:t xml:space="preserve"> </w:t>
      </w:r>
      <w:r>
        <w:t xml:space="preserve">Demarcación Territorial </w:t>
      </w:r>
    </w:p>
    <w:p w:rsidR="00AA69E3" w:rsidRDefault="00602DEB">
      <w:pPr>
        <w:spacing w:after="162" w:line="357" w:lineRule="auto"/>
        <w:ind w:left="1700" w:right="875"/>
      </w:pPr>
      <w:r>
        <w:t>La</w:t>
      </w:r>
      <w:r>
        <w:rPr>
          <w:i/>
        </w:rPr>
        <w:t xml:space="preserve"> Ley N° 27795, Ley de Demarcación y Organización Territorial</w:t>
      </w:r>
      <w:r>
        <w:t xml:space="preserve">; define que es el proceso técnico-geográfico mediante el cual se organiza el territorio a partir de la definición y delimitación de las circunscripciones </w:t>
      </w:r>
      <w:r>
        <w:lastRenderedPageBreak/>
        <w:t xml:space="preserve">político-administrativas a nivel nacional. Es aprobada por el Congreso de la República a propuesta del Poder Ejecutivo. </w:t>
      </w:r>
    </w:p>
    <w:p w:rsidR="00AA69E3" w:rsidRDefault="00602DEB">
      <w:pPr>
        <w:spacing w:after="279" w:line="259" w:lineRule="auto"/>
        <w:ind w:left="1705" w:right="0" w:firstLine="0"/>
        <w:jc w:val="left"/>
      </w:pPr>
      <w:r>
        <w:t xml:space="preserve"> </w:t>
      </w:r>
    </w:p>
    <w:p w:rsidR="00AA69E3" w:rsidRDefault="00602DEB">
      <w:pPr>
        <w:pStyle w:val="Ttulo5"/>
        <w:spacing w:after="312"/>
        <w:ind w:left="1006" w:right="273"/>
      </w:pPr>
      <w:r>
        <w:t>2.2.6.</w:t>
      </w:r>
      <w:r>
        <w:rPr>
          <w:rFonts w:ascii="Arial" w:eastAsia="Arial" w:hAnsi="Arial" w:cs="Arial"/>
        </w:rPr>
        <w:t xml:space="preserve"> </w:t>
      </w:r>
      <w:r>
        <w:t xml:space="preserve">Organización del territorio </w:t>
      </w:r>
    </w:p>
    <w:p w:rsidR="00AA69E3" w:rsidRDefault="00602DEB">
      <w:pPr>
        <w:spacing w:after="171" w:line="357" w:lineRule="auto"/>
        <w:ind w:left="1700" w:right="875"/>
      </w:pPr>
      <w:r>
        <w:t>La</w:t>
      </w:r>
      <w:r>
        <w:rPr>
          <w:i/>
        </w:rPr>
        <w:t xml:space="preserve"> Ley N° 27795, Ley de Demarcación y Organización Territorial</w:t>
      </w:r>
      <w:r>
        <w:t xml:space="preserve">; define que es el conjunto de lineamientos técnicos y normativos orientados a la adecuación de las circunscripciones territoriales a la dinámica de los procesos políticos, económicos, sociales y físico-ambientales. </w:t>
      </w:r>
    </w:p>
    <w:p w:rsidR="00AA69E3" w:rsidRDefault="00602DEB">
      <w:pPr>
        <w:pStyle w:val="Ttulo5"/>
        <w:spacing w:after="308"/>
        <w:ind w:left="1006" w:right="273"/>
      </w:pPr>
      <w:r>
        <w:t>2.2.7.</w:t>
      </w:r>
      <w:r>
        <w:rPr>
          <w:rFonts w:ascii="Arial" w:eastAsia="Arial" w:hAnsi="Arial" w:cs="Arial"/>
        </w:rPr>
        <w:t xml:space="preserve"> </w:t>
      </w:r>
      <w:r>
        <w:t xml:space="preserve">Diagnóstico y zonificación con fines de ordenamiento territorial </w:t>
      </w:r>
    </w:p>
    <w:p w:rsidR="00AA69E3" w:rsidRDefault="00602DEB">
      <w:pPr>
        <w:spacing w:line="358" w:lineRule="auto"/>
        <w:ind w:left="1700" w:right="875"/>
      </w:pPr>
      <w:r>
        <w:t>La</w:t>
      </w:r>
      <w:r>
        <w:rPr>
          <w:i/>
        </w:rPr>
        <w:t xml:space="preserve"> Ley N° 27795, Ley de Demarcación y Organización Territorial</w:t>
      </w:r>
      <w:r>
        <w:t xml:space="preserve">; define que son estudios territoriales de evaluación y análisis de las interacciones físicas, culturales y económicas, las cuales transforman, estructuran y finalmente organizan la dimensión espacial y/o geográfica de las circunscripciones político-administrativas. Estos estudios forman parte de los instrumentos técnicos normativos. </w:t>
      </w:r>
    </w:p>
    <w:p w:rsidR="00AA69E3" w:rsidRDefault="00602DEB">
      <w:pPr>
        <w:pStyle w:val="Ttulo5"/>
        <w:spacing w:after="312"/>
        <w:ind w:left="1006" w:right="273"/>
      </w:pPr>
      <w:r>
        <w:t>2.2.8.</w:t>
      </w:r>
      <w:r>
        <w:rPr>
          <w:rFonts w:ascii="Arial" w:eastAsia="Arial" w:hAnsi="Arial" w:cs="Arial"/>
        </w:rPr>
        <w:t xml:space="preserve"> </w:t>
      </w:r>
      <w:r>
        <w:t xml:space="preserve">Desarrollo Urbano </w:t>
      </w:r>
    </w:p>
    <w:p w:rsidR="00AA69E3" w:rsidRDefault="00602DEB">
      <w:pPr>
        <w:spacing w:after="163" w:line="357" w:lineRule="auto"/>
        <w:ind w:left="1700" w:right="875"/>
      </w:pPr>
      <w:r>
        <w:t xml:space="preserve">El </w:t>
      </w:r>
      <w:r>
        <w:rPr>
          <w:i/>
        </w:rPr>
        <w:t xml:space="preserve">D.S. N° 004-2011-VIVIENDA, Reglamento de Acondicionamiento Territorial y Desarrollo Urbano, </w:t>
      </w:r>
      <w:r>
        <w:t xml:space="preserve">define que es el proceso de ordenamiento y adecuación de los centros poblados en el ámbito urbano y rural, a través de la planeación en sus aspectos que promueve el incremento de las actividades humanas y el mejoramiento de las condiciones de vida de la población, mediante el acceso a bienes, servicios, infraestructuras y equipamientos adecuados, en un medio ambiente saludable que no comprometa las necesidades de generaciones futuras. </w:t>
      </w:r>
    </w:p>
    <w:p w:rsidR="00AA69E3" w:rsidRDefault="00602DEB">
      <w:pPr>
        <w:spacing w:after="279" w:line="259" w:lineRule="auto"/>
        <w:ind w:left="1705" w:right="0" w:firstLine="0"/>
        <w:jc w:val="left"/>
      </w:pPr>
      <w:r>
        <w:t xml:space="preserve"> </w:t>
      </w:r>
    </w:p>
    <w:p w:rsidR="00AA69E3" w:rsidRDefault="00602DEB">
      <w:pPr>
        <w:pStyle w:val="Ttulo5"/>
        <w:spacing w:after="312"/>
        <w:ind w:left="1006" w:right="273"/>
      </w:pPr>
      <w:r>
        <w:t>2.2.9.</w:t>
      </w:r>
      <w:r>
        <w:rPr>
          <w:rFonts w:ascii="Arial" w:eastAsia="Arial" w:hAnsi="Arial" w:cs="Arial"/>
        </w:rPr>
        <w:t xml:space="preserve"> </w:t>
      </w:r>
      <w:r>
        <w:t xml:space="preserve">Plan de Acondicionamiento Territorial </w:t>
      </w:r>
    </w:p>
    <w:p w:rsidR="00AA69E3" w:rsidRDefault="00602DEB">
      <w:pPr>
        <w:spacing w:after="162" w:line="357" w:lineRule="auto"/>
        <w:ind w:left="1700" w:right="872"/>
      </w:pPr>
      <w:r>
        <w:t xml:space="preserve">El </w:t>
      </w:r>
      <w:r>
        <w:rPr>
          <w:i/>
        </w:rPr>
        <w:t xml:space="preserve">D.S. N° 004-2011-VIVIENDA, Reglamento de Acondicionamiento Territorial y Desarrollo Urbano, </w:t>
      </w:r>
      <w:r>
        <w:t xml:space="preserve">define que es el instrumento técnico- normativo de planificación en el ámbito territorial provincial y/o de cuenca y/o de litoral y/o zonas marino costeras, que orienta y regula la  organización </w:t>
      </w:r>
      <w:r>
        <w:lastRenderedPageBreak/>
        <w:t xml:space="preserve">físico-espacial de las actividades humanas en cuanto a la distribución, jerarquía, roles y funciones de los centros poblados en el ámbito urbano y rural; la conservación y protección del recurso y patrimonio natural y cultural; y, la ocupación y uso planificado del territorio, para lograr el mejoramiento de los niveles y calidad de vida de la población urbana y rural, bajo el enfoque territorial prospectivo, competitivo y de sostenibilidad. </w:t>
      </w:r>
    </w:p>
    <w:p w:rsidR="00AA69E3" w:rsidRDefault="00602DEB">
      <w:pPr>
        <w:spacing w:after="279" w:line="259" w:lineRule="auto"/>
        <w:ind w:left="1705" w:right="0" w:firstLine="0"/>
        <w:jc w:val="left"/>
      </w:pPr>
      <w:r>
        <w:t xml:space="preserve"> </w:t>
      </w:r>
    </w:p>
    <w:p w:rsidR="00AA69E3" w:rsidRDefault="00602DEB">
      <w:pPr>
        <w:pStyle w:val="Ttulo5"/>
        <w:ind w:left="1006" w:right="273"/>
      </w:pPr>
      <w:r>
        <w:t>2.2.10.</w:t>
      </w:r>
      <w:r>
        <w:rPr>
          <w:rFonts w:ascii="Arial" w:eastAsia="Arial" w:hAnsi="Arial" w:cs="Arial"/>
        </w:rPr>
        <w:t xml:space="preserve"> </w:t>
      </w:r>
      <w:r>
        <w:t>Plan de Desarrollo Urbano</w:t>
      </w:r>
      <w:r>
        <w:rPr>
          <w:b w:val="0"/>
        </w:rPr>
        <w:t xml:space="preserve"> </w:t>
      </w:r>
    </w:p>
    <w:p w:rsidR="00AA69E3" w:rsidRDefault="00602DEB">
      <w:pPr>
        <w:spacing w:after="312" w:line="259" w:lineRule="auto"/>
        <w:ind w:left="1705" w:right="0" w:firstLine="0"/>
        <w:jc w:val="left"/>
      </w:pPr>
      <w:r>
        <w:t xml:space="preserve"> </w:t>
      </w:r>
    </w:p>
    <w:p w:rsidR="00AA69E3" w:rsidRDefault="00602DEB">
      <w:pPr>
        <w:spacing w:line="358" w:lineRule="auto"/>
        <w:ind w:left="1700" w:right="872"/>
      </w:pPr>
      <w:r>
        <w:t xml:space="preserve">El </w:t>
      </w:r>
      <w:r>
        <w:rPr>
          <w:i/>
        </w:rPr>
        <w:t xml:space="preserve">D.S. N° 004-2011-VIVIENDA, Reglamento de Acondicionamiento Territorial y Desarrollo Urbano, </w:t>
      </w:r>
      <w:r>
        <w:t xml:space="preserve">define que es el instrumento técniconormativo que promueve y orienta las acciones para el desarrollo de los centros poblados urbanos en concordancia con los Planes de </w:t>
      </w:r>
    </w:p>
    <w:p w:rsidR="00AA69E3" w:rsidRDefault="00602DEB">
      <w:pPr>
        <w:spacing w:after="268"/>
        <w:ind w:left="1700" w:right="655"/>
      </w:pPr>
      <w:r>
        <w:t xml:space="preserve">Acondicionamiento Territorial. </w:t>
      </w:r>
    </w:p>
    <w:p w:rsidR="00AA69E3" w:rsidRDefault="00602DEB">
      <w:pPr>
        <w:spacing w:after="0" w:line="259" w:lineRule="auto"/>
        <w:ind w:left="1705" w:right="0" w:firstLine="0"/>
        <w:jc w:val="left"/>
      </w:pPr>
      <w:r>
        <w:t xml:space="preserve"> </w:t>
      </w:r>
    </w:p>
    <w:p w:rsidR="00AA69E3" w:rsidRDefault="00602DEB">
      <w:pPr>
        <w:pStyle w:val="Ttulo5"/>
        <w:ind w:left="1006" w:right="273"/>
      </w:pPr>
      <w:r>
        <w:t>2.2.11.</w:t>
      </w:r>
      <w:r>
        <w:rPr>
          <w:rFonts w:ascii="Arial" w:eastAsia="Arial" w:hAnsi="Arial" w:cs="Arial"/>
        </w:rPr>
        <w:t xml:space="preserve"> </w:t>
      </w:r>
      <w:r>
        <w:t>Plan de Desarrollo Distrital</w:t>
      </w:r>
      <w:r>
        <w:rPr>
          <w:b w:val="0"/>
        </w:rPr>
        <w:t xml:space="preserve"> </w:t>
      </w:r>
    </w:p>
    <w:p w:rsidR="00AA69E3" w:rsidRDefault="00602DEB">
      <w:pPr>
        <w:spacing w:after="312" w:line="259" w:lineRule="auto"/>
        <w:ind w:left="1705" w:right="0" w:firstLine="0"/>
        <w:jc w:val="left"/>
      </w:pPr>
      <w:r>
        <w:t xml:space="preserve"> </w:t>
      </w:r>
    </w:p>
    <w:p w:rsidR="00AA69E3" w:rsidRDefault="00602DEB">
      <w:pPr>
        <w:spacing w:after="162" w:line="357" w:lineRule="auto"/>
        <w:ind w:left="1700" w:right="872"/>
      </w:pPr>
      <w:r>
        <w:t xml:space="preserve">El </w:t>
      </w:r>
      <w:r>
        <w:rPr>
          <w:i/>
        </w:rPr>
        <w:t xml:space="preserve">D.S. N° 004-2011-VIVIENDA, Reglamento de Acondicionamiento Territorial y Desarrollo Urbano, </w:t>
      </w:r>
      <w:r>
        <w:t xml:space="preserve">define que es el instrumento técniconormativo mediante el cual se desarrollan disposiciones del Plan de desarrollo Metropolitano y del Plan de Desarrollo Urbano, en los distritos que pertenecen a Áreas Metropolitanas o a áreas conurbadas. </w:t>
      </w:r>
    </w:p>
    <w:p w:rsidR="00AA69E3" w:rsidRDefault="00602DEB">
      <w:pPr>
        <w:spacing w:after="279" w:line="259" w:lineRule="auto"/>
        <w:ind w:left="1705" w:right="0" w:firstLine="0"/>
        <w:jc w:val="left"/>
      </w:pPr>
      <w:r>
        <w:t xml:space="preserve"> </w:t>
      </w:r>
    </w:p>
    <w:p w:rsidR="00AA69E3" w:rsidRDefault="00602DEB">
      <w:pPr>
        <w:pStyle w:val="Ttulo5"/>
        <w:ind w:left="1006" w:right="273"/>
      </w:pPr>
      <w:r>
        <w:t>2.2.12.</w:t>
      </w:r>
      <w:r>
        <w:rPr>
          <w:rFonts w:ascii="Arial" w:eastAsia="Arial" w:hAnsi="Arial" w:cs="Arial"/>
        </w:rPr>
        <w:t xml:space="preserve"> </w:t>
      </w:r>
      <w:r>
        <w:t xml:space="preserve">Zonificación </w:t>
      </w:r>
    </w:p>
    <w:p w:rsidR="00AA69E3" w:rsidRDefault="00602DEB">
      <w:pPr>
        <w:spacing w:after="308" w:line="259" w:lineRule="auto"/>
        <w:ind w:left="1705" w:right="0" w:firstLine="0"/>
        <w:jc w:val="left"/>
      </w:pPr>
      <w:r>
        <w:rPr>
          <w:b/>
        </w:rPr>
        <w:t xml:space="preserve"> </w:t>
      </w:r>
    </w:p>
    <w:p w:rsidR="00AA69E3" w:rsidRDefault="00602DEB">
      <w:pPr>
        <w:spacing w:line="357" w:lineRule="auto"/>
        <w:ind w:left="1700" w:right="877"/>
      </w:pPr>
      <w:r>
        <w:t xml:space="preserve">El </w:t>
      </w:r>
      <w:r>
        <w:rPr>
          <w:i/>
        </w:rPr>
        <w:t xml:space="preserve">D.S. N° 004-2011-VIVIENDA, Reglamento de Acondicionamiento Territorial y Desarrollo Urbano, </w:t>
      </w:r>
      <w:r>
        <w:t xml:space="preserve">define que la zonificación es el instrumento técnico de gestión urbana que contiene el conjunto de normas técnicas urbanísticas para la regulación del uso y la ocupación del suelo en el ámbito de Intervención de los Plan de Desarrollo Metropolitano (PDM), </w:t>
      </w:r>
    </w:p>
    <w:p w:rsidR="00AA69E3" w:rsidRDefault="00602DEB">
      <w:pPr>
        <w:spacing w:after="242" w:line="357" w:lineRule="auto"/>
        <w:ind w:left="1700" w:right="877"/>
      </w:pPr>
      <w:r>
        <w:lastRenderedPageBreak/>
        <w:t xml:space="preserve">Plan de Desarrollo Urbano (PDU) y Esquema de Ordenamiento Urbano (EU), en función a los objetivos de desarrollo sostenible y a la capacidad de soporte del suelo, para localizar actividades con fines sociales y económicos, como vivienda, recreación, protección y equipamiento; así como la producción industrial, comercio, transportes y comunicaciones. </w:t>
      </w:r>
    </w:p>
    <w:p w:rsidR="00AA69E3" w:rsidRDefault="00602DEB">
      <w:pPr>
        <w:pStyle w:val="Ttulo2"/>
        <w:spacing w:after="350"/>
        <w:ind w:left="1715" w:right="0"/>
        <w:jc w:val="left"/>
      </w:pPr>
      <w:r>
        <w:rPr>
          <w:color w:val="231F20"/>
        </w:rPr>
        <w:t xml:space="preserve">Objeto de la zonificación </w:t>
      </w:r>
    </w:p>
    <w:p w:rsidR="00AA69E3" w:rsidRDefault="00602DEB">
      <w:pPr>
        <w:spacing w:after="238" w:line="360" w:lineRule="auto"/>
        <w:ind w:left="1700" w:right="869"/>
      </w:pPr>
      <w:r>
        <w:rPr>
          <w:color w:val="231F20"/>
        </w:rPr>
        <w:t xml:space="preserve">La zonificación regula el ejercicio del derecho de propiedad predial respecto del uso y ocupación que se le puede dar al mismo. Se concreta en planos de Zonificación Urbana, Reglamento de Zonificación (parámetros urbanísticos y arquitectónicos para cada zona); y el Índice de Usos para la Ubicación de Actividades Urbanas. </w:t>
      </w:r>
    </w:p>
    <w:p w:rsidR="00AA69E3" w:rsidRDefault="00602DEB">
      <w:pPr>
        <w:spacing w:after="238" w:line="360" w:lineRule="auto"/>
        <w:ind w:left="1700" w:right="869"/>
      </w:pPr>
      <w:r>
        <w:rPr>
          <w:color w:val="231F20"/>
        </w:rPr>
        <w:t xml:space="preserve">Ninguna norma puede establecer restricciones al uso de suelo no consideradas en la zonificación. </w:t>
      </w:r>
    </w:p>
    <w:p w:rsidR="00AA69E3" w:rsidRDefault="00602DEB">
      <w:pPr>
        <w:spacing w:after="116" w:line="259" w:lineRule="auto"/>
        <w:ind w:left="1705" w:right="0" w:firstLine="0"/>
        <w:jc w:val="left"/>
      </w:pPr>
      <w:r>
        <w:rPr>
          <w:b/>
          <w:color w:val="231F20"/>
        </w:rPr>
        <w:t xml:space="preserve"> </w:t>
      </w:r>
    </w:p>
    <w:p w:rsidR="00AA69E3" w:rsidRDefault="00602DEB">
      <w:pPr>
        <w:spacing w:after="0" w:line="259" w:lineRule="auto"/>
        <w:ind w:left="1705" w:right="0" w:firstLine="0"/>
        <w:jc w:val="left"/>
      </w:pPr>
      <w:r>
        <w:rPr>
          <w:b/>
          <w:color w:val="231F20"/>
        </w:rPr>
        <w:t xml:space="preserve"> </w:t>
      </w:r>
    </w:p>
    <w:p w:rsidR="00AA69E3" w:rsidRDefault="00602DEB">
      <w:pPr>
        <w:pStyle w:val="Ttulo3"/>
        <w:spacing w:after="350"/>
        <w:ind w:left="991" w:right="0"/>
        <w:jc w:val="left"/>
      </w:pPr>
      <w:r>
        <w:rPr>
          <w:color w:val="231F20"/>
        </w:rPr>
        <w:t>2.2.13.</w:t>
      </w:r>
      <w:r>
        <w:rPr>
          <w:rFonts w:ascii="Arial" w:eastAsia="Arial" w:hAnsi="Arial" w:cs="Arial"/>
          <w:color w:val="231F20"/>
        </w:rPr>
        <w:t xml:space="preserve"> </w:t>
      </w:r>
      <w:r>
        <w:rPr>
          <w:color w:val="231F20"/>
        </w:rPr>
        <w:t xml:space="preserve">Uso del suelo </w:t>
      </w:r>
    </w:p>
    <w:p w:rsidR="00AA69E3" w:rsidRDefault="00602DEB">
      <w:pPr>
        <w:spacing w:after="238" w:line="360" w:lineRule="auto"/>
        <w:ind w:left="1700" w:right="869"/>
      </w:pPr>
      <w:r>
        <w:t xml:space="preserve">El </w:t>
      </w:r>
      <w:r>
        <w:rPr>
          <w:i/>
        </w:rPr>
        <w:t>D.S. N° 004-2011-VIVIENDA, Reglamento de Acondicionamiento Territorial y Desarrollo Urbano,</w:t>
      </w:r>
      <w:r>
        <w:t xml:space="preserve"> define al uso de suelo como el</w:t>
      </w:r>
      <w:r>
        <w:rPr>
          <w:color w:val="231F20"/>
        </w:rPr>
        <w:t xml:space="preserve"> destino dado por la población al territorio, tanto urbano como rural, para satisfacer sus necesidades de vivienda, de esparcimiento, de producción, de comercio, culturales, de circulación y de acceso a los servicios. </w:t>
      </w:r>
    </w:p>
    <w:p w:rsidR="00AA69E3" w:rsidRDefault="00602DEB">
      <w:pPr>
        <w:pStyle w:val="Ttulo2"/>
        <w:spacing w:after="350"/>
        <w:ind w:left="1715" w:right="0"/>
        <w:jc w:val="left"/>
      </w:pPr>
      <w:r>
        <w:rPr>
          <w:color w:val="231F20"/>
        </w:rPr>
        <w:t>Clasificación de las zonas de uso del suelo</w:t>
      </w:r>
      <w:r>
        <w:rPr>
          <w:b w:val="0"/>
          <w:color w:val="231F20"/>
        </w:rPr>
        <w:t xml:space="preserve"> </w:t>
      </w:r>
    </w:p>
    <w:p w:rsidR="00AA69E3" w:rsidRDefault="00602DEB">
      <w:pPr>
        <w:spacing w:after="238" w:line="360" w:lineRule="auto"/>
        <w:ind w:left="1700" w:right="869"/>
      </w:pPr>
      <w:r>
        <w:rPr>
          <w:color w:val="231F20"/>
        </w:rPr>
        <w:t xml:space="preserve">De acuerdo con las características determinadas en los estudios correspondientes se consignarán las siguientes zonas de uso del suelo: </w:t>
      </w:r>
    </w:p>
    <w:p w:rsidR="00AA69E3" w:rsidRDefault="00602DEB">
      <w:pPr>
        <w:numPr>
          <w:ilvl w:val="0"/>
          <w:numId w:val="8"/>
        </w:numPr>
        <w:spacing w:after="238" w:line="360" w:lineRule="auto"/>
        <w:ind w:right="869"/>
      </w:pPr>
      <w:r>
        <w:rPr>
          <w:b/>
          <w:color w:val="231F20"/>
        </w:rPr>
        <w:t xml:space="preserve">Residencial </w:t>
      </w:r>
      <w:r>
        <w:rPr>
          <w:b/>
          <w:i/>
          <w:color w:val="231F20"/>
        </w:rPr>
        <w:t>(R)</w:t>
      </w:r>
      <w:r>
        <w:rPr>
          <w:color w:val="231F20"/>
        </w:rPr>
        <w:t xml:space="preserve">: son áreas urbanas destinadas predominantemente al uso de vivienda, pudiendo tolerar además otros usos compatibles. Los planos de zonificación consignan: Zona de Densidad Alta (RDA), Zona de Densidad Media (RDM), y Zona de Densidad Baja (RDB). </w:t>
      </w:r>
    </w:p>
    <w:p w:rsidR="00AA69E3" w:rsidRDefault="00602DEB">
      <w:pPr>
        <w:numPr>
          <w:ilvl w:val="0"/>
          <w:numId w:val="8"/>
        </w:numPr>
        <w:spacing w:after="238" w:line="360" w:lineRule="auto"/>
        <w:ind w:right="869"/>
      </w:pPr>
      <w:r>
        <w:rPr>
          <w:b/>
          <w:color w:val="231F20"/>
        </w:rPr>
        <w:lastRenderedPageBreak/>
        <w:t xml:space="preserve">Vivienda-Taller (I1-R): </w:t>
      </w:r>
      <w:r>
        <w:rPr>
          <w:color w:val="231F20"/>
        </w:rPr>
        <w:t xml:space="preserve">son áreas urbanas destinadas predominantemente al uso de vivienda de uso mixto (vivienda e industria elemental y complementaria); así como servicios públicos complementarios y comercio local. Las actividades económicas que se desarrollen tendrán niveles de operación permisibles con el uso residencial. </w:t>
      </w:r>
    </w:p>
    <w:p w:rsidR="00AA69E3" w:rsidRDefault="00602DEB">
      <w:pPr>
        <w:numPr>
          <w:ilvl w:val="0"/>
          <w:numId w:val="8"/>
        </w:numPr>
        <w:spacing w:after="238" w:line="360" w:lineRule="auto"/>
        <w:ind w:right="869"/>
      </w:pPr>
      <w:r>
        <w:rPr>
          <w:b/>
          <w:color w:val="231F20"/>
        </w:rPr>
        <w:t xml:space="preserve">Industrial (I): </w:t>
      </w:r>
      <w:r>
        <w:rPr>
          <w:color w:val="231F20"/>
        </w:rPr>
        <w:t xml:space="preserve">son las áreas urbanas destinadas predominantemente a la ubicación y funcionamiento de establecimientos de transformación de productos. Los planos de zonificación consignan: Zona de Industria Pesada (I4), Zona de Gran Industria (I3), Zona de Industria Liviana (I2), y Zona de Industria Elemental (I1). </w:t>
      </w:r>
    </w:p>
    <w:p w:rsidR="00AA69E3" w:rsidRDefault="00602DEB">
      <w:pPr>
        <w:numPr>
          <w:ilvl w:val="0"/>
          <w:numId w:val="8"/>
        </w:numPr>
        <w:spacing w:after="238" w:line="360" w:lineRule="auto"/>
        <w:ind w:right="869"/>
      </w:pPr>
      <w:r>
        <w:rPr>
          <w:b/>
          <w:color w:val="231F20"/>
        </w:rPr>
        <w:t xml:space="preserve">Comercial (C): </w:t>
      </w:r>
      <w:r>
        <w:rPr>
          <w:color w:val="231F20"/>
        </w:rPr>
        <w:t xml:space="preserve">son las áreas urbanas destinadas fundamentalmente a la ubicación y funcionamiento de establecimientos de compra-venta de productos y servicios. </w:t>
      </w:r>
    </w:p>
    <w:p w:rsidR="00AA69E3" w:rsidRDefault="00602DEB">
      <w:pPr>
        <w:spacing w:after="0" w:line="360" w:lineRule="auto"/>
        <w:ind w:left="1700" w:right="869"/>
      </w:pPr>
      <w:r>
        <w:rPr>
          <w:color w:val="231F20"/>
        </w:rPr>
        <w:t xml:space="preserve">Los planos de zonificación consignan: Zona de Comercio Especializado (CE), Zona de Comercio Metropolitano (CM), Zona de Comercio Zonal </w:t>
      </w:r>
    </w:p>
    <w:p w:rsidR="00AA69E3" w:rsidRDefault="00602DEB">
      <w:pPr>
        <w:spacing w:after="238" w:line="259" w:lineRule="auto"/>
        <w:ind w:left="1700" w:right="869"/>
      </w:pPr>
      <w:r>
        <w:rPr>
          <w:color w:val="231F20"/>
        </w:rPr>
        <w:t xml:space="preserve">(CZ), Zona de Comercio Vecinal (CV). El comercio local no se señala en </w:t>
      </w:r>
    </w:p>
    <w:p w:rsidR="00AA69E3" w:rsidRDefault="00602DEB">
      <w:pPr>
        <w:spacing w:after="238" w:line="360" w:lineRule="auto"/>
        <w:ind w:left="1700" w:right="869"/>
      </w:pPr>
      <w:r>
        <w:rPr>
          <w:color w:val="231F20"/>
        </w:rPr>
        <w:t xml:space="preserve">los planos de zonificación, su localización es definida en los procesos de habilitación urbana. </w:t>
      </w:r>
    </w:p>
    <w:p w:rsidR="00AA69E3" w:rsidRDefault="00602DEB">
      <w:pPr>
        <w:numPr>
          <w:ilvl w:val="0"/>
          <w:numId w:val="8"/>
        </w:numPr>
        <w:spacing w:after="238" w:line="360" w:lineRule="auto"/>
        <w:ind w:right="869"/>
      </w:pPr>
      <w:r>
        <w:rPr>
          <w:b/>
          <w:color w:val="231F20"/>
        </w:rPr>
        <w:t xml:space="preserve">Pre Urbana (PU): </w:t>
      </w:r>
      <w:r>
        <w:rPr>
          <w:color w:val="231F20"/>
        </w:rPr>
        <w:t xml:space="preserve">son las zonas o extensiones inmediatas al área urbana; en donde, pueden ser habilitadas para granjas o huertas. Corresponden a las áreas de expansión urbana inmediata. </w:t>
      </w:r>
    </w:p>
    <w:p w:rsidR="00AA69E3" w:rsidRDefault="00602DEB">
      <w:pPr>
        <w:numPr>
          <w:ilvl w:val="0"/>
          <w:numId w:val="8"/>
        </w:numPr>
        <w:spacing w:after="238" w:line="360" w:lineRule="auto"/>
        <w:ind w:right="869"/>
      </w:pPr>
      <w:r>
        <w:rPr>
          <w:b/>
          <w:color w:val="231F20"/>
        </w:rPr>
        <w:t xml:space="preserve">Zonas de Recreación Pública (ZRP): </w:t>
      </w:r>
      <w:r>
        <w:rPr>
          <w:color w:val="231F20"/>
        </w:rPr>
        <w:t xml:space="preserve">son áreas que se encuentran ubicadas en zonas urbanas o de expansión urbana destinadas fundamentalmente a la realización de actividades recreativas activas y/o pasivas, tales como: Plazas, Parques, Campos Deportivos, Juegos Infantiles y similares. </w:t>
      </w:r>
    </w:p>
    <w:p w:rsidR="00AA69E3" w:rsidRDefault="00602DEB">
      <w:pPr>
        <w:numPr>
          <w:ilvl w:val="0"/>
          <w:numId w:val="8"/>
        </w:numPr>
        <w:spacing w:after="238" w:line="360" w:lineRule="auto"/>
        <w:ind w:right="869"/>
      </w:pPr>
      <w:r>
        <w:rPr>
          <w:b/>
          <w:color w:val="231F20"/>
        </w:rPr>
        <w:t xml:space="preserve">Usos Especiales (OU): </w:t>
      </w:r>
      <w:r>
        <w:rPr>
          <w:color w:val="231F20"/>
        </w:rPr>
        <w:t xml:space="preserve">son áreas urbanas destinadas fundamentalmente a la habilitación y funcionamiento de instalaciones de usos especiales no clasificados anteriormente, tales como: Centros cívicos, dependencias administrativas del Estado, culturales, terminales terrestres, ferroviarios, </w:t>
      </w:r>
      <w:r>
        <w:rPr>
          <w:color w:val="231F20"/>
        </w:rPr>
        <w:lastRenderedPageBreak/>
        <w:t xml:space="preserve">marítimos, aéreos, establecimientos institucionales representativos del sector privado, nacional o extranjero, establecimientos religiosos, asilos, orfelinatos, grandes complejos deportivos y de espectáculos, estadios, coliseos, zoológicos, establecimientos de seguridad y de las fuerzas armadas; y Servicios Públicos como instalaciones de producción y/o almacenamiento de energía eléctrica, gas, telefonía, comunicaciones, agua potable y de tratamiento sanitario de aguas servidas. Estas zonas se regirán por los parámetros correspondientes a la zonificación residencial o comercial predominante en su entorno. </w:t>
      </w:r>
    </w:p>
    <w:p w:rsidR="00AA69E3" w:rsidRDefault="00602DEB">
      <w:pPr>
        <w:numPr>
          <w:ilvl w:val="0"/>
          <w:numId w:val="8"/>
        </w:numPr>
        <w:spacing w:after="238" w:line="360" w:lineRule="auto"/>
        <w:ind w:right="869"/>
      </w:pPr>
      <w:r>
        <w:rPr>
          <w:b/>
          <w:color w:val="231F20"/>
        </w:rPr>
        <w:t xml:space="preserve">Servicios Públicos Complementarios: </w:t>
      </w:r>
      <w:r>
        <w:rPr>
          <w:color w:val="231F20"/>
        </w:rPr>
        <w:t xml:space="preserve">son las áreas urbanas destinadas a la habilitación y funcionamiento de instalaciones destinadas a Educación </w:t>
      </w:r>
    </w:p>
    <w:p w:rsidR="00AA69E3" w:rsidRDefault="00602DEB">
      <w:pPr>
        <w:spacing w:after="238" w:line="360" w:lineRule="auto"/>
        <w:ind w:left="1700" w:right="869"/>
      </w:pPr>
      <w:r>
        <w:rPr>
          <w:color w:val="231F20"/>
        </w:rPr>
        <w:t xml:space="preserve">(E) y Salud (H). Para Educación los planos de zonificación consignan: Educación Básica (E1), Educación Superior Tecnológica (E2), Educación Superior Universitaria (E3) y Educación Superior Post Grado (E4). Para Salud los planos de zonificación consignan: Posta Médica (H1), Centro de Salud (H2), Hospital General (H3) y Hospital Especializado (H4). Estas zonas se regirán por los parámetros correspondientes a la zonificación residencial o comercial predominante en su entorno. </w:t>
      </w:r>
    </w:p>
    <w:p w:rsidR="00AA69E3" w:rsidRDefault="00602DEB">
      <w:pPr>
        <w:numPr>
          <w:ilvl w:val="0"/>
          <w:numId w:val="9"/>
        </w:numPr>
        <w:spacing w:after="238" w:line="360" w:lineRule="auto"/>
        <w:ind w:right="869"/>
      </w:pPr>
      <w:r>
        <w:rPr>
          <w:b/>
          <w:color w:val="231F20"/>
        </w:rPr>
        <w:t xml:space="preserve">Zona de Reglamentación Especial (ZRE): </w:t>
      </w:r>
      <w:r>
        <w:rPr>
          <w:color w:val="231F20"/>
        </w:rPr>
        <w:t>son áreas urbanas y de expansión urbana, con o sin</w:t>
      </w:r>
      <w:r>
        <w:rPr>
          <w:b/>
          <w:color w:val="231F20"/>
        </w:rPr>
        <w:t xml:space="preserve"> </w:t>
      </w:r>
      <w:r>
        <w:rPr>
          <w:color w:val="231F20"/>
        </w:rPr>
        <w:t>construcción, que poseen características particulares</w:t>
      </w:r>
      <w:r>
        <w:rPr>
          <w:b/>
          <w:color w:val="231F20"/>
        </w:rPr>
        <w:t xml:space="preserve"> </w:t>
      </w:r>
      <w:r>
        <w:rPr>
          <w:color w:val="231F20"/>
        </w:rPr>
        <w:t>de orden físico, ambiental, social o económico, que</w:t>
      </w:r>
      <w:r>
        <w:rPr>
          <w:b/>
          <w:color w:val="231F20"/>
        </w:rPr>
        <w:t xml:space="preserve"> </w:t>
      </w:r>
      <w:r>
        <w:rPr>
          <w:color w:val="231F20"/>
        </w:rPr>
        <w:t>serán desarrolladas urbanísticamente mediante Planes</w:t>
      </w:r>
      <w:r>
        <w:rPr>
          <w:b/>
          <w:color w:val="231F20"/>
        </w:rPr>
        <w:t xml:space="preserve"> </w:t>
      </w:r>
      <w:r>
        <w:rPr>
          <w:color w:val="231F20"/>
        </w:rPr>
        <w:t>Específicos para mantener o mejorar su proceso de</w:t>
      </w:r>
      <w:r>
        <w:rPr>
          <w:b/>
          <w:color w:val="231F20"/>
        </w:rPr>
        <w:t xml:space="preserve"> </w:t>
      </w:r>
      <w:r>
        <w:rPr>
          <w:color w:val="231F20"/>
        </w:rPr>
        <w:t>desarrollo urbano-ambiental. Las áreas de protección se</w:t>
      </w:r>
      <w:r>
        <w:rPr>
          <w:b/>
          <w:color w:val="231F20"/>
        </w:rPr>
        <w:t xml:space="preserve"> </w:t>
      </w:r>
      <w:r>
        <w:rPr>
          <w:color w:val="231F20"/>
        </w:rPr>
        <w:t>incluyen en esta zonificación.</w:t>
      </w:r>
      <w:r>
        <w:rPr>
          <w:b/>
          <w:color w:val="231F20"/>
        </w:rPr>
        <w:t xml:space="preserve"> </w:t>
      </w:r>
    </w:p>
    <w:p w:rsidR="00AA69E3" w:rsidRDefault="00602DEB">
      <w:pPr>
        <w:numPr>
          <w:ilvl w:val="0"/>
          <w:numId w:val="9"/>
        </w:numPr>
        <w:spacing w:after="238" w:line="360" w:lineRule="auto"/>
        <w:ind w:right="869"/>
      </w:pPr>
      <w:r>
        <w:rPr>
          <w:b/>
          <w:color w:val="231F20"/>
        </w:rPr>
        <w:t xml:space="preserve">Zona Monumental (ZM): </w:t>
      </w:r>
      <w:r>
        <w:rPr>
          <w:color w:val="231F20"/>
        </w:rPr>
        <w:t xml:space="preserve">constituyen un tipo específico de ZRE, en donde se localizan bienes inmuebles integrantes del Patrimonio Cultural de la Nación. Las intervenciones en este tipo de zonas se rigen según lo dispuesto en la Ley Nº 28296, Ley General del Patrimonio Cultural de la Nación. </w:t>
      </w:r>
    </w:p>
    <w:p w:rsidR="00AA69E3" w:rsidRDefault="00602DEB">
      <w:pPr>
        <w:numPr>
          <w:ilvl w:val="0"/>
          <w:numId w:val="9"/>
        </w:numPr>
        <w:spacing w:after="238" w:line="360" w:lineRule="auto"/>
        <w:ind w:right="869"/>
      </w:pPr>
      <w:r>
        <w:rPr>
          <w:b/>
          <w:color w:val="231F20"/>
        </w:rPr>
        <w:lastRenderedPageBreak/>
        <w:t xml:space="preserve">Zona Agrícola (ZA): </w:t>
      </w:r>
      <w:r>
        <w:rPr>
          <w:b/>
          <w:i/>
          <w:color w:val="231F20"/>
        </w:rPr>
        <w:t xml:space="preserve">constituida por las áreas rurales: </w:t>
      </w:r>
      <w:r>
        <w:rPr>
          <w:color w:val="231F20"/>
        </w:rPr>
        <w:t xml:space="preserve">En las Áreas de Expansión Urbana de Reserva no se aplica la zonificación hasta que no sean clasificadas como Áreas de Expansión Urbana Inmediata. </w:t>
      </w:r>
    </w:p>
    <w:p w:rsidR="00AA69E3" w:rsidRDefault="00602DEB">
      <w:pPr>
        <w:spacing w:after="363" w:line="259" w:lineRule="auto"/>
        <w:ind w:left="428" w:right="0" w:firstLine="0"/>
        <w:jc w:val="left"/>
      </w:pPr>
      <w:r>
        <w:rPr>
          <w:color w:val="231F20"/>
        </w:rPr>
        <w:t xml:space="preserve"> </w:t>
      </w:r>
    </w:p>
    <w:p w:rsidR="00AA69E3" w:rsidRDefault="00602DEB">
      <w:pPr>
        <w:pStyle w:val="Ttulo3"/>
        <w:spacing w:after="350"/>
        <w:ind w:left="991" w:right="0"/>
        <w:jc w:val="left"/>
      </w:pPr>
      <w:r>
        <w:rPr>
          <w:color w:val="231F20"/>
        </w:rPr>
        <w:t>2.2.14.</w:t>
      </w:r>
      <w:r>
        <w:rPr>
          <w:rFonts w:ascii="Arial" w:eastAsia="Arial" w:hAnsi="Arial" w:cs="Arial"/>
          <w:color w:val="231F20"/>
        </w:rPr>
        <w:t xml:space="preserve"> </w:t>
      </w:r>
      <w:r>
        <w:rPr>
          <w:color w:val="231F20"/>
        </w:rPr>
        <w:t xml:space="preserve">Actividad económica </w:t>
      </w:r>
    </w:p>
    <w:p w:rsidR="00AA69E3" w:rsidRDefault="00602DEB">
      <w:pPr>
        <w:spacing w:after="238" w:line="360" w:lineRule="auto"/>
        <w:ind w:left="1700" w:right="869"/>
      </w:pPr>
      <w:r>
        <w:t xml:space="preserve">El </w:t>
      </w:r>
      <w:r>
        <w:rPr>
          <w:i/>
        </w:rPr>
        <w:t xml:space="preserve">D.S. N° 004-2011-VIVIENDA, Reglamento de Acondicionamiento Territorial y Desarrollo Urbano, </w:t>
      </w:r>
      <w:r>
        <w:t>define que es el c</w:t>
      </w:r>
      <w:r>
        <w:rPr>
          <w:color w:val="231F20"/>
        </w:rPr>
        <w:t xml:space="preserve">onjunto de operaciones relacionadas con la producción y distribución de bienes y servicios. Pueden ser primarias (agropecuarias y extractivas), secundaria (manufactura e industria) y terciarias (servicios). </w:t>
      </w:r>
    </w:p>
    <w:p w:rsidR="00AA69E3" w:rsidRDefault="00602DEB">
      <w:pPr>
        <w:spacing w:after="359" w:line="259" w:lineRule="auto"/>
        <w:ind w:left="1705" w:right="0" w:firstLine="0"/>
        <w:jc w:val="left"/>
      </w:pPr>
      <w:r>
        <w:rPr>
          <w:color w:val="231F20"/>
        </w:rPr>
        <w:t xml:space="preserve"> </w:t>
      </w:r>
    </w:p>
    <w:p w:rsidR="00AA69E3" w:rsidRDefault="00602DEB">
      <w:pPr>
        <w:pStyle w:val="Ttulo3"/>
        <w:spacing w:after="350"/>
        <w:ind w:left="991" w:right="0"/>
        <w:jc w:val="left"/>
      </w:pPr>
      <w:r>
        <w:rPr>
          <w:color w:val="231F20"/>
        </w:rPr>
        <w:t>2.2.15.</w:t>
      </w:r>
      <w:r>
        <w:rPr>
          <w:rFonts w:ascii="Arial" w:eastAsia="Arial" w:hAnsi="Arial" w:cs="Arial"/>
          <w:color w:val="231F20"/>
        </w:rPr>
        <w:t xml:space="preserve"> </w:t>
      </w:r>
      <w:r>
        <w:rPr>
          <w:color w:val="231F20"/>
        </w:rPr>
        <w:t xml:space="preserve">Vulnerabilidad </w:t>
      </w:r>
    </w:p>
    <w:p w:rsidR="00AA69E3" w:rsidRDefault="00602DEB">
      <w:pPr>
        <w:spacing w:after="112" w:line="259" w:lineRule="auto"/>
        <w:ind w:left="1700" w:right="645"/>
      </w:pPr>
      <w:r>
        <w:t xml:space="preserve">El </w:t>
      </w:r>
      <w:r>
        <w:rPr>
          <w:i/>
        </w:rPr>
        <w:t xml:space="preserve">D.S. N° 004-2011-VIVIENDA, Reglamento de Acondicionamiento </w:t>
      </w:r>
    </w:p>
    <w:p w:rsidR="00AA69E3" w:rsidRDefault="00602DEB">
      <w:pPr>
        <w:spacing w:after="3" w:line="259" w:lineRule="auto"/>
        <w:ind w:left="1700" w:right="645"/>
      </w:pPr>
      <w:r>
        <w:rPr>
          <w:i/>
        </w:rPr>
        <w:t xml:space="preserve">Territorial y Desarrollo Urbano, </w:t>
      </w:r>
      <w:r>
        <w:t>define que es el</w:t>
      </w:r>
      <w:r>
        <w:rPr>
          <w:color w:val="231F20"/>
        </w:rPr>
        <w:t xml:space="preserve"> grado de debilidad que </w:t>
      </w:r>
    </w:p>
    <w:p w:rsidR="00AA69E3" w:rsidRDefault="00602DEB">
      <w:pPr>
        <w:spacing w:after="238" w:line="360" w:lineRule="auto"/>
        <w:ind w:left="1700" w:right="869"/>
      </w:pPr>
      <w:r>
        <w:rPr>
          <w:color w:val="231F20"/>
        </w:rPr>
        <w:t xml:space="preserve">presenta una sociedad, frente a las amenazas que la afectan y su capacidad de sobreponerse luego del momento de la afectación. </w:t>
      </w:r>
    </w:p>
    <w:p w:rsidR="00AA69E3" w:rsidRDefault="00602DEB">
      <w:pPr>
        <w:spacing w:after="238" w:line="360" w:lineRule="auto"/>
        <w:ind w:left="1700" w:right="869"/>
      </w:pPr>
      <w:r>
        <w:rPr>
          <w:color w:val="231F20"/>
        </w:rPr>
        <w:t xml:space="preserve">Se relaciona con los bajos niveles económicos y de bienestar de la población, escasa organización social, bajos estándares educativos, y características culturales e ideológicas que dificultan la reducción de riesgos. </w:t>
      </w:r>
    </w:p>
    <w:p w:rsidR="00AA69E3" w:rsidRDefault="00602DEB">
      <w:pPr>
        <w:spacing w:after="283" w:line="259" w:lineRule="auto"/>
        <w:ind w:left="1705" w:right="0" w:firstLine="0"/>
        <w:jc w:val="left"/>
      </w:pPr>
      <w:r>
        <w:rPr>
          <w:color w:val="231F20"/>
        </w:rPr>
        <w:t xml:space="preserve"> </w:t>
      </w:r>
    </w:p>
    <w:p w:rsidR="00AA69E3" w:rsidRDefault="00602DEB">
      <w:pPr>
        <w:pStyle w:val="Ttulo3"/>
        <w:tabs>
          <w:tab w:val="center" w:pos="456"/>
          <w:tab w:val="center" w:pos="1607"/>
        </w:tabs>
        <w:ind w:left="0" w:right="0" w:firstLine="0"/>
        <w:jc w:val="left"/>
      </w:pPr>
      <w:r>
        <w:rPr>
          <w:rFonts w:ascii="Calibri" w:eastAsia="Calibri" w:hAnsi="Calibri" w:cs="Calibri"/>
          <w:b w:val="0"/>
          <w:sz w:val="22"/>
        </w:rPr>
        <w:tab/>
      </w:r>
      <w:r>
        <w:t>2.3.</w:t>
      </w:r>
      <w:r>
        <w:rPr>
          <w:rFonts w:ascii="Arial" w:eastAsia="Arial" w:hAnsi="Arial" w:cs="Arial"/>
        </w:rPr>
        <w:t xml:space="preserve"> </w:t>
      </w:r>
      <w:r>
        <w:rPr>
          <w:rFonts w:ascii="Arial" w:eastAsia="Arial" w:hAnsi="Arial" w:cs="Arial"/>
        </w:rPr>
        <w:tab/>
      </w:r>
      <w:r>
        <w:t xml:space="preserve">Marco legal </w:t>
      </w:r>
    </w:p>
    <w:p w:rsidR="00AA69E3" w:rsidRDefault="00602DEB">
      <w:pPr>
        <w:spacing w:after="119" w:line="259" w:lineRule="auto"/>
        <w:ind w:left="996" w:right="0" w:firstLine="0"/>
        <w:jc w:val="left"/>
      </w:pPr>
      <w:r>
        <w:rPr>
          <w:b/>
        </w:rPr>
        <w:t xml:space="preserve"> </w:t>
      </w:r>
    </w:p>
    <w:p w:rsidR="00AA69E3" w:rsidRDefault="00602DEB">
      <w:pPr>
        <w:spacing w:line="356" w:lineRule="auto"/>
        <w:ind w:left="1705" w:right="273" w:hanging="709"/>
      </w:pPr>
      <w:r>
        <w:rPr>
          <w:b/>
        </w:rPr>
        <w:t>2.3.1.</w:t>
      </w:r>
      <w:r>
        <w:rPr>
          <w:rFonts w:ascii="Arial" w:eastAsia="Arial" w:hAnsi="Arial" w:cs="Arial"/>
          <w:b/>
        </w:rPr>
        <w:t xml:space="preserve"> </w:t>
      </w:r>
      <w:r>
        <w:rPr>
          <w:b/>
        </w:rPr>
        <w:t xml:space="preserve">Ley N° 28294, Ley que crea el Sistema Nacional Integrado de Catastro y su vinculación con el Registro de Predios. </w:t>
      </w:r>
    </w:p>
    <w:p w:rsidR="00AA69E3" w:rsidRDefault="00602DEB">
      <w:pPr>
        <w:spacing w:after="308" w:line="259" w:lineRule="auto"/>
        <w:ind w:left="1705" w:right="0" w:firstLine="0"/>
        <w:jc w:val="left"/>
      </w:pPr>
      <w:r>
        <w:rPr>
          <w:b/>
        </w:rPr>
        <w:t xml:space="preserve"> </w:t>
      </w:r>
    </w:p>
    <w:p w:rsidR="00AA69E3" w:rsidRDefault="00602DEB">
      <w:pPr>
        <w:spacing w:after="155" w:line="360" w:lineRule="auto"/>
        <w:ind w:left="1700" w:right="655"/>
      </w:pPr>
      <w:r>
        <w:t xml:space="preserve">Que es de aplicación a las entidades de Gobierno Nacional, Gobiernos Regionales y Gobiernos Locales. </w:t>
      </w:r>
    </w:p>
    <w:p w:rsidR="00AA69E3" w:rsidRDefault="00602DEB">
      <w:pPr>
        <w:spacing w:after="162" w:line="357" w:lineRule="auto"/>
        <w:ind w:left="1700" w:right="882"/>
      </w:pPr>
      <w:r>
        <w:lastRenderedPageBreak/>
        <w:t xml:space="preserve">El sistema utiliza un conjunto de procesos y datos que unifican los catastros, el mismo que tiene por finalidad integrar y estandarizar la información catastral y demás características de los predios.  </w:t>
      </w:r>
    </w:p>
    <w:p w:rsidR="00AA69E3" w:rsidRDefault="00602DEB">
      <w:pPr>
        <w:spacing w:after="279" w:line="259" w:lineRule="auto"/>
        <w:ind w:left="1705" w:right="0" w:firstLine="0"/>
        <w:jc w:val="left"/>
      </w:pPr>
      <w:r>
        <w:t xml:space="preserve"> </w:t>
      </w:r>
    </w:p>
    <w:p w:rsidR="00AA69E3" w:rsidRDefault="00602DEB">
      <w:pPr>
        <w:pStyle w:val="Ttulo4"/>
        <w:spacing w:after="116"/>
        <w:ind w:left="487" w:right="1192"/>
        <w:jc w:val="center"/>
      </w:pPr>
      <w:r>
        <w:rPr>
          <w:sz w:val="24"/>
        </w:rPr>
        <w:t>2.3.2.</w:t>
      </w:r>
      <w:r>
        <w:rPr>
          <w:rFonts w:ascii="Arial" w:eastAsia="Arial" w:hAnsi="Arial" w:cs="Arial"/>
          <w:sz w:val="24"/>
        </w:rPr>
        <w:t xml:space="preserve"> </w:t>
      </w:r>
      <w:r>
        <w:rPr>
          <w:sz w:val="24"/>
        </w:rPr>
        <w:t xml:space="preserve">Ley N° 27795, Ley de Demarcación y Organización Territorial </w:t>
      </w:r>
    </w:p>
    <w:p w:rsidR="00AA69E3" w:rsidRDefault="00602DEB">
      <w:pPr>
        <w:spacing w:after="307" w:line="259" w:lineRule="auto"/>
        <w:ind w:left="1705" w:right="0" w:firstLine="0"/>
        <w:jc w:val="left"/>
      </w:pPr>
      <w:r>
        <w:rPr>
          <w:b/>
        </w:rPr>
        <w:t xml:space="preserve"> </w:t>
      </w:r>
    </w:p>
    <w:p w:rsidR="00AA69E3" w:rsidRDefault="00602DEB">
      <w:pPr>
        <w:spacing w:after="157" w:line="358" w:lineRule="auto"/>
        <w:ind w:left="1700" w:right="877"/>
      </w:pPr>
      <w:r>
        <w:t xml:space="preserve">Que establece las definiciones básicas, criterios técnicos y los procedimientos para el tratamiento de demarcación territorial que es de competencia exclusiva del Poder Ejecutivo de conformidad con el numeral 7) del artículo 102° de la Constitución Política del Perú, así como establecer el saneamiento de límites y la organización racional del territorio de la República. </w:t>
      </w:r>
    </w:p>
    <w:p w:rsidR="00AA69E3" w:rsidRDefault="00602DEB">
      <w:pPr>
        <w:spacing w:after="276" w:line="259" w:lineRule="auto"/>
        <w:ind w:left="1705" w:right="0" w:firstLine="0"/>
        <w:jc w:val="left"/>
      </w:pPr>
      <w:r>
        <w:t xml:space="preserve"> </w:t>
      </w:r>
    </w:p>
    <w:p w:rsidR="00AA69E3" w:rsidRDefault="00602DEB">
      <w:pPr>
        <w:spacing w:after="272" w:line="259" w:lineRule="auto"/>
        <w:ind w:left="1705" w:right="0" w:firstLine="0"/>
        <w:jc w:val="left"/>
      </w:pPr>
      <w:r>
        <w:t xml:space="preserve"> </w:t>
      </w:r>
    </w:p>
    <w:p w:rsidR="00AA69E3" w:rsidRDefault="00602DEB">
      <w:pPr>
        <w:spacing w:after="0" w:line="259" w:lineRule="auto"/>
        <w:ind w:left="1705" w:right="0" w:firstLine="0"/>
        <w:jc w:val="left"/>
      </w:pPr>
      <w:r>
        <w:t xml:space="preserve"> </w:t>
      </w:r>
    </w:p>
    <w:p w:rsidR="00AA69E3" w:rsidRDefault="00602DEB">
      <w:pPr>
        <w:pStyle w:val="Ttulo5"/>
        <w:ind w:left="1006" w:right="273"/>
      </w:pPr>
      <w:r>
        <w:t>2.3.3.</w:t>
      </w:r>
      <w:r>
        <w:rPr>
          <w:rFonts w:ascii="Arial" w:eastAsia="Arial" w:hAnsi="Arial" w:cs="Arial"/>
        </w:rPr>
        <w:t xml:space="preserve"> </w:t>
      </w:r>
      <w:r>
        <w:t xml:space="preserve">Ley N° 27972, Ley Orgánica de Municipalidades </w:t>
      </w:r>
    </w:p>
    <w:p w:rsidR="00AA69E3" w:rsidRDefault="00602DEB">
      <w:pPr>
        <w:spacing w:after="307" w:line="259" w:lineRule="auto"/>
        <w:ind w:left="1705" w:right="0" w:firstLine="0"/>
        <w:jc w:val="left"/>
      </w:pPr>
      <w:r>
        <w:rPr>
          <w:b/>
        </w:rPr>
        <w:t xml:space="preserve"> </w:t>
      </w:r>
    </w:p>
    <w:p w:rsidR="00AA69E3" w:rsidRDefault="00602DEB">
      <w:pPr>
        <w:spacing w:after="157" w:line="358" w:lineRule="auto"/>
        <w:ind w:left="1700" w:right="872"/>
      </w:pPr>
      <w:r>
        <w:t xml:space="preserve">Establece normas sobre la creación, origen, naturaleza, autonomía, organización, finalidad, tipos, competencias, clasificación y régimen económico de las municipalidades; también sobre la relación entre ellas y con las demás organizaciones del Estado y las privadas, así como sobre los mecanismos de participación ciudadana y los regímenes especiales de las municipalidades. </w:t>
      </w:r>
    </w:p>
    <w:p w:rsidR="00AA69E3" w:rsidRDefault="00602DEB">
      <w:pPr>
        <w:spacing w:after="271"/>
        <w:ind w:left="1700" w:right="655"/>
      </w:pPr>
      <w:r>
        <w:t xml:space="preserve">Del ARTÍCULO 73: MATERIAS DE COMPETENCIA MUNICIPAL </w:t>
      </w:r>
    </w:p>
    <w:p w:rsidR="00AA69E3" w:rsidRDefault="00602DEB">
      <w:pPr>
        <w:spacing w:line="355" w:lineRule="auto"/>
        <w:ind w:left="2050" w:right="655" w:hanging="360"/>
      </w:pPr>
      <w:r>
        <w:t>(a)</w:t>
      </w:r>
      <w:r>
        <w:rPr>
          <w:rFonts w:ascii="Arial" w:eastAsia="Arial" w:hAnsi="Arial" w:cs="Arial"/>
        </w:rPr>
        <w:t xml:space="preserve"> </w:t>
      </w:r>
      <w:r>
        <w:t xml:space="preserve">Planificar integralmente el desarrollo local y el ordenamiento territorial, en el nivel provincial. </w:t>
      </w:r>
    </w:p>
    <w:p w:rsidR="00AA69E3" w:rsidRDefault="00602DEB">
      <w:pPr>
        <w:spacing w:after="238" w:line="357" w:lineRule="auto"/>
        <w:ind w:left="2075" w:right="873"/>
      </w:pPr>
      <w:r>
        <w:t xml:space="preserve">Las municipalidades provinciales son responsables de promover e impulsar el proceso de planeamiento para el desarrollo integral correspondiente al ámbito de su provincia, recogiendo prioridades </w:t>
      </w:r>
      <w:r>
        <w:lastRenderedPageBreak/>
        <w:t xml:space="preserve">propuestas en los procesos de planeación de desarrollo local de carácter distrital. </w:t>
      </w:r>
    </w:p>
    <w:p w:rsidR="00AA69E3" w:rsidRDefault="00602DEB">
      <w:pPr>
        <w:spacing w:after="283" w:line="259" w:lineRule="auto"/>
        <w:ind w:left="1705" w:right="0" w:firstLine="0"/>
        <w:jc w:val="left"/>
      </w:pPr>
      <w:r>
        <w:t xml:space="preserve"> </w:t>
      </w:r>
    </w:p>
    <w:p w:rsidR="00AA69E3" w:rsidRDefault="00602DEB">
      <w:pPr>
        <w:spacing w:after="0" w:line="358" w:lineRule="auto"/>
        <w:ind w:left="1705" w:right="879" w:hanging="709"/>
      </w:pPr>
      <w:r>
        <w:rPr>
          <w:b/>
        </w:rPr>
        <w:t>2.3.4.</w:t>
      </w:r>
      <w:r>
        <w:rPr>
          <w:rFonts w:ascii="Arial" w:eastAsia="Arial" w:hAnsi="Arial" w:cs="Arial"/>
          <w:b/>
        </w:rPr>
        <w:t xml:space="preserve"> </w:t>
      </w:r>
      <w:r>
        <w:rPr>
          <w:b/>
        </w:rPr>
        <w:t xml:space="preserve">Decreto Supremo N° 005-2006-JUS, Reglamento de la Ley que crea el Sistema Nacional Integrado de Catastro y su vinculación con el Registro de Predios-Ley N° 28294. </w:t>
      </w:r>
    </w:p>
    <w:p w:rsidR="00AA69E3" w:rsidRDefault="00602DEB">
      <w:pPr>
        <w:spacing w:after="352" w:line="259" w:lineRule="auto"/>
        <w:ind w:left="1705" w:right="0" w:firstLine="0"/>
        <w:jc w:val="left"/>
      </w:pPr>
      <w:r>
        <w:rPr>
          <w:b/>
        </w:rPr>
        <w:t xml:space="preserve"> </w:t>
      </w:r>
    </w:p>
    <w:p w:rsidR="00AA69E3" w:rsidRDefault="00602DEB">
      <w:pPr>
        <w:spacing w:after="243" w:line="357" w:lineRule="auto"/>
        <w:ind w:left="1700" w:right="874"/>
      </w:pPr>
      <w:r>
        <w:t xml:space="preserve">Contiene las disposiciones necesarias para integrar y unificar los estándares, nomenclatura y procesos técnicos a observar por parte de las entidades generadoras de catastro; desarrolla las actividades del Sistema Nacional Integrado de Información Catastral Predial y de sus integrantes; regula la vinculación del Sistema con el Registro de Predios y establece los procedimientos de levantamiento, mantenimiento y publicidad de la información catastral orientada a una utilización multipropósito, a partir del uso eficiente de la tecnología. </w:t>
      </w:r>
    </w:p>
    <w:p w:rsidR="00AA69E3" w:rsidRDefault="00602DEB">
      <w:pPr>
        <w:spacing w:after="0" w:line="259" w:lineRule="auto"/>
        <w:ind w:left="1705" w:right="0" w:firstLine="0"/>
        <w:jc w:val="left"/>
      </w:pPr>
      <w:r>
        <w:t xml:space="preserve"> </w:t>
      </w:r>
    </w:p>
    <w:p w:rsidR="00AA69E3" w:rsidRDefault="00602DEB">
      <w:pPr>
        <w:tabs>
          <w:tab w:val="center" w:pos="1126"/>
          <w:tab w:val="center" w:pos="5317"/>
        </w:tabs>
        <w:spacing w:after="112" w:line="259" w:lineRule="auto"/>
        <w:ind w:left="0" w:right="0" w:firstLine="0"/>
        <w:jc w:val="left"/>
      </w:pPr>
      <w:r>
        <w:rPr>
          <w:rFonts w:ascii="Calibri" w:eastAsia="Calibri" w:hAnsi="Calibri" w:cs="Calibri"/>
          <w:sz w:val="22"/>
        </w:rPr>
        <w:tab/>
      </w:r>
      <w:r>
        <w:rPr>
          <w:b/>
        </w:rPr>
        <w:t>2.3.5.</w:t>
      </w:r>
      <w:r>
        <w:rPr>
          <w:rFonts w:ascii="Arial" w:eastAsia="Arial" w:hAnsi="Arial" w:cs="Arial"/>
          <w:b/>
        </w:rPr>
        <w:t xml:space="preserve"> </w:t>
      </w:r>
      <w:r>
        <w:rPr>
          <w:rFonts w:ascii="Arial" w:eastAsia="Arial" w:hAnsi="Arial" w:cs="Arial"/>
          <w:b/>
        </w:rPr>
        <w:tab/>
      </w:r>
      <w:r>
        <w:rPr>
          <w:b/>
        </w:rPr>
        <w:t xml:space="preserve">Decreto Supremo N° 019-2003-PCM, Reglamento de la Ley de </w:t>
      </w:r>
    </w:p>
    <w:p w:rsidR="00AA69E3" w:rsidRDefault="00602DEB">
      <w:pPr>
        <w:pStyle w:val="Ttulo3"/>
        <w:ind w:left="1700" w:right="273"/>
      </w:pPr>
      <w:r>
        <w:t xml:space="preserve">Demarcación y Organización Territorial, Ley N° 27795 </w:t>
      </w:r>
    </w:p>
    <w:p w:rsidR="00AA69E3" w:rsidRDefault="00602DEB">
      <w:pPr>
        <w:spacing w:after="312" w:line="259" w:lineRule="auto"/>
        <w:ind w:left="1705" w:right="0" w:firstLine="0"/>
        <w:jc w:val="left"/>
      </w:pPr>
      <w:r>
        <w:rPr>
          <w:b/>
        </w:rPr>
        <w:t xml:space="preserve"> </w:t>
      </w:r>
    </w:p>
    <w:p w:rsidR="00AA69E3" w:rsidRDefault="00602DEB">
      <w:pPr>
        <w:spacing w:after="157" w:line="358" w:lineRule="auto"/>
        <w:ind w:left="1700" w:right="872"/>
      </w:pPr>
      <w:r>
        <w:t xml:space="preserve">Desarrolla los principios, definiciones, procedimientos, requisitos y criterios técnicos – geográficos en materia de demarcación territorial; así como, los lineamientos del proceso de saneamiento de límites y organización territorial, contemplados en la Ley Nº 27795 – Ley de Demarcación y Organización Territorial, en adelante la Ley. </w:t>
      </w:r>
    </w:p>
    <w:p w:rsidR="00AA69E3" w:rsidRDefault="00602DEB">
      <w:pPr>
        <w:spacing w:after="283" w:line="259" w:lineRule="auto"/>
        <w:ind w:left="1705" w:right="0" w:firstLine="0"/>
        <w:jc w:val="left"/>
      </w:pPr>
      <w:r>
        <w:t xml:space="preserve"> </w:t>
      </w:r>
    </w:p>
    <w:p w:rsidR="00AA69E3" w:rsidRDefault="00602DEB">
      <w:pPr>
        <w:tabs>
          <w:tab w:val="center" w:pos="962"/>
          <w:tab w:val="center" w:pos="2106"/>
          <w:tab w:val="center" w:pos="3265"/>
          <w:tab w:val="center" w:pos="4161"/>
          <w:tab w:val="center" w:pos="5732"/>
          <w:tab w:val="center" w:pos="7782"/>
          <w:tab w:val="center" w:pos="8809"/>
        </w:tabs>
        <w:spacing w:after="112" w:line="259" w:lineRule="auto"/>
        <w:ind w:left="0" w:right="0" w:firstLine="0"/>
        <w:jc w:val="left"/>
      </w:pPr>
      <w:r>
        <w:rPr>
          <w:rFonts w:ascii="Calibri" w:eastAsia="Calibri" w:hAnsi="Calibri" w:cs="Calibri"/>
          <w:sz w:val="22"/>
        </w:rPr>
        <w:tab/>
      </w:r>
      <w:r>
        <w:rPr>
          <w:b/>
        </w:rPr>
        <w:t>2.3.6.</w:t>
      </w:r>
      <w:r>
        <w:rPr>
          <w:rFonts w:ascii="Arial" w:eastAsia="Arial" w:hAnsi="Arial" w:cs="Arial"/>
          <w:b/>
        </w:rPr>
        <w:t xml:space="preserve"> </w:t>
      </w:r>
      <w:r>
        <w:rPr>
          <w:rFonts w:ascii="Arial" w:eastAsia="Arial" w:hAnsi="Arial" w:cs="Arial"/>
          <w:b/>
        </w:rPr>
        <w:tab/>
      </w:r>
      <w:r>
        <w:rPr>
          <w:b/>
        </w:rPr>
        <w:t xml:space="preserve">Decreto </w:t>
      </w:r>
      <w:r>
        <w:rPr>
          <w:b/>
        </w:rPr>
        <w:tab/>
        <w:t xml:space="preserve">Supremo </w:t>
      </w:r>
      <w:r>
        <w:rPr>
          <w:b/>
        </w:rPr>
        <w:tab/>
        <w:t xml:space="preserve">N° </w:t>
      </w:r>
      <w:r>
        <w:rPr>
          <w:b/>
        </w:rPr>
        <w:tab/>
        <w:t xml:space="preserve">004-2011-VIVIENDA, </w:t>
      </w:r>
      <w:r>
        <w:rPr>
          <w:b/>
        </w:rPr>
        <w:tab/>
        <w:t xml:space="preserve">Reglamento </w:t>
      </w:r>
      <w:r>
        <w:rPr>
          <w:b/>
        </w:rPr>
        <w:tab/>
        <w:t xml:space="preserve">de </w:t>
      </w:r>
    </w:p>
    <w:p w:rsidR="00AA69E3" w:rsidRDefault="00602DEB">
      <w:pPr>
        <w:pStyle w:val="Ttulo3"/>
        <w:ind w:left="1700" w:right="273"/>
      </w:pPr>
      <w:r>
        <w:t xml:space="preserve">Acondicionamiento Territorial y Desarrollo Urbano </w:t>
      </w:r>
    </w:p>
    <w:p w:rsidR="00AA69E3" w:rsidRDefault="00602DEB">
      <w:pPr>
        <w:spacing w:after="348" w:line="259" w:lineRule="auto"/>
        <w:ind w:left="1705" w:right="0" w:firstLine="0"/>
        <w:jc w:val="left"/>
      </w:pPr>
      <w:r>
        <w:rPr>
          <w:b/>
        </w:rPr>
        <w:t xml:space="preserve"> </w:t>
      </w:r>
    </w:p>
    <w:p w:rsidR="00AA69E3" w:rsidRDefault="00602DEB">
      <w:pPr>
        <w:spacing w:after="259" w:line="360" w:lineRule="auto"/>
        <w:ind w:left="1700" w:right="869"/>
      </w:pPr>
      <w:r>
        <w:rPr>
          <w:color w:val="231F20"/>
        </w:rPr>
        <w:t xml:space="preserve">Constituye el marco normativo para los procedimientos técnicos y administrativos que deben seguir las municipalidades a nivel nacional, en el </w:t>
      </w:r>
      <w:r>
        <w:rPr>
          <w:color w:val="231F20"/>
        </w:rPr>
        <w:lastRenderedPageBreak/>
        <w:t xml:space="preserve">ejercicio de sus competencias en materia de planeamiento y gestión del suelo, acondicionamiento territorial y desarrollo urbano y rural; a fi n de garantizar: </w:t>
      </w:r>
    </w:p>
    <w:p w:rsidR="00AA69E3" w:rsidRDefault="00602DEB">
      <w:pPr>
        <w:numPr>
          <w:ilvl w:val="0"/>
          <w:numId w:val="10"/>
        </w:numPr>
        <w:spacing w:after="98" w:line="259" w:lineRule="auto"/>
        <w:ind w:right="869" w:hanging="424"/>
      </w:pPr>
      <w:r>
        <w:rPr>
          <w:color w:val="231F20"/>
        </w:rPr>
        <w:t xml:space="preserve">La ocupación racional y sostenible del territorio. </w:t>
      </w:r>
    </w:p>
    <w:p w:rsidR="00AA69E3" w:rsidRDefault="00602DEB">
      <w:pPr>
        <w:numPr>
          <w:ilvl w:val="0"/>
          <w:numId w:val="10"/>
        </w:numPr>
        <w:spacing w:after="19" w:line="360" w:lineRule="auto"/>
        <w:ind w:right="869" w:hanging="424"/>
      </w:pPr>
      <w:r>
        <w:rPr>
          <w:color w:val="231F20"/>
        </w:rPr>
        <w:t xml:space="preserve">La reducción de la vulnerabilidad ante desastres, prevención y atención oportuna de los riesgos y contingencias físico-ambientales. </w:t>
      </w:r>
    </w:p>
    <w:p w:rsidR="00AA69E3" w:rsidRDefault="00602DEB">
      <w:pPr>
        <w:numPr>
          <w:ilvl w:val="0"/>
          <w:numId w:val="10"/>
        </w:numPr>
        <w:spacing w:after="14" w:line="360" w:lineRule="auto"/>
        <w:ind w:right="869" w:hanging="424"/>
      </w:pPr>
      <w:r>
        <w:rPr>
          <w:color w:val="231F20"/>
        </w:rPr>
        <w:t xml:space="preserve">La armonía entre el ejercicio del derecho de propiedad y el interés público. </w:t>
      </w:r>
    </w:p>
    <w:p w:rsidR="00AA69E3" w:rsidRDefault="00602DEB">
      <w:pPr>
        <w:numPr>
          <w:ilvl w:val="0"/>
          <w:numId w:val="10"/>
        </w:numPr>
        <w:spacing w:after="15" w:line="360" w:lineRule="auto"/>
        <w:ind w:right="869" w:hanging="424"/>
      </w:pPr>
      <w:r>
        <w:rPr>
          <w:color w:val="231F20"/>
        </w:rPr>
        <w:t xml:space="preserve">La coordinación de los diferentes niveles de gobierno nacional, regional y local para facilitar la participación del sector privado en la gestión pública local. </w:t>
      </w:r>
    </w:p>
    <w:p w:rsidR="00AA69E3" w:rsidRDefault="00602DEB">
      <w:pPr>
        <w:numPr>
          <w:ilvl w:val="0"/>
          <w:numId w:val="10"/>
        </w:numPr>
        <w:spacing w:after="14" w:line="360" w:lineRule="auto"/>
        <w:ind w:right="869" w:hanging="424"/>
      </w:pPr>
      <w:r>
        <w:rPr>
          <w:color w:val="231F20"/>
        </w:rPr>
        <w:t xml:space="preserve">La distribución equitativa de los beneficios y cargas que se deriven del uso del suelo. </w:t>
      </w:r>
    </w:p>
    <w:p w:rsidR="00AA69E3" w:rsidRDefault="00602DEB">
      <w:pPr>
        <w:numPr>
          <w:ilvl w:val="0"/>
          <w:numId w:val="10"/>
        </w:numPr>
        <w:spacing w:after="98" w:line="259" w:lineRule="auto"/>
        <w:ind w:right="869" w:hanging="424"/>
      </w:pPr>
      <w:r>
        <w:rPr>
          <w:color w:val="231F20"/>
        </w:rPr>
        <w:t xml:space="preserve">La seguridad y estabilidad jurídica para la inversión inmobiliaria. </w:t>
      </w:r>
    </w:p>
    <w:p w:rsidR="00AA69E3" w:rsidRDefault="00602DEB">
      <w:pPr>
        <w:numPr>
          <w:ilvl w:val="0"/>
          <w:numId w:val="10"/>
        </w:numPr>
        <w:spacing w:after="78" w:line="259" w:lineRule="auto"/>
        <w:ind w:right="869" w:hanging="424"/>
      </w:pPr>
      <w:r>
        <w:rPr>
          <w:color w:val="231F20"/>
        </w:rPr>
        <w:t xml:space="preserve">La eficiente dotación de servicios a la población </w:t>
      </w:r>
    </w:p>
    <w:p w:rsidR="00AA69E3" w:rsidRDefault="00602DEB">
      <w:pPr>
        <w:spacing w:after="112" w:line="259" w:lineRule="auto"/>
        <w:ind w:left="1869" w:right="0" w:firstLine="0"/>
        <w:jc w:val="left"/>
      </w:pPr>
      <w:r>
        <w:t xml:space="preserve"> </w:t>
      </w:r>
    </w:p>
    <w:p w:rsidR="00AA69E3" w:rsidRDefault="00602DEB">
      <w:pPr>
        <w:spacing w:after="0" w:line="259" w:lineRule="auto"/>
        <w:ind w:left="1869" w:right="0" w:firstLine="0"/>
        <w:jc w:val="left"/>
      </w:pPr>
      <w:r>
        <w:t xml:space="preserve"> </w:t>
      </w:r>
    </w:p>
    <w:p w:rsidR="00AA69E3" w:rsidRDefault="00602DEB">
      <w:pPr>
        <w:pStyle w:val="Ttulo4"/>
        <w:spacing w:after="112"/>
        <w:ind w:left="438" w:right="273"/>
        <w:jc w:val="both"/>
      </w:pPr>
      <w:r>
        <w:rPr>
          <w:sz w:val="24"/>
        </w:rPr>
        <w:t>2.4.</w:t>
      </w:r>
      <w:r>
        <w:rPr>
          <w:rFonts w:ascii="Arial" w:eastAsia="Arial" w:hAnsi="Arial" w:cs="Arial"/>
          <w:sz w:val="24"/>
        </w:rPr>
        <w:t xml:space="preserve"> </w:t>
      </w:r>
      <w:r>
        <w:rPr>
          <w:sz w:val="24"/>
        </w:rPr>
        <w:t xml:space="preserve">Marco institucional </w:t>
      </w:r>
    </w:p>
    <w:p w:rsidR="00AA69E3" w:rsidRDefault="00602DEB">
      <w:pPr>
        <w:spacing w:after="115" w:line="259" w:lineRule="auto"/>
        <w:ind w:left="996" w:right="0" w:firstLine="0"/>
        <w:jc w:val="left"/>
      </w:pPr>
      <w:r>
        <w:rPr>
          <w:b/>
        </w:rPr>
        <w:t xml:space="preserve"> </w:t>
      </w:r>
    </w:p>
    <w:p w:rsidR="00AA69E3" w:rsidRDefault="00602DEB">
      <w:pPr>
        <w:pStyle w:val="Ttulo5"/>
        <w:spacing w:after="352"/>
        <w:ind w:left="1006" w:right="273"/>
      </w:pPr>
      <w:r>
        <w:t>2.4.1.</w:t>
      </w:r>
      <w:r>
        <w:rPr>
          <w:rFonts w:ascii="Arial" w:eastAsia="Arial" w:hAnsi="Arial" w:cs="Arial"/>
        </w:rPr>
        <w:t xml:space="preserve"> </w:t>
      </w:r>
      <w:r>
        <w:t xml:space="preserve">Ministerio del Ambiente </w:t>
      </w:r>
    </w:p>
    <w:p w:rsidR="00AA69E3" w:rsidRDefault="00602DEB">
      <w:pPr>
        <w:spacing w:after="245" w:line="358" w:lineRule="auto"/>
        <w:ind w:left="1700" w:right="875"/>
      </w:pPr>
      <w:r>
        <w:t xml:space="preserve">A través del </w:t>
      </w:r>
      <w:r>
        <w:rPr>
          <w:i/>
        </w:rPr>
        <w:t>Viceministerio de Desarrollo Estratégico de los Recursos Naturales – Dirección General de Ordenamiento Territorial</w:t>
      </w:r>
      <w:r>
        <w:t xml:space="preserve">, que fomenta el desarrollo equilibrado y competitivo, basado en la ocupación sana y ordenada, y en el uso sostenible de los recursos naturales que eleve la calidad de vida. </w:t>
      </w:r>
    </w:p>
    <w:p w:rsidR="00AA69E3" w:rsidRDefault="00602DEB">
      <w:pPr>
        <w:pStyle w:val="Ttulo5"/>
        <w:spacing w:after="353"/>
        <w:ind w:left="1006" w:right="273"/>
      </w:pPr>
      <w:r>
        <w:t>2.4.2.</w:t>
      </w:r>
      <w:r>
        <w:rPr>
          <w:rFonts w:ascii="Arial" w:eastAsia="Arial" w:hAnsi="Arial" w:cs="Arial"/>
        </w:rPr>
        <w:t xml:space="preserve"> </w:t>
      </w:r>
      <w:r>
        <w:t xml:space="preserve">Ministerio de vivienda, Construcción y Saneamiento </w:t>
      </w:r>
    </w:p>
    <w:p w:rsidR="00AA69E3" w:rsidRDefault="00602DEB">
      <w:pPr>
        <w:spacing w:after="259" w:line="357" w:lineRule="auto"/>
        <w:ind w:left="1700" w:right="872"/>
      </w:pPr>
      <w:r>
        <w:t xml:space="preserve">A través del </w:t>
      </w:r>
      <w:r>
        <w:rPr>
          <w:i/>
        </w:rPr>
        <w:t>Viceministerio de Vivienda y Urbanismo – Dirección Nacional de Urbanismo</w:t>
      </w:r>
      <w:r>
        <w:t xml:space="preserve">, que orienta y promueve el cumplimiento de las actividades, programas y proyectos en orden al fortalecimiento del sistema urbanoterritorial nacional, priorizando la atención a los sectores sociales de menores recursos, fortaleciendo los procesos de descentralización y </w:t>
      </w:r>
      <w:r>
        <w:lastRenderedPageBreak/>
        <w:t xml:space="preserve">promoviendo la eficacia en la gestión local y regional; en el marco de las políticas sectoriales. </w:t>
      </w:r>
    </w:p>
    <w:p w:rsidR="00AA69E3" w:rsidRDefault="00602DEB">
      <w:pPr>
        <w:numPr>
          <w:ilvl w:val="0"/>
          <w:numId w:val="11"/>
        </w:numPr>
        <w:spacing w:line="358" w:lineRule="auto"/>
        <w:ind w:right="874" w:hanging="284"/>
      </w:pPr>
      <w:r>
        <w:t xml:space="preserve">A través del </w:t>
      </w:r>
      <w:r>
        <w:rPr>
          <w:i/>
        </w:rPr>
        <w:t>Viceministerio de Construcción y Saneamiento – Dirección Nacional de Construcción</w:t>
      </w:r>
      <w:r>
        <w:t xml:space="preserve">, que norma y promueve el desarrollo sostenible del mercado de edificaciones, infraestructura y equipamiento urbano. </w:t>
      </w:r>
    </w:p>
    <w:p w:rsidR="00AA69E3" w:rsidRDefault="00602DEB">
      <w:pPr>
        <w:numPr>
          <w:ilvl w:val="0"/>
          <w:numId w:val="11"/>
        </w:numPr>
        <w:spacing w:line="357" w:lineRule="auto"/>
        <w:ind w:right="874" w:hanging="284"/>
      </w:pPr>
      <w:r>
        <w:t xml:space="preserve">A través del </w:t>
      </w:r>
      <w:r>
        <w:rPr>
          <w:i/>
        </w:rPr>
        <w:t>Viceministerio de Construcción y Saneamiento – Dirección Nacional de Saneamiento</w:t>
      </w:r>
      <w:r>
        <w:t xml:space="preserve">, que busca contribuir a ampliar la cobertura y mejorar la calidad y sostenibilidad de los servicios de agua potable, alcantarillado, tratamiento de aguas servidas y disposición de excretas. </w:t>
      </w:r>
    </w:p>
    <w:p w:rsidR="00AA69E3" w:rsidRDefault="00602DEB">
      <w:pPr>
        <w:spacing w:after="119" w:line="259" w:lineRule="auto"/>
        <w:ind w:left="1989" w:right="0" w:firstLine="0"/>
        <w:jc w:val="left"/>
      </w:pPr>
      <w:r>
        <w:t xml:space="preserve"> </w:t>
      </w:r>
    </w:p>
    <w:p w:rsidR="00AA69E3" w:rsidRDefault="00602DEB">
      <w:pPr>
        <w:pStyle w:val="Ttulo5"/>
        <w:spacing w:after="352"/>
        <w:ind w:left="1006" w:right="273"/>
      </w:pPr>
      <w:r>
        <w:t>2.4.3.</w:t>
      </w:r>
      <w:r>
        <w:rPr>
          <w:rFonts w:ascii="Arial" w:eastAsia="Arial" w:hAnsi="Arial" w:cs="Arial"/>
        </w:rPr>
        <w:t xml:space="preserve"> </w:t>
      </w:r>
      <w:r>
        <w:t xml:space="preserve">Ministerio de Transporte y Comunicaciones </w:t>
      </w:r>
    </w:p>
    <w:p w:rsidR="00AA69E3" w:rsidRDefault="00602DEB">
      <w:pPr>
        <w:spacing w:after="238" w:line="357" w:lineRule="auto"/>
        <w:ind w:left="1700" w:right="876"/>
      </w:pPr>
      <w:r>
        <w:t xml:space="preserve">A través de la </w:t>
      </w:r>
      <w:r>
        <w:rPr>
          <w:i/>
        </w:rPr>
        <w:t>Dirección General de Transporte Terrestre</w:t>
      </w:r>
      <w:r>
        <w:t xml:space="preserve">, que regula el transporte y tránsito terrestre, autoriza la prestación de servicios de transporte y tránsito terrestre por carretera y servicios complementarios. </w:t>
      </w:r>
    </w:p>
    <w:p w:rsidR="00AA69E3" w:rsidRDefault="00602DEB">
      <w:pPr>
        <w:spacing w:after="0" w:line="259" w:lineRule="auto"/>
        <w:ind w:left="1705" w:right="0" w:firstLine="0"/>
        <w:jc w:val="left"/>
      </w:pPr>
      <w:r>
        <w:t xml:space="preserve"> </w:t>
      </w:r>
    </w:p>
    <w:p w:rsidR="00AA69E3" w:rsidRDefault="00602DEB">
      <w:pPr>
        <w:pStyle w:val="Ttulo5"/>
        <w:spacing w:after="312"/>
        <w:ind w:left="1006" w:right="273"/>
      </w:pPr>
      <w:r>
        <w:t>2.4.4.</w:t>
      </w:r>
      <w:r>
        <w:rPr>
          <w:rFonts w:ascii="Arial" w:eastAsia="Arial" w:hAnsi="Arial" w:cs="Arial"/>
        </w:rPr>
        <w:t xml:space="preserve"> </w:t>
      </w:r>
      <w:r>
        <w:t xml:space="preserve">Instituto Geográfico Nacional (IGN) </w:t>
      </w:r>
    </w:p>
    <w:p w:rsidR="00AA69E3" w:rsidRDefault="00602DEB">
      <w:pPr>
        <w:spacing w:after="158" w:line="357" w:lineRule="auto"/>
        <w:ind w:left="1700" w:right="875"/>
      </w:pPr>
      <w:r>
        <w:t xml:space="preserve">A través de la </w:t>
      </w:r>
      <w:r>
        <w:rPr>
          <w:i/>
        </w:rPr>
        <w:t>Dirección General de Cartografía</w:t>
      </w:r>
      <w:r>
        <w:rPr>
          <w:b/>
          <w:i/>
        </w:rPr>
        <w:t xml:space="preserve"> - </w:t>
      </w:r>
      <w:r>
        <w:rPr>
          <w:i/>
        </w:rPr>
        <w:t>Dirección de Cartografía</w:t>
      </w:r>
      <w:r>
        <w:t xml:space="preserve">, que brinda la información cartográfica digital y/o impreso a nivel nacional. Utilizando la carta nacional 27-k CHINCHA. </w:t>
      </w:r>
    </w:p>
    <w:p w:rsidR="00AA69E3" w:rsidRDefault="00602DEB">
      <w:pPr>
        <w:spacing w:after="283" w:line="259" w:lineRule="auto"/>
        <w:ind w:left="1705" w:right="0" w:firstLine="0"/>
        <w:jc w:val="left"/>
      </w:pPr>
      <w:r>
        <w:t xml:space="preserve"> </w:t>
      </w:r>
    </w:p>
    <w:p w:rsidR="00AA69E3" w:rsidRDefault="00602DEB">
      <w:pPr>
        <w:pStyle w:val="Ttulo5"/>
        <w:spacing w:after="308"/>
        <w:ind w:left="1006" w:right="273"/>
      </w:pPr>
      <w:r>
        <w:t>2.4.5.</w:t>
      </w:r>
      <w:r>
        <w:rPr>
          <w:rFonts w:ascii="Arial" w:eastAsia="Arial" w:hAnsi="Arial" w:cs="Arial"/>
        </w:rPr>
        <w:t xml:space="preserve"> </w:t>
      </w:r>
      <w:r>
        <w:t xml:space="preserve">Instituto Nacional de Estadística e Informática </w:t>
      </w:r>
    </w:p>
    <w:p w:rsidR="00AA69E3" w:rsidRDefault="00602DEB">
      <w:pPr>
        <w:spacing w:after="158" w:line="358" w:lineRule="auto"/>
        <w:ind w:left="1700" w:right="874"/>
      </w:pPr>
      <w:r>
        <w:t xml:space="preserve">A través de la </w:t>
      </w:r>
      <w:r>
        <w:rPr>
          <w:i/>
        </w:rPr>
        <w:t>Dirección Nacional de Censos y Encuestas</w:t>
      </w:r>
      <w:r>
        <w:t xml:space="preserve">, que produce y difunde información estadística que el país necesita con calidad, oportunidad y cobertura requerida, con el propósito de contribuir al diseño, monitoreo y evaluación de políticas públicas y al proceso de toma de decisiones de los agentes socioeconómicos, el sector público y la comunidad en general. </w:t>
      </w:r>
    </w:p>
    <w:p w:rsidR="00AA69E3" w:rsidRDefault="00602DEB">
      <w:pPr>
        <w:spacing w:after="363" w:line="259" w:lineRule="auto"/>
        <w:ind w:left="1705" w:right="0" w:firstLine="0"/>
        <w:jc w:val="left"/>
      </w:pPr>
      <w:r>
        <w:t xml:space="preserve"> </w:t>
      </w:r>
    </w:p>
    <w:p w:rsidR="00AA69E3" w:rsidRDefault="00602DEB">
      <w:pPr>
        <w:pStyle w:val="Ttulo5"/>
        <w:ind w:left="1006" w:right="273"/>
      </w:pPr>
      <w:r>
        <w:lastRenderedPageBreak/>
        <w:t>2.4.6.</w:t>
      </w:r>
      <w:r>
        <w:rPr>
          <w:rFonts w:ascii="Arial" w:eastAsia="Arial" w:hAnsi="Arial" w:cs="Arial"/>
        </w:rPr>
        <w:t xml:space="preserve"> </w:t>
      </w:r>
      <w:r>
        <w:t xml:space="preserve">Municipalidad Distrital de Pueblo Nuevo </w:t>
      </w:r>
    </w:p>
    <w:p w:rsidR="00AA69E3" w:rsidRDefault="00602DEB">
      <w:pPr>
        <w:spacing w:after="116" w:line="259" w:lineRule="auto"/>
        <w:ind w:left="1705" w:right="0" w:firstLine="0"/>
        <w:jc w:val="left"/>
      </w:pPr>
      <w:r>
        <w:t xml:space="preserve"> </w:t>
      </w:r>
    </w:p>
    <w:p w:rsidR="00AA69E3" w:rsidRDefault="00602DEB">
      <w:pPr>
        <w:spacing w:line="358" w:lineRule="auto"/>
        <w:ind w:left="1700" w:right="877"/>
      </w:pPr>
      <w:r>
        <w:t xml:space="preserve">A través </w:t>
      </w:r>
      <w:r>
        <w:rPr>
          <w:i/>
        </w:rPr>
        <w:t>Gerencia Municipal – Subgerencia de Infraestructura y Desarrollo Urbano – División de Obras privadas y Catastro</w:t>
      </w:r>
      <w:r>
        <w:t xml:space="preserve">, que gestiona el sistema de información territorial necesario para el proceso de toma de decisiones de la corporación municipal y de las entidades públicas y privadas que lo requieran. </w:t>
      </w:r>
    </w:p>
    <w:p w:rsidR="00AA69E3" w:rsidRDefault="00602DEB">
      <w:pPr>
        <w:spacing w:after="116" w:line="259" w:lineRule="auto"/>
        <w:ind w:left="996" w:right="0" w:firstLine="0"/>
        <w:jc w:val="left"/>
      </w:pPr>
      <w:r>
        <w:t xml:space="preserve"> </w:t>
      </w:r>
    </w:p>
    <w:p w:rsidR="00AA69E3" w:rsidRDefault="00602DEB">
      <w:pPr>
        <w:spacing w:after="112" w:line="259" w:lineRule="auto"/>
        <w:ind w:left="996" w:right="0" w:firstLine="0"/>
        <w:jc w:val="left"/>
      </w:pPr>
      <w:r>
        <w:t xml:space="preserve"> </w:t>
      </w:r>
    </w:p>
    <w:p w:rsidR="00AA69E3" w:rsidRDefault="00602DEB">
      <w:pPr>
        <w:spacing w:after="116" w:line="259" w:lineRule="auto"/>
        <w:ind w:left="996" w:right="0" w:firstLine="0"/>
        <w:jc w:val="left"/>
      </w:pPr>
      <w:r>
        <w:t xml:space="preserve"> </w:t>
      </w:r>
    </w:p>
    <w:p w:rsidR="00AA69E3" w:rsidRDefault="00602DEB">
      <w:pPr>
        <w:spacing w:after="112" w:line="259" w:lineRule="auto"/>
        <w:ind w:left="996" w:right="0" w:firstLine="0"/>
        <w:jc w:val="left"/>
      </w:pPr>
      <w:r>
        <w:t xml:space="preserve"> </w:t>
      </w:r>
    </w:p>
    <w:p w:rsidR="00AA69E3" w:rsidRDefault="00602DEB">
      <w:pPr>
        <w:spacing w:after="116" w:line="259" w:lineRule="auto"/>
        <w:ind w:left="996" w:right="0" w:firstLine="0"/>
        <w:jc w:val="left"/>
      </w:pPr>
      <w:r>
        <w:t xml:space="preserve"> </w:t>
      </w:r>
    </w:p>
    <w:p w:rsidR="00AA69E3" w:rsidRDefault="00602DEB">
      <w:pPr>
        <w:spacing w:after="616" w:line="259" w:lineRule="auto"/>
        <w:ind w:left="996" w:right="0" w:firstLine="0"/>
        <w:jc w:val="left"/>
      </w:pPr>
      <w:r>
        <w:t xml:space="preserve"> </w:t>
      </w:r>
    </w:p>
    <w:p w:rsidR="00AA69E3" w:rsidRDefault="00602DEB">
      <w:pPr>
        <w:spacing w:after="490" w:line="259" w:lineRule="auto"/>
        <w:ind w:left="0" w:right="746" w:firstLine="0"/>
        <w:jc w:val="right"/>
      </w:pPr>
      <w:r>
        <w:rPr>
          <w:b/>
          <w:sz w:val="52"/>
        </w:rPr>
        <w:t xml:space="preserve"> </w:t>
      </w:r>
    </w:p>
    <w:p w:rsidR="00AA69E3" w:rsidRDefault="00602DEB">
      <w:pPr>
        <w:spacing w:after="0" w:line="259" w:lineRule="auto"/>
        <w:ind w:left="0" w:right="746" w:firstLine="0"/>
        <w:jc w:val="right"/>
      </w:pPr>
      <w:r>
        <w:rPr>
          <w:b/>
          <w:sz w:val="52"/>
        </w:rPr>
        <w:t xml:space="preserve"> </w:t>
      </w:r>
    </w:p>
    <w:p w:rsidR="00AA69E3" w:rsidRDefault="00602DEB">
      <w:pPr>
        <w:spacing w:after="489" w:line="259" w:lineRule="auto"/>
        <w:ind w:left="0" w:right="746" w:firstLine="0"/>
        <w:jc w:val="right"/>
      </w:pPr>
      <w:r>
        <w:rPr>
          <w:b/>
          <w:sz w:val="52"/>
        </w:rPr>
        <w:t xml:space="preserve"> </w:t>
      </w:r>
    </w:p>
    <w:p w:rsidR="00AA69E3" w:rsidRDefault="00602DEB">
      <w:pPr>
        <w:spacing w:after="486" w:line="259" w:lineRule="auto"/>
        <w:ind w:left="0" w:right="746" w:firstLine="0"/>
        <w:jc w:val="right"/>
      </w:pPr>
      <w:r>
        <w:rPr>
          <w:b/>
          <w:sz w:val="52"/>
        </w:rPr>
        <w:t xml:space="preserve"> </w:t>
      </w:r>
    </w:p>
    <w:p w:rsidR="00AA69E3" w:rsidRDefault="00602DEB">
      <w:pPr>
        <w:spacing w:after="485" w:line="259" w:lineRule="auto"/>
        <w:ind w:left="0" w:right="746" w:firstLine="0"/>
        <w:jc w:val="right"/>
      </w:pPr>
      <w:r>
        <w:rPr>
          <w:b/>
          <w:sz w:val="52"/>
        </w:rPr>
        <w:t xml:space="preserve"> </w:t>
      </w:r>
    </w:p>
    <w:p w:rsidR="00AA69E3" w:rsidRDefault="00602DEB">
      <w:pPr>
        <w:spacing w:after="486" w:line="259" w:lineRule="auto"/>
        <w:ind w:left="0" w:right="746" w:firstLine="0"/>
        <w:jc w:val="right"/>
      </w:pPr>
      <w:r>
        <w:rPr>
          <w:b/>
          <w:sz w:val="52"/>
        </w:rPr>
        <w:t xml:space="preserve"> </w:t>
      </w:r>
    </w:p>
    <w:p w:rsidR="00AA69E3" w:rsidRDefault="00602DEB">
      <w:pPr>
        <w:spacing w:after="489" w:line="259" w:lineRule="auto"/>
        <w:ind w:left="0" w:right="746" w:firstLine="0"/>
        <w:jc w:val="right"/>
      </w:pPr>
      <w:r>
        <w:rPr>
          <w:b/>
          <w:sz w:val="52"/>
        </w:rPr>
        <w:t xml:space="preserve"> </w:t>
      </w:r>
    </w:p>
    <w:p w:rsidR="00AA69E3" w:rsidRDefault="00602DEB">
      <w:pPr>
        <w:spacing w:after="486" w:line="259" w:lineRule="auto"/>
        <w:ind w:left="0" w:right="746" w:firstLine="0"/>
        <w:jc w:val="right"/>
      </w:pPr>
      <w:r>
        <w:rPr>
          <w:b/>
          <w:sz w:val="52"/>
        </w:rPr>
        <w:t xml:space="preserve"> </w:t>
      </w:r>
    </w:p>
    <w:p w:rsidR="00AA69E3" w:rsidRDefault="00602DEB">
      <w:pPr>
        <w:spacing w:after="485" w:line="259" w:lineRule="auto"/>
        <w:ind w:left="0" w:right="746" w:firstLine="0"/>
        <w:jc w:val="right"/>
      </w:pPr>
      <w:r>
        <w:rPr>
          <w:b/>
          <w:sz w:val="52"/>
        </w:rPr>
        <w:t xml:space="preserve"> </w:t>
      </w:r>
    </w:p>
    <w:p w:rsidR="00AA69E3" w:rsidRDefault="00602DEB">
      <w:pPr>
        <w:spacing w:after="486" w:line="259" w:lineRule="auto"/>
        <w:ind w:left="0" w:right="746" w:firstLine="0"/>
        <w:jc w:val="right"/>
      </w:pPr>
      <w:r>
        <w:rPr>
          <w:b/>
          <w:sz w:val="52"/>
        </w:rPr>
        <w:t xml:space="preserve"> </w:t>
      </w:r>
    </w:p>
    <w:p w:rsidR="00AA69E3" w:rsidRDefault="00602DEB">
      <w:pPr>
        <w:spacing w:after="489" w:line="259" w:lineRule="auto"/>
        <w:ind w:left="0" w:right="746" w:firstLine="0"/>
        <w:jc w:val="right"/>
      </w:pPr>
      <w:r>
        <w:rPr>
          <w:b/>
          <w:sz w:val="52"/>
        </w:rPr>
        <w:t xml:space="preserve"> </w:t>
      </w:r>
    </w:p>
    <w:p w:rsidR="00AA69E3" w:rsidRDefault="00602DEB">
      <w:pPr>
        <w:spacing w:after="487" w:line="259" w:lineRule="auto"/>
        <w:ind w:right="865"/>
        <w:jc w:val="right"/>
      </w:pPr>
      <w:r>
        <w:rPr>
          <w:b/>
          <w:sz w:val="52"/>
        </w:rPr>
        <w:lastRenderedPageBreak/>
        <w:t xml:space="preserve">CAPITULO III:  </w:t>
      </w:r>
    </w:p>
    <w:p w:rsidR="00AA69E3" w:rsidRDefault="00602DEB">
      <w:pPr>
        <w:spacing w:after="487" w:line="259" w:lineRule="auto"/>
        <w:ind w:right="865"/>
        <w:jc w:val="right"/>
      </w:pPr>
      <w:r>
        <w:rPr>
          <w:b/>
          <w:sz w:val="52"/>
        </w:rPr>
        <w:t xml:space="preserve">MATERIALES  </w:t>
      </w:r>
    </w:p>
    <w:p w:rsidR="00AA69E3" w:rsidRDefault="00602DEB">
      <w:pPr>
        <w:spacing w:after="226" w:line="259" w:lineRule="auto"/>
        <w:ind w:right="865"/>
        <w:jc w:val="right"/>
      </w:pPr>
      <w:r>
        <w:rPr>
          <w:b/>
          <w:sz w:val="52"/>
        </w:rPr>
        <w:t xml:space="preserve">Y METODOS </w:t>
      </w:r>
    </w:p>
    <w:p w:rsidR="00AA69E3" w:rsidRDefault="00602DEB">
      <w:pPr>
        <w:spacing w:after="0" w:line="259" w:lineRule="auto"/>
        <w:ind w:left="996" w:right="0" w:firstLine="0"/>
        <w:jc w:val="left"/>
      </w:pPr>
      <w:r>
        <w:rPr>
          <w:b/>
        </w:rPr>
        <w:t xml:space="preserve"> </w:t>
      </w:r>
    </w:p>
    <w:p w:rsidR="00AA69E3" w:rsidRDefault="00602DEB">
      <w:pPr>
        <w:pStyle w:val="Ttulo4"/>
        <w:spacing w:after="112"/>
        <w:ind w:left="438" w:right="273"/>
        <w:jc w:val="both"/>
      </w:pPr>
      <w:r>
        <w:rPr>
          <w:sz w:val="24"/>
        </w:rPr>
        <w:t>3.1.</w:t>
      </w:r>
      <w:r>
        <w:rPr>
          <w:rFonts w:ascii="Arial" w:eastAsia="Arial" w:hAnsi="Arial" w:cs="Arial"/>
          <w:sz w:val="24"/>
        </w:rPr>
        <w:t xml:space="preserve"> </w:t>
      </w:r>
      <w:r>
        <w:rPr>
          <w:sz w:val="24"/>
        </w:rPr>
        <w:t xml:space="preserve">Materiales y Métodos </w:t>
      </w:r>
    </w:p>
    <w:p w:rsidR="00AA69E3" w:rsidRDefault="00602DEB">
      <w:pPr>
        <w:spacing w:after="115" w:line="259" w:lineRule="auto"/>
        <w:ind w:left="1705" w:right="0" w:firstLine="0"/>
        <w:jc w:val="left"/>
      </w:pPr>
      <w:r>
        <w:rPr>
          <w:b/>
        </w:rPr>
        <w:t xml:space="preserve"> </w:t>
      </w:r>
    </w:p>
    <w:p w:rsidR="00AA69E3" w:rsidRDefault="00602DEB">
      <w:pPr>
        <w:pStyle w:val="Ttulo5"/>
        <w:ind w:left="1006" w:right="273"/>
      </w:pPr>
      <w:r>
        <w:t>3.1.1.</w:t>
      </w:r>
      <w:r>
        <w:rPr>
          <w:rFonts w:ascii="Arial" w:eastAsia="Arial" w:hAnsi="Arial" w:cs="Arial"/>
        </w:rPr>
        <w:t xml:space="preserve"> </w:t>
      </w:r>
      <w:r>
        <w:t xml:space="preserve">Método </w:t>
      </w:r>
    </w:p>
    <w:p w:rsidR="00AA69E3" w:rsidRDefault="00602DEB">
      <w:pPr>
        <w:spacing w:after="108" w:line="259" w:lineRule="auto"/>
        <w:ind w:left="1705" w:right="0" w:firstLine="0"/>
        <w:jc w:val="left"/>
      </w:pPr>
      <w:r>
        <w:rPr>
          <w:b/>
        </w:rPr>
        <w:t xml:space="preserve"> </w:t>
      </w:r>
    </w:p>
    <w:p w:rsidR="00AA69E3" w:rsidRDefault="00602DEB">
      <w:pPr>
        <w:spacing w:line="357" w:lineRule="auto"/>
        <w:ind w:left="1700" w:right="883"/>
      </w:pPr>
      <w:r>
        <w:t xml:space="preserve">Tomando como fuente el libro “Metodología de la Investigación” de Roberto Hernández Sampieri, los métodos que he utilizado para elaborar esta tesis son los siguientes: </w:t>
      </w:r>
    </w:p>
    <w:p w:rsidR="00AA69E3" w:rsidRDefault="00602DEB">
      <w:pPr>
        <w:spacing w:after="115" w:line="259" w:lineRule="auto"/>
        <w:ind w:left="1705" w:right="0" w:firstLine="0"/>
        <w:jc w:val="left"/>
      </w:pPr>
      <w:r>
        <w:t xml:space="preserve"> </w:t>
      </w:r>
    </w:p>
    <w:p w:rsidR="00AA69E3" w:rsidRDefault="00602DEB">
      <w:pPr>
        <w:spacing w:line="365" w:lineRule="auto"/>
        <w:ind w:left="2065" w:right="0" w:hanging="360"/>
        <w:jc w:val="left"/>
      </w:pPr>
      <w:r>
        <w:rPr>
          <w:b/>
        </w:rPr>
        <w:t>a)</w:t>
      </w:r>
      <w:r>
        <w:rPr>
          <w:rFonts w:ascii="Arial" w:eastAsia="Arial" w:hAnsi="Arial" w:cs="Arial"/>
          <w:b/>
        </w:rPr>
        <w:t xml:space="preserve"> </w:t>
      </w:r>
      <w:r>
        <w:t xml:space="preserve">Método cualitativo, el cual los alcances de mi investigación para establecer límites conceptuales y metodológicos son descriptivo y correlacional. </w:t>
      </w:r>
    </w:p>
    <w:p w:rsidR="00AA69E3" w:rsidRDefault="00602DEB">
      <w:pPr>
        <w:spacing w:after="132" w:line="259" w:lineRule="auto"/>
        <w:ind w:left="2065" w:right="0" w:firstLine="0"/>
        <w:jc w:val="left"/>
      </w:pPr>
      <w:r>
        <w:t xml:space="preserve"> </w:t>
      </w:r>
    </w:p>
    <w:p w:rsidR="00AA69E3" w:rsidRDefault="00602DEB">
      <w:pPr>
        <w:numPr>
          <w:ilvl w:val="0"/>
          <w:numId w:val="12"/>
        </w:numPr>
        <w:spacing w:line="358" w:lineRule="auto"/>
        <w:ind w:right="878" w:hanging="360"/>
      </w:pPr>
      <w:r>
        <w:t xml:space="preserve">Descriptivo, porque busca especificar las propiedades, las características y los perfiles de personas, grupos, comunidades, procesos, objetos o cualquier otro fenómeno que se someta a un análisis. Es decir, únicamente pretenden medir o recoger información de manera independiente o conjunta sobre los conceptos o variables a las que se refieren. </w:t>
      </w:r>
    </w:p>
    <w:p w:rsidR="00AA69E3" w:rsidRDefault="00602DEB">
      <w:pPr>
        <w:spacing w:after="132" w:line="259" w:lineRule="auto"/>
        <w:ind w:left="2129" w:right="0" w:firstLine="0"/>
        <w:jc w:val="left"/>
      </w:pPr>
      <w:r>
        <w:t xml:space="preserve"> </w:t>
      </w:r>
    </w:p>
    <w:p w:rsidR="00AA69E3" w:rsidRDefault="00602DEB">
      <w:pPr>
        <w:numPr>
          <w:ilvl w:val="0"/>
          <w:numId w:val="12"/>
        </w:numPr>
        <w:spacing w:line="358" w:lineRule="auto"/>
        <w:ind w:right="878" w:hanging="360"/>
      </w:pPr>
      <w:r>
        <w:t xml:space="preserve">Correlacional, porque este tipo de estudio tiene como finalidad conocer la relación o grado de asociación que exista entre dos o más conceptos, categorías o variables en una muestra o contexto en particular. En ocasiones solo se analiza la relación entre dos variables, pero con frecuencia se ubican en el estudio vínculos entre tres, cuatro o más variables. </w:t>
      </w:r>
    </w:p>
    <w:p w:rsidR="00AA69E3" w:rsidRDefault="00602DEB">
      <w:pPr>
        <w:spacing w:after="95" w:line="277" w:lineRule="auto"/>
        <w:ind w:left="1149" w:right="7622" w:firstLine="0"/>
        <w:jc w:val="left"/>
      </w:pPr>
      <w:r>
        <w:t xml:space="preserve">  </w:t>
      </w:r>
    </w:p>
    <w:p w:rsidR="00AA69E3" w:rsidRDefault="00602DEB">
      <w:pPr>
        <w:spacing w:line="359" w:lineRule="auto"/>
        <w:ind w:left="2050" w:right="655" w:hanging="360"/>
      </w:pPr>
      <w:r>
        <w:rPr>
          <w:b/>
        </w:rPr>
        <w:lastRenderedPageBreak/>
        <w:t>b)</w:t>
      </w:r>
      <w:r>
        <w:rPr>
          <w:rFonts w:ascii="Arial" w:eastAsia="Arial" w:hAnsi="Arial" w:cs="Arial"/>
          <w:b/>
        </w:rPr>
        <w:t xml:space="preserve"> </w:t>
      </w:r>
      <w:r>
        <w:t xml:space="preserve">Método cuantitativo, en donde el diseño de mi investigación han sido la de teoría fundamentada y el diseño de investigación-acción. </w:t>
      </w:r>
    </w:p>
    <w:p w:rsidR="00AA69E3" w:rsidRDefault="00602DEB">
      <w:pPr>
        <w:spacing w:after="136" w:line="259" w:lineRule="auto"/>
        <w:ind w:left="2065" w:right="0" w:firstLine="0"/>
        <w:jc w:val="left"/>
      </w:pPr>
      <w:r>
        <w:t xml:space="preserve"> </w:t>
      </w:r>
    </w:p>
    <w:p w:rsidR="00AA69E3" w:rsidRDefault="00602DEB">
      <w:pPr>
        <w:numPr>
          <w:ilvl w:val="0"/>
          <w:numId w:val="13"/>
        </w:numPr>
        <w:spacing w:line="356" w:lineRule="auto"/>
        <w:ind w:right="768" w:hanging="360"/>
      </w:pPr>
      <w:r>
        <w:t xml:space="preserve">De teoría fundamentada, porque las teorías deben basarse o derivarse de datos recolectados en campo. </w:t>
      </w:r>
    </w:p>
    <w:p w:rsidR="00AA69E3" w:rsidRDefault="00602DEB">
      <w:pPr>
        <w:spacing w:after="0" w:line="259" w:lineRule="auto"/>
        <w:ind w:left="2129" w:right="0" w:firstLine="0"/>
        <w:jc w:val="left"/>
      </w:pPr>
      <w:r>
        <w:t xml:space="preserve"> </w:t>
      </w:r>
    </w:p>
    <w:p w:rsidR="00AA69E3" w:rsidRDefault="00602DEB">
      <w:pPr>
        <w:numPr>
          <w:ilvl w:val="0"/>
          <w:numId w:val="13"/>
        </w:numPr>
        <w:spacing w:line="358" w:lineRule="auto"/>
        <w:ind w:right="768" w:hanging="360"/>
      </w:pPr>
      <w:r>
        <w:t xml:space="preserve">Investigación-acción, porque la finalidad de este método es comprender y resolver problemáticas específicas de una colectividad vinculadas a un ambiente. Asimismo se centra en aportar información que guie la toma de decisiones para proyectos, procesos y reformas estructurales. </w:t>
      </w:r>
    </w:p>
    <w:p w:rsidR="00AA69E3" w:rsidRDefault="00602DEB">
      <w:pPr>
        <w:spacing w:after="16" w:line="259" w:lineRule="auto"/>
        <w:ind w:left="1149" w:right="0" w:firstLine="0"/>
        <w:jc w:val="left"/>
      </w:pPr>
      <w:r>
        <w:t xml:space="preserve"> </w:t>
      </w:r>
    </w:p>
    <w:p w:rsidR="00AA69E3" w:rsidRDefault="00602DEB">
      <w:pPr>
        <w:spacing w:after="23" w:line="259" w:lineRule="auto"/>
        <w:ind w:left="1149" w:right="0" w:firstLine="0"/>
        <w:jc w:val="left"/>
      </w:pPr>
      <w:r>
        <w:t xml:space="preserve"> </w:t>
      </w:r>
    </w:p>
    <w:p w:rsidR="00AA69E3" w:rsidRDefault="00602DEB">
      <w:pPr>
        <w:pStyle w:val="Ttulo5"/>
        <w:ind w:left="1006" w:right="273"/>
      </w:pPr>
      <w:r>
        <w:t>3.1.2.</w:t>
      </w:r>
      <w:r>
        <w:rPr>
          <w:rFonts w:ascii="Arial" w:eastAsia="Arial" w:hAnsi="Arial" w:cs="Arial"/>
        </w:rPr>
        <w:t xml:space="preserve"> </w:t>
      </w:r>
      <w:r>
        <w:t xml:space="preserve">Metodología </w:t>
      </w:r>
    </w:p>
    <w:p w:rsidR="00AA69E3" w:rsidRDefault="00602DEB">
      <w:pPr>
        <w:spacing w:after="108" w:line="259" w:lineRule="auto"/>
        <w:ind w:left="1705" w:right="0" w:firstLine="0"/>
        <w:jc w:val="left"/>
      </w:pPr>
      <w:r>
        <w:rPr>
          <w:b/>
        </w:rPr>
        <w:t xml:space="preserve"> </w:t>
      </w:r>
    </w:p>
    <w:p w:rsidR="00AA69E3" w:rsidRDefault="00602DEB">
      <w:pPr>
        <w:spacing w:line="359" w:lineRule="auto"/>
        <w:ind w:left="1700" w:right="655"/>
      </w:pPr>
      <w:r>
        <w:t xml:space="preserve">El proceso metodológico para el desarrollo del presente estudio consta de 3 fases generales. Ver gráfico N° 1 </w:t>
      </w:r>
    </w:p>
    <w:p w:rsidR="00AA69E3" w:rsidRDefault="00602DEB">
      <w:pPr>
        <w:spacing w:after="108" w:line="259" w:lineRule="auto"/>
        <w:ind w:left="1705" w:right="0" w:firstLine="0"/>
        <w:jc w:val="left"/>
      </w:pPr>
      <w:r>
        <w:t xml:space="preserve"> </w:t>
      </w:r>
    </w:p>
    <w:p w:rsidR="00AA69E3" w:rsidRDefault="00602DEB">
      <w:pPr>
        <w:spacing w:after="60" w:line="259" w:lineRule="auto"/>
        <w:ind w:left="0" w:right="372" w:firstLine="0"/>
        <w:jc w:val="right"/>
      </w:pPr>
      <w:r>
        <w:rPr>
          <w:noProof/>
          <w:lang w:val="es-ES" w:eastAsia="es-ES"/>
        </w:rPr>
        <w:drawing>
          <wp:inline distT="0" distB="0" distL="0" distR="0">
            <wp:extent cx="5400675" cy="2801620"/>
            <wp:effectExtent l="0" t="0" r="0" b="0"/>
            <wp:docPr id="4773" name="Picture 4773"/>
            <wp:cNvGraphicFramePr/>
            <a:graphic xmlns:a="http://schemas.openxmlformats.org/drawingml/2006/main">
              <a:graphicData uri="http://schemas.openxmlformats.org/drawingml/2006/picture">
                <pic:pic xmlns:pic="http://schemas.openxmlformats.org/drawingml/2006/picture">
                  <pic:nvPicPr>
                    <pic:cNvPr id="4773" name="Picture 4773"/>
                    <pic:cNvPicPr/>
                  </pic:nvPicPr>
                  <pic:blipFill>
                    <a:blip r:embed="rId8"/>
                    <a:stretch>
                      <a:fillRect/>
                    </a:stretch>
                  </pic:blipFill>
                  <pic:spPr>
                    <a:xfrm>
                      <a:off x="0" y="0"/>
                      <a:ext cx="5400675" cy="2801620"/>
                    </a:xfrm>
                    <a:prstGeom prst="rect">
                      <a:avLst/>
                    </a:prstGeom>
                  </pic:spPr>
                </pic:pic>
              </a:graphicData>
            </a:graphic>
          </wp:inline>
        </w:drawing>
      </w:r>
      <w:r>
        <w:t xml:space="preserve"> </w:t>
      </w:r>
    </w:p>
    <w:p w:rsidR="00AA69E3" w:rsidRDefault="00602DEB">
      <w:pPr>
        <w:spacing w:after="116" w:line="259" w:lineRule="auto"/>
        <w:ind w:left="458" w:right="-381"/>
        <w:jc w:val="center"/>
      </w:pPr>
      <w:r>
        <w:rPr>
          <w:b/>
          <w:i/>
        </w:rPr>
        <w:t xml:space="preserve">Imagen N° 1: Diagrama metodológico </w:t>
      </w:r>
    </w:p>
    <w:p w:rsidR="00AA69E3" w:rsidRDefault="00602DEB">
      <w:pPr>
        <w:spacing w:after="111" w:line="259" w:lineRule="auto"/>
        <w:ind w:left="0" w:right="0" w:firstLine="0"/>
        <w:jc w:val="left"/>
      </w:pPr>
      <w:r>
        <w:rPr>
          <w:b/>
        </w:rPr>
        <w:t xml:space="preserve"> </w:t>
      </w:r>
    </w:p>
    <w:p w:rsidR="00AA69E3" w:rsidRDefault="00602DEB">
      <w:pPr>
        <w:spacing w:after="119" w:line="259" w:lineRule="auto"/>
        <w:ind w:left="0" w:right="0" w:firstLine="0"/>
        <w:jc w:val="left"/>
      </w:pPr>
      <w:r>
        <w:rPr>
          <w:b/>
        </w:rPr>
        <w:t xml:space="preserve"> </w:t>
      </w:r>
    </w:p>
    <w:p w:rsidR="00AA69E3" w:rsidRDefault="00602DEB">
      <w:pPr>
        <w:pStyle w:val="Ttulo3"/>
        <w:ind w:left="1700" w:right="273"/>
      </w:pPr>
      <w:r>
        <w:t>a)</w:t>
      </w:r>
      <w:r>
        <w:rPr>
          <w:rFonts w:ascii="Arial" w:eastAsia="Arial" w:hAnsi="Arial" w:cs="Arial"/>
        </w:rPr>
        <w:t xml:space="preserve"> </w:t>
      </w:r>
      <w:r>
        <w:t xml:space="preserve">Fase previa </w:t>
      </w:r>
    </w:p>
    <w:p w:rsidR="00AA69E3" w:rsidRDefault="00602DEB">
      <w:pPr>
        <w:spacing w:after="112" w:line="259" w:lineRule="auto"/>
        <w:ind w:left="1705" w:right="0" w:firstLine="0"/>
        <w:jc w:val="left"/>
      </w:pPr>
      <w:r>
        <w:rPr>
          <w:b/>
        </w:rPr>
        <w:t xml:space="preserve"> </w:t>
      </w:r>
    </w:p>
    <w:p w:rsidR="00AA69E3" w:rsidRDefault="00602DEB">
      <w:pPr>
        <w:spacing w:after="29" w:line="356" w:lineRule="auto"/>
        <w:ind w:left="1700" w:right="655"/>
      </w:pPr>
      <w:r>
        <w:t xml:space="preserve">En esta fase preparé el formato de la matriz para realizar el inventario de mi muestra, también preparé el formato de las encuestas y entrevistas: </w:t>
      </w:r>
    </w:p>
    <w:p w:rsidR="00AA69E3" w:rsidRDefault="00602DEB">
      <w:pPr>
        <w:numPr>
          <w:ilvl w:val="0"/>
          <w:numId w:val="14"/>
        </w:numPr>
        <w:spacing w:after="64"/>
        <w:ind w:right="655" w:hanging="360"/>
      </w:pPr>
      <w:r>
        <w:lastRenderedPageBreak/>
        <w:t xml:space="preserve">Salud: </w:t>
      </w:r>
    </w:p>
    <w:p w:rsidR="00AA69E3" w:rsidRDefault="00602DEB">
      <w:pPr>
        <w:spacing w:after="103"/>
        <w:ind w:left="1999" w:right="655"/>
      </w:pPr>
      <w:r>
        <w:t xml:space="preserve">Encuesta para pobladores del distrito. </w:t>
      </w:r>
    </w:p>
    <w:p w:rsidR="00AA69E3" w:rsidRDefault="00602DEB">
      <w:pPr>
        <w:spacing w:after="108"/>
        <w:ind w:left="1999" w:right="655"/>
      </w:pPr>
      <w:r>
        <w:t xml:space="preserve">Entrevista para personal de salud local. </w:t>
      </w:r>
    </w:p>
    <w:p w:rsidR="00AA69E3" w:rsidRDefault="00602DEB">
      <w:pPr>
        <w:spacing w:after="112" w:line="259" w:lineRule="auto"/>
        <w:ind w:left="1989" w:right="0" w:firstLine="0"/>
        <w:jc w:val="left"/>
      </w:pPr>
      <w:r>
        <w:t xml:space="preserve"> </w:t>
      </w:r>
    </w:p>
    <w:p w:rsidR="00AA69E3" w:rsidRDefault="00602DEB">
      <w:pPr>
        <w:spacing w:after="0" w:line="259" w:lineRule="auto"/>
        <w:ind w:left="1989" w:right="0" w:firstLine="0"/>
        <w:jc w:val="left"/>
      </w:pPr>
      <w:r>
        <w:t xml:space="preserve"> </w:t>
      </w:r>
    </w:p>
    <w:p w:rsidR="00AA69E3" w:rsidRDefault="00602DEB">
      <w:pPr>
        <w:numPr>
          <w:ilvl w:val="0"/>
          <w:numId w:val="14"/>
        </w:numPr>
        <w:spacing w:after="64"/>
        <w:ind w:right="655" w:hanging="360"/>
      </w:pPr>
      <w:r>
        <w:t xml:space="preserve">Educación: </w:t>
      </w:r>
    </w:p>
    <w:p w:rsidR="00AA69E3" w:rsidRDefault="00602DEB">
      <w:pPr>
        <w:spacing w:after="107"/>
        <w:ind w:left="1999" w:right="655"/>
      </w:pPr>
      <w:r>
        <w:t xml:space="preserve">Encuesta para padres de familia. </w:t>
      </w:r>
    </w:p>
    <w:p w:rsidR="00AA69E3" w:rsidRDefault="00602DEB">
      <w:pPr>
        <w:spacing w:after="124"/>
        <w:ind w:left="1999" w:right="655"/>
      </w:pPr>
      <w:r>
        <w:t xml:space="preserve">Entrevista para personal de educación local. </w:t>
      </w:r>
    </w:p>
    <w:p w:rsidR="00AA69E3" w:rsidRDefault="00602DEB">
      <w:pPr>
        <w:numPr>
          <w:ilvl w:val="0"/>
          <w:numId w:val="14"/>
        </w:numPr>
        <w:spacing w:after="64"/>
        <w:ind w:right="655" w:hanging="360"/>
      </w:pPr>
      <w:r>
        <w:t xml:space="preserve">Actividades económicas: </w:t>
      </w:r>
    </w:p>
    <w:p w:rsidR="00AA69E3" w:rsidRDefault="00602DEB">
      <w:pPr>
        <w:spacing w:after="347"/>
        <w:ind w:left="1999" w:right="655"/>
      </w:pPr>
      <w:r>
        <w:t xml:space="preserve">Entrevista para comerciantes y/o agricultores del distrito. </w:t>
      </w:r>
    </w:p>
    <w:p w:rsidR="00AA69E3" w:rsidRDefault="00602DEB">
      <w:pPr>
        <w:spacing w:after="350"/>
        <w:ind w:left="1700" w:right="655"/>
      </w:pPr>
      <w:r>
        <w:t xml:space="preserve">Información de la cartografía de la provincia del distrito de Pueblo Nuevo. </w:t>
      </w:r>
    </w:p>
    <w:p w:rsidR="00AA69E3" w:rsidRDefault="00602DEB">
      <w:pPr>
        <w:pStyle w:val="Ttulo3"/>
        <w:ind w:left="1700" w:right="273"/>
      </w:pPr>
      <w:r>
        <w:t>b)</w:t>
      </w:r>
      <w:r>
        <w:rPr>
          <w:rFonts w:ascii="Arial" w:eastAsia="Arial" w:hAnsi="Arial" w:cs="Arial"/>
        </w:rPr>
        <w:t xml:space="preserve"> </w:t>
      </w:r>
      <w:r>
        <w:t xml:space="preserve">Fase de campo </w:t>
      </w:r>
    </w:p>
    <w:p w:rsidR="00AA69E3" w:rsidRDefault="00602DEB">
      <w:pPr>
        <w:spacing w:after="108" w:line="259" w:lineRule="auto"/>
        <w:ind w:left="1705" w:right="0" w:firstLine="0"/>
        <w:jc w:val="left"/>
      </w:pPr>
      <w:r>
        <w:rPr>
          <w:b/>
        </w:rPr>
        <w:t xml:space="preserve"> </w:t>
      </w:r>
    </w:p>
    <w:p w:rsidR="00AA69E3" w:rsidRDefault="00602DEB">
      <w:pPr>
        <w:spacing w:line="358" w:lineRule="auto"/>
        <w:ind w:left="1700" w:right="885"/>
      </w:pPr>
      <w:r>
        <w:t xml:space="preserve">Realice el reconocimiento de campo, la identificación de la zona y una vez identificado la zona de mi muestra, realicé el inventario utilizando la matriz que elaboré en mi fase previa, luego realicé las encuestas a algunos pobladores del distrito y de igual manera las entrevistas. </w:t>
      </w:r>
    </w:p>
    <w:p w:rsidR="00AA69E3" w:rsidRDefault="00602DEB">
      <w:pPr>
        <w:spacing w:after="119" w:line="259" w:lineRule="auto"/>
        <w:ind w:left="1705" w:right="0" w:firstLine="0"/>
        <w:jc w:val="left"/>
      </w:pPr>
      <w:r>
        <w:t xml:space="preserve"> </w:t>
      </w:r>
    </w:p>
    <w:p w:rsidR="00AA69E3" w:rsidRDefault="00602DEB">
      <w:pPr>
        <w:pStyle w:val="Ttulo3"/>
        <w:ind w:left="1700" w:right="273"/>
      </w:pPr>
      <w:r>
        <w:t>c)</w:t>
      </w:r>
      <w:r>
        <w:rPr>
          <w:rFonts w:ascii="Arial" w:eastAsia="Arial" w:hAnsi="Arial" w:cs="Arial"/>
        </w:rPr>
        <w:t xml:space="preserve"> </w:t>
      </w:r>
      <w:r>
        <w:t xml:space="preserve">Fase de procesamiento </w:t>
      </w:r>
    </w:p>
    <w:p w:rsidR="00AA69E3" w:rsidRDefault="00602DEB">
      <w:pPr>
        <w:spacing w:line="356" w:lineRule="auto"/>
        <w:ind w:left="1700" w:right="655"/>
      </w:pPr>
      <w:r>
        <w:t xml:space="preserve">Procesé los datos del inventario obtenidos en campo y luego analicé los resultados de las encuestas y las entrevistas. </w:t>
      </w:r>
    </w:p>
    <w:p w:rsidR="00AA69E3" w:rsidRDefault="00602DEB">
      <w:pPr>
        <w:spacing w:after="119" w:line="259" w:lineRule="auto"/>
        <w:ind w:left="1705" w:right="0" w:firstLine="0"/>
        <w:jc w:val="left"/>
      </w:pPr>
      <w:r>
        <w:t xml:space="preserve"> </w:t>
      </w:r>
    </w:p>
    <w:p w:rsidR="00AA69E3" w:rsidRDefault="00602DEB">
      <w:pPr>
        <w:pStyle w:val="Ttulo4"/>
        <w:spacing w:after="112"/>
        <w:ind w:left="994" w:right="273"/>
        <w:jc w:val="both"/>
      </w:pPr>
      <w:r>
        <w:rPr>
          <w:sz w:val="24"/>
        </w:rPr>
        <w:t>3.1.3.</w:t>
      </w:r>
      <w:r>
        <w:rPr>
          <w:rFonts w:ascii="Arial" w:eastAsia="Arial" w:hAnsi="Arial" w:cs="Arial"/>
          <w:sz w:val="24"/>
        </w:rPr>
        <w:t xml:space="preserve"> </w:t>
      </w:r>
      <w:r>
        <w:rPr>
          <w:sz w:val="24"/>
        </w:rPr>
        <w:t xml:space="preserve">Muestra </w:t>
      </w:r>
    </w:p>
    <w:p w:rsidR="00AA69E3" w:rsidRDefault="00602DEB">
      <w:pPr>
        <w:spacing w:after="108" w:line="259" w:lineRule="auto"/>
        <w:ind w:left="1705" w:right="0" w:firstLine="0"/>
        <w:jc w:val="left"/>
      </w:pPr>
      <w:r>
        <w:rPr>
          <w:b/>
        </w:rPr>
        <w:t xml:space="preserve"> </w:t>
      </w:r>
    </w:p>
    <w:p w:rsidR="00AA69E3" w:rsidRDefault="00602DEB">
      <w:pPr>
        <w:spacing w:line="359" w:lineRule="auto"/>
        <w:ind w:left="1700" w:right="655"/>
      </w:pPr>
      <w:r>
        <w:t xml:space="preserve">La muestra es la zona urbana del distrito de Pueblo Nuevo de la provincia de Chincha que comprende: </w:t>
      </w:r>
    </w:p>
    <w:p w:rsidR="00AA69E3" w:rsidRDefault="00602DEB">
      <w:pPr>
        <w:numPr>
          <w:ilvl w:val="0"/>
          <w:numId w:val="15"/>
        </w:numPr>
        <w:spacing w:after="86"/>
        <w:ind w:right="655" w:hanging="360"/>
      </w:pPr>
      <w:r>
        <w:t xml:space="preserve">Superficie de 553.57 has. </w:t>
      </w:r>
    </w:p>
    <w:p w:rsidR="00AA69E3" w:rsidRDefault="00602DEB">
      <w:pPr>
        <w:numPr>
          <w:ilvl w:val="0"/>
          <w:numId w:val="15"/>
        </w:numPr>
        <w:spacing w:after="87"/>
        <w:ind w:right="655" w:hanging="360"/>
      </w:pPr>
      <w:r>
        <w:t xml:space="preserve">648 manzanas. </w:t>
      </w:r>
    </w:p>
    <w:p w:rsidR="00AA69E3" w:rsidRDefault="00602DEB">
      <w:pPr>
        <w:numPr>
          <w:ilvl w:val="0"/>
          <w:numId w:val="15"/>
        </w:numPr>
        <w:spacing w:after="86"/>
        <w:ind w:right="655" w:hanging="360"/>
      </w:pPr>
      <w:r>
        <w:t xml:space="preserve">14 350 lotes. </w:t>
      </w:r>
    </w:p>
    <w:p w:rsidR="00AA69E3" w:rsidRDefault="00602DEB">
      <w:pPr>
        <w:numPr>
          <w:ilvl w:val="0"/>
          <w:numId w:val="15"/>
        </w:numPr>
        <w:spacing w:after="85"/>
        <w:ind w:right="655" w:hanging="360"/>
      </w:pPr>
      <w:r>
        <w:t xml:space="preserve">13 550 viviendas. </w:t>
      </w:r>
    </w:p>
    <w:p w:rsidR="00AA69E3" w:rsidRDefault="00602DEB">
      <w:pPr>
        <w:numPr>
          <w:ilvl w:val="0"/>
          <w:numId w:val="15"/>
        </w:numPr>
        <w:spacing w:after="81"/>
        <w:ind w:right="655" w:hanging="360"/>
      </w:pPr>
      <w:r>
        <w:t xml:space="preserve">6 establecimientos de salud. </w:t>
      </w:r>
    </w:p>
    <w:p w:rsidR="00AA69E3" w:rsidRDefault="00602DEB">
      <w:pPr>
        <w:numPr>
          <w:ilvl w:val="0"/>
          <w:numId w:val="15"/>
        </w:numPr>
        <w:spacing w:after="308"/>
        <w:ind w:right="655" w:hanging="360"/>
      </w:pPr>
      <w:r>
        <w:t xml:space="preserve">52 centros educativos. </w:t>
      </w:r>
    </w:p>
    <w:p w:rsidR="00AA69E3" w:rsidRDefault="00602DEB">
      <w:pPr>
        <w:spacing w:after="356" w:line="259" w:lineRule="auto"/>
        <w:ind w:left="1700" w:right="0"/>
        <w:jc w:val="left"/>
      </w:pPr>
      <w:r>
        <w:rPr>
          <w:b/>
          <w:i/>
        </w:rPr>
        <w:t xml:space="preserve">Ver Plano N° 2 </w:t>
      </w:r>
    </w:p>
    <w:p w:rsidR="00AA69E3" w:rsidRDefault="00602DEB">
      <w:pPr>
        <w:spacing w:after="352" w:line="259" w:lineRule="auto"/>
        <w:ind w:left="1705" w:right="0" w:firstLine="0"/>
        <w:jc w:val="left"/>
      </w:pPr>
      <w:r>
        <w:rPr>
          <w:b/>
        </w:rPr>
        <w:lastRenderedPageBreak/>
        <w:t xml:space="preserve"> </w:t>
      </w:r>
    </w:p>
    <w:p w:rsidR="00AA69E3" w:rsidRDefault="00602DEB">
      <w:pPr>
        <w:spacing w:after="0" w:line="259" w:lineRule="auto"/>
        <w:ind w:left="1705" w:right="0" w:firstLine="0"/>
        <w:jc w:val="left"/>
      </w:pPr>
      <w:r>
        <w:rPr>
          <w:b/>
        </w:rPr>
        <w:t xml:space="preserve"> </w:t>
      </w:r>
    </w:p>
    <w:p w:rsidR="00AA69E3" w:rsidRDefault="00602DEB">
      <w:pPr>
        <w:spacing w:after="348"/>
        <w:ind w:left="1700" w:right="655"/>
      </w:pPr>
      <w:r>
        <w:rPr>
          <w:b/>
          <w:u w:val="single" w:color="000000"/>
        </w:rPr>
        <w:t>Universo:</w:t>
      </w:r>
      <w:r>
        <w:t xml:space="preserve"> La provincia de Chincha – Ica. </w:t>
      </w:r>
    </w:p>
    <w:p w:rsidR="00AA69E3" w:rsidRDefault="00602DEB">
      <w:pPr>
        <w:spacing w:after="345"/>
        <w:ind w:left="1700" w:right="655"/>
      </w:pPr>
      <w:r>
        <w:rPr>
          <w:b/>
          <w:u w:val="single" w:color="000000"/>
        </w:rPr>
        <w:t>Espacio espacial:</w:t>
      </w:r>
      <w:r>
        <w:rPr>
          <w:b/>
        </w:rPr>
        <w:t xml:space="preserve"> </w:t>
      </w:r>
      <w:r>
        <w:t xml:space="preserve">el distrito de Pueblo Nuevo –Chincha. </w:t>
      </w:r>
    </w:p>
    <w:p w:rsidR="00AA69E3" w:rsidRDefault="00602DEB">
      <w:pPr>
        <w:spacing w:after="355" w:line="259" w:lineRule="auto"/>
        <w:ind w:left="1715" w:right="0"/>
        <w:jc w:val="left"/>
      </w:pPr>
      <w:r>
        <w:rPr>
          <w:b/>
          <w:u w:val="single" w:color="000000"/>
        </w:rPr>
        <w:t>Espacio temporal:</w:t>
      </w:r>
      <w:r>
        <w:rPr>
          <w:b/>
        </w:rPr>
        <w:t xml:space="preserve"> </w:t>
      </w:r>
      <w:r>
        <w:t xml:space="preserve">años 2015 – 2016. </w:t>
      </w:r>
    </w:p>
    <w:p w:rsidR="00AA69E3" w:rsidRDefault="00602DEB">
      <w:pPr>
        <w:spacing w:after="343"/>
        <w:ind w:left="1700" w:right="655"/>
      </w:pPr>
      <w:r>
        <w:rPr>
          <w:b/>
          <w:u w:val="single" w:color="000000"/>
        </w:rPr>
        <w:t>Unidad de análisis:</w:t>
      </w:r>
      <w:r>
        <w:rPr>
          <w:b/>
        </w:rPr>
        <w:t xml:space="preserve"> </w:t>
      </w:r>
      <w:r>
        <w:t xml:space="preserve">el área urbana del distrito de Pueblo Nuevo. </w:t>
      </w:r>
    </w:p>
    <w:p w:rsidR="00AA69E3" w:rsidRDefault="00602DEB">
      <w:pPr>
        <w:spacing w:after="236" w:line="359" w:lineRule="auto"/>
        <w:ind w:left="1700" w:right="655"/>
      </w:pPr>
      <w:r>
        <w:rPr>
          <w:b/>
          <w:u w:val="single" w:color="000000"/>
        </w:rPr>
        <w:t>Tipo de muestreo:</w:t>
      </w:r>
      <w:r>
        <w:rPr>
          <w:b/>
        </w:rPr>
        <w:t xml:space="preserve"> </w:t>
      </w:r>
      <w:r>
        <w:t>aleatorio, ya que depende de algún suceso casual; y cambia con el tiempo.</w:t>
      </w:r>
      <w:r>
        <w:rPr>
          <w:b/>
        </w:rPr>
        <w:t xml:space="preserve"> </w:t>
      </w:r>
    </w:p>
    <w:p w:rsidR="00AA69E3" w:rsidRDefault="00602DEB">
      <w:pPr>
        <w:spacing w:after="124" w:line="259" w:lineRule="auto"/>
        <w:ind w:left="1705" w:right="0" w:firstLine="0"/>
        <w:jc w:val="left"/>
      </w:pPr>
      <w:r>
        <w:t xml:space="preserve"> </w:t>
      </w:r>
    </w:p>
    <w:p w:rsidR="00AA69E3" w:rsidRDefault="00602DEB">
      <w:pPr>
        <w:pStyle w:val="Ttulo4"/>
        <w:spacing w:after="112"/>
        <w:ind w:left="1006" w:right="273"/>
        <w:jc w:val="both"/>
      </w:pPr>
      <w:r>
        <w:rPr>
          <w:sz w:val="24"/>
        </w:rPr>
        <w:t>3.1.4.</w:t>
      </w:r>
      <w:r>
        <w:rPr>
          <w:rFonts w:ascii="Arial" w:eastAsia="Arial" w:hAnsi="Arial" w:cs="Arial"/>
          <w:sz w:val="24"/>
        </w:rPr>
        <w:t xml:space="preserve"> </w:t>
      </w:r>
      <w:r>
        <w:rPr>
          <w:sz w:val="24"/>
        </w:rPr>
        <w:t xml:space="preserve">Materiales </w:t>
      </w:r>
    </w:p>
    <w:p w:rsidR="00AA69E3" w:rsidRDefault="00602DEB">
      <w:pPr>
        <w:spacing w:after="119" w:line="259" w:lineRule="auto"/>
        <w:ind w:left="1705" w:right="0" w:firstLine="0"/>
        <w:jc w:val="left"/>
      </w:pPr>
      <w:r>
        <w:rPr>
          <w:b/>
        </w:rPr>
        <w:t xml:space="preserve"> </w:t>
      </w:r>
    </w:p>
    <w:p w:rsidR="00AA69E3" w:rsidRDefault="00602DEB">
      <w:pPr>
        <w:spacing w:after="112" w:line="259" w:lineRule="auto"/>
        <w:ind w:left="1700" w:right="273"/>
      </w:pPr>
      <w:r>
        <w:rPr>
          <w:b/>
        </w:rPr>
        <w:t>a)</w:t>
      </w:r>
      <w:r>
        <w:rPr>
          <w:rFonts w:ascii="Arial" w:eastAsia="Arial" w:hAnsi="Arial" w:cs="Arial"/>
          <w:b/>
        </w:rPr>
        <w:t xml:space="preserve"> </w:t>
      </w:r>
      <w:r>
        <w:rPr>
          <w:b/>
        </w:rPr>
        <w:t xml:space="preserve">Cartografía: </w:t>
      </w:r>
    </w:p>
    <w:p w:rsidR="00AA69E3" w:rsidRDefault="00602DEB">
      <w:pPr>
        <w:spacing w:line="358" w:lineRule="auto"/>
        <w:ind w:left="2129" w:right="876" w:hanging="284"/>
      </w:pPr>
      <w:r>
        <w:rPr>
          <w:rFonts w:ascii="Segoe UI Symbol" w:eastAsia="Segoe UI Symbol" w:hAnsi="Segoe UI Symbol" w:cs="Segoe UI Symbol"/>
        </w:rPr>
        <w:t></w:t>
      </w:r>
      <w:r>
        <w:rPr>
          <w:rFonts w:ascii="Arial" w:eastAsia="Arial" w:hAnsi="Arial" w:cs="Arial"/>
        </w:rPr>
        <w:t xml:space="preserve"> </w:t>
      </w:r>
      <w:r>
        <w:rPr>
          <w:b/>
        </w:rPr>
        <w:t>Carta nacional 27-k CHINCHA</w:t>
      </w:r>
      <w:r>
        <w:t xml:space="preserve">: plano cartográfico generada por el Instituto Geográfico Nacional, que contiene información del territorio una escala de 1: 100 000, utilizada para obtener una mejor ubicación la ubicación del área de estudio. </w:t>
      </w:r>
    </w:p>
    <w:p w:rsidR="00AA69E3" w:rsidRDefault="00602DEB">
      <w:pPr>
        <w:spacing w:after="119" w:line="259" w:lineRule="auto"/>
        <w:ind w:left="2065" w:right="0" w:firstLine="0"/>
        <w:jc w:val="left"/>
      </w:pPr>
      <w:r>
        <w:t xml:space="preserve"> </w:t>
      </w:r>
    </w:p>
    <w:p w:rsidR="00AA69E3" w:rsidRDefault="00602DEB">
      <w:pPr>
        <w:spacing w:after="136" w:line="259" w:lineRule="auto"/>
        <w:ind w:left="1700" w:right="273"/>
      </w:pPr>
      <w:r>
        <w:rPr>
          <w:b/>
        </w:rPr>
        <w:t>b)</w:t>
      </w:r>
      <w:r>
        <w:rPr>
          <w:rFonts w:ascii="Arial" w:eastAsia="Arial" w:hAnsi="Arial" w:cs="Arial"/>
          <w:b/>
        </w:rPr>
        <w:t xml:space="preserve"> </w:t>
      </w:r>
      <w:r>
        <w:rPr>
          <w:b/>
        </w:rPr>
        <w:t xml:space="preserve">Equipos: </w:t>
      </w:r>
    </w:p>
    <w:p w:rsidR="00AA69E3" w:rsidRDefault="00602DEB">
      <w:pPr>
        <w:spacing w:after="0" w:line="356" w:lineRule="auto"/>
        <w:ind w:left="2129" w:right="273" w:hanging="360"/>
      </w:pPr>
      <w:r>
        <w:rPr>
          <w:rFonts w:ascii="Segoe UI Symbol" w:eastAsia="Segoe UI Symbol" w:hAnsi="Segoe UI Symbol" w:cs="Segoe UI Symbol"/>
        </w:rPr>
        <w:t></w:t>
      </w:r>
      <w:r>
        <w:rPr>
          <w:rFonts w:ascii="Arial" w:eastAsia="Arial" w:hAnsi="Arial" w:cs="Arial"/>
        </w:rPr>
        <w:t xml:space="preserve"> </w:t>
      </w:r>
      <w:r>
        <w:rPr>
          <w:b/>
        </w:rPr>
        <w:t>Equipos de oficina para el procesamiento de la información recogida en campo:</w:t>
      </w:r>
      <w:r>
        <w:t xml:space="preserve">  </w:t>
      </w:r>
    </w:p>
    <w:p w:rsidR="00AA69E3" w:rsidRDefault="00602DEB">
      <w:pPr>
        <w:spacing w:after="19" w:line="259" w:lineRule="auto"/>
        <w:ind w:left="2413" w:right="0" w:firstLine="0"/>
        <w:jc w:val="left"/>
      </w:pPr>
      <w:r>
        <w:t xml:space="preserve"> </w:t>
      </w:r>
    </w:p>
    <w:p w:rsidR="00AA69E3" w:rsidRDefault="00602DEB">
      <w:pPr>
        <w:numPr>
          <w:ilvl w:val="0"/>
          <w:numId w:val="16"/>
        </w:numPr>
        <w:spacing w:line="358" w:lineRule="auto"/>
        <w:ind w:right="876" w:hanging="360"/>
      </w:pPr>
      <w:r>
        <w:rPr>
          <w:u w:val="single" w:color="000000"/>
        </w:rPr>
        <w:t>Computadora de escritorio:</w:t>
      </w:r>
      <w:r>
        <w:t xml:space="preserve"> maquina electrónica que permite procesar y acumular datos; utilizado para realizar los cálculos, procesamiento de la información obtenida en campo para la generación del informe y planos correspondientes a estos. </w:t>
      </w:r>
    </w:p>
    <w:p w:rsidR="00AA69E3" w:rsidRDefault="00602DEB">
      <w:pPr>
        <w:numPr>
          <w:ilvl w:val="0"/>
          <w:numId w:val="16"/>
        </w:numPr>
        <w:spacing w:line="357" w:lineRule="auto"/>
        <w:ind w:right="876" w:hanging="360"/>
      </w:pPr>
      <w:r>
        <w:rPr>
          <w:u w:val="single" w:color="000000"/>
        </w:rPr>
        <w:t>Impresora:</w:t>
      </w:r>
      <w:r>
        <w:t xml:space="preserve"> Máquina que se conecta a la computadora y que sirve para imprimir la información seleccionada contenida en ella, que es la tesis. </w:t>
      </w:r>
    </w:p>
    <w:p w:rsidR="00AA69E3" w:rsidRDefault="00602DEB">
      <w:pPr>
        <w:spacing w:after="115" w:line="259" w:lineRule="auto"/>
        <w:ind w:left="2065" w:right="0" w:firstLine="0"/>
        <w:jc w:val="left"/>
      </w:pPr>
      <w:r>
        <w:rPr>
          <w:b/>
        </w:rPr>
        <w:t xml:space="preserve"> </w:t>
      </w:r>
    </w:p>
    <w:p w:rsidR="00AA69E3" w:rsidRDefault="00602DEB">
      <w:pPr>
        <w:pStyle w:val="Ttulo3"/>
        <w:ind w:left="1700" w:right="273"/>
      </w:pPr>
      <w:r>
        <w:lastRenderedPageBreak/>
        <w:t>c)</w:t>
      </w:r>
      <w:r>
        <w:rPr>
          <w:rFonts w:ascii="Arial" w:eastAsia="Arial" w:hAnsi="Arial" w:cs="Arial"/>
        </w:rPr>
        <w:t xml:space="preserve"> </w:t>
      </w:r>
      <w:r>
        <w:t xml:space="preserve">Softwares </w:t>
      </w:r>
    </w:p>
    <w:p w:rsidR="00AA69E3" w:rsidRDefault="00602DEB">
      <w:pPr>
        <w:spacing w:after="32" w:line="259" w:lineRule="auto"/>
        <w:ind w:left="1149" w:right="0" w:firstLine="0"/>
        <w:jc w:val="left"/>
      </w:pPr>
      <w:r>
        <w:rPr>
          <w:b/>
        </w:rPr>
        <w:t xml:space="preserve"> </w:t>
      </w:r>
    </w:p>
    <w:p w:rsidR="00AA69E3" w:rsidRDefault="00602DEB">
      <w:pPr>
        <w:numPr>
          <w:ilvl w:val="0"/>
          <w:numId w:val="17"/>
        </w:numPr>
        <w:spacing w:line="360" w:lineRule="auto"/>
        <w:ind w:right="767" w:hanging="360"/>
      </w:pPr>
      <w:r>
        <w:rPr>
          <w:b/>
        </w:rPr>
        <w:t>Software Arcgis:</w:t>
      </w:r>
      <w:r>
        <w:t xml:space="preserve"> software de sistema de información geográfica de la empresa ESRI, utilizada para el proceso y desarrollo de la información recogida en campo. También necesario para elaborar los planos correspondiente a la tesis. </w:t>
      </w:r>
    </w:p>
    <w:p w:rsidR="00AA69E3" w:rsidRDefault="00602DEB">
      <w:pPr>
        <w:spacing w:after="40" w:line="259" w:lineRule="auto"/>
        <w:ind w:left="2129" w:right="0" w:firstLine="0"/>
        <w:jc w:val="left"/>
      </w:pPr>
      <w:r>
        <w:t xml:space="preserve"> </w:t>
      </w:r>
    </w:p>
    <w:p w:rsidR="00AA69E3" w:rsidRDefault="00602DEB">
      <w:pPr>
        <w:numPr>
          <w:ilvl w:val="0"/>
          <w:numId w:val="17"/>
        </w:numPr>
        <w:spacing w:line="358" w:lineRule="auto"/>
        <w:ind w:right="767" w:hanging="360"/>
      </w:pPr>
      <w:r>
        <w:rPr>
          <w:b/>
        </w:rPr>
        <w:t>Google Earth:</w:t>
      </w:r>
      <w:r>
        <w:t xml:space="preserve"> software geográfico online de la empresa Google, que muestra los territorios del mundo a través de imágenes satelitales gratuitas; utilizada como fuente principal las imágenes satelitales del distrito (año 2015 – 2016) para generar la información vectorial (Shapes files) para la generación de los planos de la tesis. </w:t>
      </w:r>
    </w:p>
    <w:p w:rsidR="00AA69E3" w:rsidRDefault="00602DEB">
      <w:pPr>
        <w:spacing w:after="19" w:line="259" w:lineRule="auto"/>
        <w:ind w:left="1149" w:right="0" w:firstLine="0"/>
        <w:jc w:val="left"/>
      </w:pPr>
      <w:r>
        <w:rPr>
          <w:b/>
        </w:rPr>
        <w:t xml:space="preserve"> </w:t>
      </w:r>
    </w:p>
    <w:p w:rsidR="00AA69E3" w:rsidRDefault="00602DEB">
      <w:pPr>
        <w:pStyle w:val="Ttulo3"/>
        <w:ind w:left="1700" w:right="273"/>
      </w:pPr>
      <w:r>
        <w:t>d)</w:t>
      </w:r>
      <w:r>
        <w:rPr>
          <w:rFonts w:ascii="Arial" w:eastAsia="Arial" w:hAnsi="Arial" w:cs="Arial"/>
        </w:rPr>
        <w:t xml:space="preserve"> </w:t>
      </w:r>
      <w:r>
        <w:t xml:space="preserve">Instrumentos </w:t>
      </w:r>
    </w:p>
    <w:p w:rsidR="00AA69E3" w:rsidRDefault="00602DEB">
      <w:pPr>
        <w:spacing w:after="132" w:line="259" w:lineRule="auto"/>
        <w:ind w:left="1705" w:right="0" w:firstLine="0"/>
        <w:jc w:val="left"/>
      </w:pPr>
      <w:r>
        <w:rPr>
          <w:b/>
        </w:rPr>
        <w:t xml:space="preserve"> </w:t>
      </w:r>
    </w:p>
    <w:p w:rsidR="00AA69E3" w:rsidRDefault="00602DEB">
      <w:pPr>
        <w:numPr>
          <w:ilvl w:val="0"/>
          <w:numId w:val="18"/>
        </w:numPr>
        <w:spacing w:line="358" w:lineRule="auto"/>
        <w:ind w:right="874" w:hanging="360"/>
      </w:pPr>
      <w:r>
        <w:rPr>
          <w:b/>
        </w:rPr>
        <w:t>Formato de inventario:</w:t>
      </w:r>
      <w:r>
        <w:t xml:space="preserve"> es un cuadro con 15 campos, cada campo contendrá información necesaria para el desarrollo de la tesis Diseñado para recoger información física espacial de la muestra en campo. </w:t>
      </w:r>
    </w:p>
    <w:p w:rsidR="00AA69E3" w:rsidRDefault="00602DEB">
      <w:pPr>
        <w:spacing w:after="132" w:line="259" w:lineRule="auto"/>
        <w:ind w:left="2129" w:right="0" w:firstLine="0"/>
        <w:jc w:val="left"/>
      </w:pPr>
      <w:r>
        <w:t xml:space="preserve"> </w:t>
      </w:r>
    </w:p>
    <w:p w:rsidR="00AA69E3" w:rsidRDefault="00602DEB">
      <w:pPr>
        <w:numPr>
          <w:ilvl w:val="0"/>
          <w:numId w:val="18"/>
        </w:numPr>
        <w:spacing w:after="67" w:line="265" w:lineRule="auto"/>
        <w:ind w:right="874" w:hanging="360"/>
      </w:pPr>
      <w:r>
        <w:rPr>
          <w:b/>
        </w:rPr>
        <w:t>Formato de encuesta</w:t>
      </w:r>
      <w:r>
        <w:t xml:space="preserve">: preguntas necesarias y básicas en temática de </w:t>
      </w:r>
    </w:p>
    <w:p w:rsidR="00AA69E3" w:rsidRDefault="00602DEB">
      <w:pPr>
        <w:spacing w:line="357" w:lineRule="auto"/>
        <w:ind w:left="2139" w:right="880"/>
      </w:pPr>
      <w:r>
        <w:t xml:space="preserve">SALUD, EDUCACION y ACTIVIDADES ECONOMICAS que se utilizaran para el análisis SOCIAL TERRITORIAL de la tesis. Diseñado para recoger información en campo mediante encuestas a los pobladores que habitan en la muestra. </w:t>
      </w:r>
    </w:p>
    <w:p w:rsidR="00AA69E3" w:rsidRDefault="00602DEB">
      <w:pPr>
        <w:spacing w:after="36" w:line="259" w:lineRule="auto"/>
        <w:ind w:left="1289" w:right="0" w:firstLine="0"/>
        <w:jc w:val="left"/>
      </w:pPr>
      <w:r>
        <w:t xml:space="preserve"> </w:t>
      </w:r>
    </w:p>
    <w:p w:rsidR="00AA69E3" w:rsidRDefault="00602DEB">
      <w:pPr>
        <w:numPr>
          <w:ilvl w:val="0"/>
          <w:numId w:val="18"/>
        </w:numPr>
        <w:spacing w:after="66" w:line="265" w:lineRule="auto"/>
        <w:ind w:right="874" w:hanging="360"/>
      </w:pPr>
      <w:r>
        <w:rPr>
          <w:b/>
        </w:rPr>
        <w:t>Formato de entrevista:</w:t>
      </w:r>
      <w:r>
        <w:t xml:space="preserve"> preguntas necesarias y básicas en temática de </w:t>
      </w:r>
    </w:p>
    <w:p w:rsidR="00AA69E3" w:rsidRDefault="00602DEB">
      <w:pPr>
        <w:spacing w:line="357" w:lineRule="auto"/>
        <w:ind w:left="2139" w:right="876"/>
      </w:pPr>
      <w:r>
        <w:t xml:space="preserve">SALUD, EDUCACION y ACTIVIDADES ECONOMICAS que se utilizaran para el análisis SOCIAL TERRITORIAL de la tesis. Diseñado para recoger información en campo mediante entrevista a profesionales y/o campesinos que habitan y/o trabajan dentro de la muestra. </w:t>
      </w:r>
    </w:p>
    <w:p w:rsidR="00AA69E3" w:rsidRDefault="00602DEB">
      <w:pPr>
        <w:spacing w:after="132" w:line="259" w:lineRule="auto"/>
        <w:ind w:left="2269" w:right="0" w:firstLine="0"/>
        <w:jc w:val="left"/>
      </w:pPr>
      <w:r>
        <w:t xml:space="preserve"> </w:t>
      </w:r>
    </w:p>
    <w:p w:rsidR="00AA69E3" w:rsidRDefault="00602DEB">
      <w:pPr>
        <w:numPr>
          <w:ilvl w:val="0"/>
          <w:numId w:val="18"/>
        </w:numPr>
        <w:spacing w:line="360" w:lineRule="auto"/>
        <w:ind w:right="874" w:hanging="360"/>
      </w:pPr>
      <w:r>
        <w:rPr>
          <w:b/>
        </w:rPr>
        <w:t>Cámara fotográfica</w:t>
      </w:r>
      <w:r>
        <w:t xml:space="preserve">: para capturar imágenes de los momentos relevantes. </w:t>
      </w:r>
    </w:p>
    <w:p w:rsidR="00AA69E3" w:rsidRDefault="00602DEB">
      <w:pPr>
        <w:spacing w:after="24" w:line="259" w:lineRule="auto"/>
        <w:ind w:left="1149" w:right="0" w:firstLine="0"/>
        <w:jc w:val="left"/>
      </w:pPr>
      <w:r>
        <w:t xml:space="preserve"> </w:t>
      </w:r>
    </w:p>
    <w:p w:rsidR="00AA69E3" w:rsidRDefault="00602DEB">
      <w:pPr>
        <w:spacing w:after="108" w:line="259" w:lineRule="auto"/>
        <w:ind w:left="1989" w:right="0" w:firstLine="0"/>
        <w:jc w:val="left"/>
      </w:pPr>
      <w:r>
        <w:rPr>
          <w:b/>
        </w:rPr>
        <w:t xml:space="preserve"> </w:t>
      </w:r>
    </w:p>
    <w:p w:rsidR="00AA69E3" w:rsidRDefault="00602DEB">
      <w:pPr>
        <w:spacing w:after="20" w:line="259" w:lineRule="auto"/>
        <w:ind w:left="2129" w:right="0" w:firstLine="0"/>
        <w:jc w:val="left"/>
      </w:pPr>
      <w:r>
        <w:lastRenderedPageBreak/>
        <w:t xml:space="preserve"> </w:t>
      </w:r>
    </w:p>
    <w:p w:rsidR="00AA69E3" w:rsidRDefault="00602DEB">
      <w:pPr>
        <w:spacing w:after="112" w:line="259" w:lineRule="auto"/>
        <w:ind w:left="1705" w:right="0" w:firstLine="0"/>
        <w:jc w:val="left"/>
      </w:pPr>
      <w:r>
        <w:t xml:space="preserve"> </w:t>
      </w:r>
    </w:p>
    <w:p w:rsidR="00AA69E3" w:rsidRDefault="00602DEB">
      <w:pPr>
        <w:spacing w:after="0" w:line="259" w:lineRule="auto"/>
        <w:ind w:left="1705" w:right="0" w:firstLine="0"/>
        <w:jc w:val="left"/>
      </w:pPr>
      <w:r>
        <w:t xml:space="preserve"> </w:t>
      </w:r>
    </w:p>
    <w:p w:rsidR="00AA69E3" w:rsidRDefault="00602DEB">
      <w:pPr>
        <w:spacing w:after="115" w:line="259" w:lineRule="auto"/>
        <w:ind w:left="1705" w:right="0" w:firstLine="0"/>
        <w:jc w:val="left"/>
      </w:pPr>
      <w:r>
        <w:t xml:space="preserve"> </w:t>
      </w:r>
    </w:p>
    <w:p w:rsidR="00AA69E3" w:rsidRDefault="00602DEB">
      <w:pPr>
        <w:spacing w:after="112" w:line="259" w:lineRule="auto"/>
        <w:ind w:left="1705" w:right="0" w:firstLine="0"/>
        <w:jc w:val="left"/>
      </w:pPr>
      <w:r>
        <w:t xml:space="preserve"> </w:t>
      </w:r>
    </w:p>
    <w:p w:rsidR="00AA69E3" w:rsidRDefault="00602DEB">
      <w:pPr>
        <w:spacing w:after="620" w:line="259" w:lineRule="auto"/>
        <w:ind w:left="1705" w:right="0" w:firstLine="0"/>
        <w:jc w:val="left"/>
      </w:pPr>
      <w:r>
        <w:t xml:space="preserve"> </w:t>
      </w:r>
    </w:p>
    <w:p w:rsidR="00AA69E3" w:rsidRDefault="00602DEB">
      <w:pPr>
        <w:spacing w:after="485" w:line="259" w:lineRule="auto"/>
        <w:ind w:left="0" w:right="746" w:firstLine="0"/>
        <w:jc w:val="right"/>
      </w:pPr>
      <w:r>
        <w:rPr>
          <w:b/>
          <w:sz w:val="52"/>
        </w:rPr>
        <w:t xml:space="preserve"> </w:t>
      </w:r>
    </w:p>
    <w:p w:rsidR="00AA69E3" w:rsidRDefault="00602DEB">
      <w:pPr>
        <w:spacing w:after="486" w:line="259" w:lineRule="auto"/>
        <w:ind w:left="0" w:right="746" w:firstLine="0"/>
        <w:jc w:val="right"/>
      </w:pPr>
      <w:r>
        <w:rPr>
          <w:b/>
          <w:sz w:val="52"/>
        </w:rPr>
        <w:t xml:space="preserve"> </w:t>
      </w:r>
    </w:p>
    <w:p w:rsidR="00AA69E3" w:rsidRDefault="00602DEB">
      <w:pPr>
        <w:spacing w:after="489" w:line="259" w:lineRule="auto"/>
        <w:ind w:left="0" w:right="746" w:firstLine="0"/>
        <w:jc w:val="right"/>
      </w:pPr>
      <w:r>
        <w:rPr>
          <w:b/>
          <w:sz w:val="52"/>
        </w:rPr>
        <w:t xml:space="preserve"> </w:t>
      </w:r>
    </w:p>
    <w:p w:rsidR="00AA69E3" w:rsidRDefault="00602DEB">
      <w:pPr>
        <w:spacing w:after="486" w:line="259" w:lineRule="auto"/>
        <w:ind w:left="0" w:right="746" w:firstLine="0"/>
        <w:jc w:val="right"/>
      </w:pPr>
      <w:r>
        <w:rPr>
          <w:b/>
          <w:sz w:val="52"/>
        </w:rPr>
        <w:t xml:space="preserve"> </w:t>
      </w:r>
    </w:p>
    <w:p w:rsidR="00AA69E3" w:rsidRDefault="00602DEB">
      <w:pPr>
        <w:spacing w:after="485" w:line="259" w:lineRule="auto"/>
        <w:ind w:left="0" w:right="746" w:firstLine="0"/>
        <w:jc w:val="right"/>
      </w:pPr>
      <w:r>
        <w:rPr>
          <w:b/>
          <w:sz w:val="52"/>
        </w:rPr>
        <w:t xml:space="preserve"> </w:t>
      </w:r>
    </w:p>
    <w:p w:rsidR="00AA69E3" w:rsidRDefault="00602DEB">
      <w:pPr>
        <w:spacing w:after="486" w:line="259" w:lineRule="auto"/>
        <w:ind w:left="0" w:right="746" w:firstLine="0"/>
        <w:jc w:val="right"/>
      </w:pPr>
      <w:r>
        <w:rPr>
          <w:b/>
          <w:sz w:val="52"/>
        </w:rPr>
        <w:t xml:space="preserve"> </w:t>
      </w:r>
    </w:p>
    <w:p w:rsidR="00AA69E3" w:rsidRDefault="00602DEB">
      <w:pPr>
        <w:spacing w:after="489" w:line="259" w:lineRule="auto"/>
        <w:ind w:left="0" w:right="746" w:firstLine="0"/>
        <w:jc w:val="right"/>
      </w:pPr>
      <w:r>
        <w:rPr>
          <w:b/>
          <w:sz w:val="52"/>
        </w:rPr>
        <w:t xml:space="preserve"> </w:t>
      </w:r>
    </w:p>
    <w:p w:rsidR="00AA69E3" w:rsidRDefault="00602DEB">
      <w:pPr>
        <w:spacing w:after="246" w:line="259" w:lineRule="auto"/>
        <w:ind w:right="865"/>
        <w:jc w:val="right"/>
      </w:pPr>
      <w:r>
        <w:rPr>
          <w:b/>
          <w:sz w:val="52"/>
        </w:rPr>
        <w:t xml:space="preserve">CAPITULO IV: </w:t>
      </w:r>
    </w:p>
    <w:p w:rsidR="00AA69E3" w:rsidRDefault="00602DEB">
      <w:pPr>
        <w:spacing w:after="487" w:line="259" w:lineRule="auto"/>
        <w:ind w:right="865"/>
        <w:jc w:val="right"/>
      </w:pPr>
      <w:r>
        <w:rPr>
          <w:b/>
          <w:sz w:val="52"/>
        </w:rPr>
        <w:t xml:space="preserve">CARACTERIZACION  </w:t>
      </w:r>
    </w:p>
    <w:p w:rsidR="00AA69E3" w:rsidRDefault="00602DEB">
      <w:pPr>
        <w:spacing w:after="487" w:line="259" w:lineRule="auto"/>
        <w:ind w:right="865"/>
        <w:jc w:val="right"/>
      </w:pPr>
      <w:r>
        <w:rPr>
          <w:b/>
          <w:sz w:val="52"/>
        </w:rPr>
        <w:t xml:space="preserve">FISICA URBANA </w:t>
      </w:r>
    </w:p>
    <w:p w:rsidR="00AA69E3" w:rsidRDefault="00602DEB">
      <w:pPr>
        <w:spacing w:after="0" w:line="259" w:lineRule="auto"/>
        <w:ind w:left="0" w:right="746" w:firstLine="0"/>
        <w:jc w:val="right"/>
      </w:pPr>
      <w:r>
        <w:rPr>
          <w:b/>
          <w:sz w:val="52"/>
        </w:rPr>
        <w:t xml:space="preserve"> </w:t>
      </w:r>
    </w:p>
    <w:p w:rsidR="00AA69E3" w:rsidRDefault="00602DEB">
      <w:pPr>
        <w:pStyle w:val="Ttulo4"/>
        <w:spacing w:after="112"/>
        <w:ind w:left="506" w:right="273"/>
        <w:jc w:val="both"/>
      </w:pPr>
      <w:r>
        <w:rPr>
          <w:sz w:val="24"/>
        </w:rPr>
        <w:t>4.1.</w:t>
      </w:r>
      <w:r>
        <w:rPr>
          <w:rFonts w:ascii="Arial" w:eastAsia="Arial" w:hAnsi="Arial" w:cs="Arial"/>
          <w:sz w:val="24"/>
        </w:rPr>
        <w:t xml:space="preserve"> </w:t>
      </w:r>
      <w:r>
        <w:rPr>
          <w:sz w:val="24"/>
        </w:rPr>
        <w:t xml:space="preserve">Caracterización del área de estudio </w:t>
      </w:r>
    </w:p>
    <w:p w:rsidR="00AA69E3" w:rsidRDefault="00602DEB">
      <w:pPr>
        <w:spacing w:after="103" w:line="259" w:lineRule="auto"/>
        <w:ind w:left="996" w:right="0" w:firstLine="0"/>
        <w:jc w:val="left"/>
      </w:pPr>
      <w:r>
        <w:rPr>
          <w:b/>
        </w:rPr>
        <w:t xml:space="preserve"> </w:t>
      </w:r>
    </w:p>
    <w:p w:rsidR="00AA69E3" w:rsidRDefault="00602DEB">
      <w:pPr>
        <w:spacing w:after="64" w:line="259" w:lineRule="auto"/>
        <w:ind w:left="0" w:right="0" w:firstLine="0"/>
        <w:jc w:val="right"/>
      </w:pPr>
      <w:r>
        <w:rPr>
          <w:noProof/>
          <w:lang w:val="es-ES" w:eastAsia="es-ES"/>
        </w:rPr>
        <w:lastRenderedPageBreak/>
        <w:drawing>
          <wp:inline distT="0" distB="0" distL="0" distR="0">
            <wp:extent cx="6191250" cy="4380485"/>
            <wp:effectExtent l="0" t="0" r="0" b="0"/>
            <wp:docPr id="5165" name="Picture 5165"/>
            <wp:cNvGraphicFramePr/>
            <a:graphic xmlns:a="http://schemas.openxmlformats.org/drawingml/2006/main">
              <a:graphicData uri="http://schemas.openxmlformats.org/drawingml/2006/picture">
                <pic:pic xmlns:pic="http://schemas.openxmlformats.org/drawingml/2006/picture">
                  <pic:nvPicPr>
                    <pic:cNvPr id="5165" name="Picture 5165"/>
                    <pic:cNvPicPr/>
                  </pic:nvPicPr>
                  <pic:blipFill>
                    <a:blip r:embed="rId9"/>
                    <a:stretch>
                      <a:fillRect/>
                    </a:stretch>
                  </pic:blipFill>
                  <pic:spPr>
                    <a:xfrm>
                      <a:off x="0" y="0"/>
                      <a:ext cx="6191250" cy="4380485"/>
                    </a:xfrm>
                    <a:prstGeom prst="rect">
                      <a:avLst/>
                    </a:prstGeom>
                  </pic:spPr>
                </pic:pic>
              </a:graphicData>
            </a:graphic>
          </wp:inline>
        </w:drawing>
      </w:r>
      <w:r>
        <w:rPr>
          <w:b/>
        </w:rPr>
        <w:t xml:space="preserve"> </w:t>
      </w:r>
    </w:p>
    <w:p w:rsidR="00AA69E3" w:rsidRDefault="00602DEB">
      <w:pPr>
        <w:spacing w:after="3" w:line="357" w:lineRule="auto"/>
        <w:ind w:left="4213" w:right="1053" w:hanging="2152"/>
        <w:jc w:val="left"/>
      </w:pPr>
      <w:r>
        <w:rPr>
          <w:b/>
          <w:i/>
        </w:rPr>
        <w:t xml:space="preserve">Imagen N° 2: Ubicación y localización del área de estudio.  Diseño: Propio </w:t>
      </w:r>
    </w:p>
    <w:p w:rsidR="00AA69E3" w:rsidRDefault="00602DEB">
      <w:pPr>
        <w:spacing w:after="112" w:line="259" w:lineRule="auto"/>
        <w:ind w:left="180" w:right="0" w:firstLine="0"/>
        <w:jc w:val="center"/>
      </w:pPr>
      <w:r>
        <w:rPr>
          <w:b/>
          <w:i/>
        </w:rPr>
        <w:t xml:space="preserve"> </w:t>
      </w:r>
    </w:p>
    <w:p w:rsidR="00AA69E3" w:rsidRDefault="00602DEB">
      <w:pPr>
        <w:spacing w:after="116" w:line="259" w:lineRule="auto"/>
        <w:ind w:left="180" w:right="0" w:firstLine="0"/>
        <w:jc w:val="center"/>
      </w:pPr>
      <w:r>
        <w:rPr>
          <w:b/>
          <w:i/>
        </w:rPr>
        <w:t xml:space="preserve"> </w:t>
      </w:r>
    </w:p>
    <w:p w:rsidR="00AA69E3" w:rsidRDefault="00602DEB">
      <w:pPr>
        <w:numPr>
          <w:ilvl w:val="0"/>
          <w:numId w:val="19"/>
        </w:numPr>
        <w:spacing w:line="357" w:lineRule="auto"/>
        <w:ind w:right="875" w:hanging="360"/>
      </w:pPr>
      <w:r>
        <w:rPr>
          <w:b/>
        </w:rPr>
        <w:t xml:space="preserve">Ubicación: </w:t>
      </w:r>
      <w:r>
        <w:t xml:space="preserve">El área de estudio está ubicado dentro del distrito de Pueblo Nuevo de la provincia de Chincha, en el departamento de Ica. Esto se puede apreciar en la Imagen N° 2. </w:t>
      </w:r>
    </w:p>
    <w:p w:rsidR="00AA69E3" w:rsidRDefault="00602DEB">
      <w:pPr>
        <w:spacing w:after="116" w:line="259" w:lineRule="auto"/>
        <w:ind w:left="996" w:right="0" w:firstLine="0"/>
        <w:jc w:val="left"/>
      </w:pPr>
      <w:r>
        <w:rPr>
          <w:b/>
        </w:rPr>
        <w:t xml:space="preserve"> </w:t>
      </w:r>
    </w:p>
    <w:p w:rsidR="00AA69E3" w:rsidRDefault="00602DEB">
      <w:pPr>
        <w:numPr>
          <w:ilvl w:val="0"/>
          <w:numId w:val="19"/>
        </w:numPr>
        <w:spacing w:line="357" w:lineRule="auto"/>
        <w:ind w:right="875" w:hanging="360"/>
      </w:pPr>
      <w:r>
        <w:rPr>
          <w:b/>
        </w:rPr>
        <w:t>Localización:</w:t>
      </w:r>
      <w:r>
        <w:t xml:space="preserve"> el área de estudio se localiza entre los paralelos 13°23'11.15" y 13°24'43.33" de latitud sur y 76°06'48.73" y 76°09'15.47" de longitud oeste. </w:t>
      </w:r>
    </w:p>
    <w:p w:rsidR="00AA69E3" w:rsidRDefault="00602DEB">
      <w:pPr>
        <w:spacing w:after="116" w:line="259" w:lineRule="auto"/>
        <w:ind w:left="996" w:right="0" w:firstLine="0"/>
        <w:jc w:val="left"/>
      </w:pPr>
      <w:r>
        <w:rPr>
          <w:b/>
        </w:rPr>
        <w:t xml:space="preserve"> </w:t>
      </w:r>
    </w:p>
    <w:p w:rsidR="00AA69E3" w:rsidRDefault="00602DEB">
      <w:pPr>
        <w:spacing w:after="112" w:line="259" w:lineRule="auto"/>
        <w:ind w:left="996" w:right="0" w:firstLine="0"/>
        <w:jc w:val="left"/>
      </w:pPr>
      <w:r>
        <w:rPr>
          <w:b/>
        </w:rPr>
        <w:t xml:space="preserve"> </w:t>
      </w:r>
    </w:p>
    <w:p w:rsidR="00AA69E3" w:rsidRDefault="00602DEB">
      <w:pPr>
        <w:spacing w:after="116" w:line="259" w:lineRule="auto"/>
        <w:ind w:left="996" w:right="0" w:firstLine="0"/>
        <w:jc w:val="left"/>
      </w:pPr>
      <w:r>
        <w:rPr>
          <w:b/>
        </w:rPr>
        <w:t xml:space="preserve"> </w:t>
      </w:r>
    </w:p>
    <w:p w:rsidR="00AA69E3" w:rsidRDefault="00602DEB">
      <w:pPr>
        <w:spacing w:after="0" w:line="259" w:lineRule="auto"/>
        <w:ind w:left="996" w:right="0" w:firstLine="0"/>
        <w:jc w:val="left"/>
      </w:pPr>
      <w:r>
        <w:rPr>
          <w:b/>
        </w:rPr>
        <w:t xml:space="preserve"> </w:t>
      </w:r>
    </w:p>
    <w:p w:rsidR="00AA69E3" w:rsidRDefault="00602DEB">
      <w:pPr>
        <w:pStyle w:val="Ttulo4"/>
        <w:spacing w:after="311"/>
        <w:ind w:left="646" w:right="273"/>
        <w:jc w:val="both"/>
      </w:pPr>
      <w:r>
        <w:rPr>
          <w:sz w:val="24"/>
        </w:rPr>
        <w:lastRenderedPageBreak/>
        <w:t xml:space="preserve">4.2.Caracterización de la Provincia de Chincha </w:t>
      </w:r>
    </w:p>
    <w:p w:rsidR="00AA69E3" w:rsidRDefault="00602DEB">
      <w:pPr>
        <w:spacing w:after="166" w:line="357" w:lineRule="auto"/>
        <w:ind w:left="1006" w:right="876"/>
      </w:pPr>
      <w:r>
        <w:t xml:space="preserve">La provincia de chincha tiene una superficie de 2,987.35km2, de la cual 1,838.33km2 (61.54%) corresponde a la zona costa y 1,149.02km2 (38.46%) a zona de sierra. </w:t>
      </w:r>
    </w:p>
    <w:p w:rsidR="00AA69E3" w:rsidRDefault="00602DEB">
      <w:pPr>
        <w:pStyle w:val="Ttulo3"/>
        <w:spacing w:after="312"/>
        <w:ind w:left="1070" w:right="273"/>
      </w:pPr>
      <w:r>
        <w:t>a)</w:t>
      </w:r>
      <w:r>
        <w:rPr>
          <w:rFonts w:ascii="Arial" w:eastAsia="Arial" w:hAnsi="Arial" w:cs="Arial"/>
        </w:rPr>
        <w:t xml:space="preserve"> </w:t>
      </w:r>
      <w:r>
        <w:t>División Política Administrativa</w:t>
      </w:r>
      <w:r>
        <w:rPr>
          <w:b w:val="0"/>
        </w:rPr>
        <w:t xml:space="preserve"> </w:t>
      </w:r>
    </w:p>
    <w:p w:rsidR="00AA69E3" w:rsidRDefault="00602DEB">
      <w:pPr>
        <w:spacing w:after="349" w:line="265" w:lineRule="auto"/>
        <w:ind w:right="874"/>
        <w:jc w:val="right"/>
      </w:pPr>
      <w:r>
        <w:t xml:space="preserve">La provincia de Chincha comprende 11 distritos que a continuación se indican: </w:t>
      </w:r>
    </w:p>
    <w:p w:rsidR="00AA69E3" w:rsidRDefault="00602DEB">
      <w:pPr>
        <w:numPr>
          <w:ilvl w:val="0"/>
          <w:numId w:val="20"/>
        </w:numPr>
        <w:spacing w:after="110"/>
        <w:ind w:left="1421" w:right="655" w:hanging="425"/>
      </w:pPr>
      <w:r>
        <w:t xml:space="preserve">Alto Larán </w:t>
      </w:r>
    </w:p>
    <w:p w:rsidR="00AA69E3" w:rsidRDefault="00602DEB">
      <w:pPr>
        <w:numPr>
          <w:ilvl w:val="0"/>
          <w:numId w:val="20"/>
        </w:numPr>
        <w:spacing w:after="107"/>
        <w:ind w:left="1421" w:right="655" w:hanging="425"/>
      </w:pPr>
      <w:r>
        <w:t xml:space="preserve">Chincha alta </w:t>
      </w:r>
    </w:p>
    <w:p w:rsidR="00AA69E3" w:rsidRDefault="00602DEB">
      <w:pPr>
        <w:numPr>
          <w:ilvl w:val="0"/>
          <w:numId w:val="20"/>
        </w:numPr>
        <w:spacing w:after="111"/>
        <w:ind w:left="1421" w:right="655" w:hanging="425"/>
      </w:pPr>
      <w:r>
        <w:t xml:space="preserve">Chincha Baja </w:t>
      </w:r>
    </w:p>
    <w:p w:rsidR="00AA69E3" w:rsidRDefault="00602DEB">
      <w:pPr>
        <w:numPr>
          <w:ilvl w:val="0"/>
          <w:numId w:val="20"/>
        </w:numPr>
        <w:spacing w:after="106"/>
        <w:ind w:left="1421" w:right="655" w:hanging="425"/>
      </w:pPr>
      <w:r>
        <w:t xml:space="preserve">Chavín </w:t>
      </w:r>
    </w:p>
    <w:p w:rsidR="00AA69E3" w:rsidRDefault="00602DEB">
      <w:pPr>
        <w:numPr>
          <w:ilvl w:val="0"/>
          <w:numId w:val="20"/>
        </w:numPr>
        <w:spacing w:after="111"/>
        <w:ind w:left="1421" w:right="655" w:hanging="425"/>
      </w:pPr>
      <w:r>
        <w:t xml:space="preserve">El Carmen </w:t>
      </w:r>
    </w:p>
    <w:p w:rsidR="00AA69E3" w:rsidRDefault="00602DEB">
      <w:pPr>
        <w:numPr>
          <w:ilvl w:val="0"/>
          <w:numId w:val="20"/>
        </w:numPr>
        <w:spacing w:after="106"/>
        <w:ind w:left="1421" w:right="655" w:hanging="425"/>
      </w:pPr>
      <w:r>
        <w:t xml:space="preserve">Grocio Prado </w:t>
      </w:r>
    </w:p>
    <w:p w:rsidR="00AA69E3" w:rsidRDefault="00602DEB">
      <w:pPr>
        <w:numPr>
          <w:ilvl w:val="0"/>
          <w:numId w:val="20"/>
        </w:numPr>
        <w:spacing w:after="111"/>
        <w:ind w:left="1421" w:right="655" w:hanging="425"/>
      </w:pPr>
      <w:r>
        <w:t xml:space="preserve">Pueblo Nuevo </w:t>
      </w:r>
    </w:p>
    <w:p w:rsidR="00AA69E3" w:rsidRDefault="00602DEB">
      <w:pPr>
        <w:numPr>
          <w:ilvl w:val="0"/>
          <w:numId w:val="20"/>
        </w:numPr>
        <w:spacing w:after="107"/>
        <w:ind w:left="1421" w:right="655" w:hanging="425"/>
      </w:pPr>
      <w:r>
        <w:t xml:space="preserve">San Juan de Yanac </w:t>
      </w:r>
    </w:p>
    <w:p w:rsidR="00AA69E3" w:rsidRDefault="00602DEB">
      <w:pPr>
        <w:numPr>
          <w:ilvl w:val="0"/>
          <w:numId w:val="20"/>
        </w:numPr>
        <w:spacing w:after="110"/>
        <w:ind w:left="1421" w:right="655" w:hanging="425"/>
      </w:pPr>
      <w:r>
        <w:t xml:space="preserve">San Pedro de Huacarpana </w:t>
      </w:r>
    </w:p>
    <w:p w:rsidR="00AA69E3" w:rsidRDefault="00602DEB">
      <w:pPr>
        <w:numPr>
          <w:ilvl w:val="0"/>
          <w:numId w:val="20"/>
        </w:numPr>
        <w:spacing w:after="107"/>
        <w:ind w:left="1421" w:right="655" w:hanging="425"/>
      </w:pPr>
      <w:r>
        <w:t xml:space="preserve">Sunampe </w:t>
      </w:r>
    </w:p>
    <w:p w:rsidR="00AA69E3" w:rsidRDefault="00602DEB">
      <w:pPr>
        <w:numPr>
          <w:ilvl w:val="0"/>
          <w:numId w:val="20"/>
        </w:numPr>
        <w:spacing w:after="311"/>
        <w:ind w:left="1421" w:right="655" w:hanging="425"/>
      </w:pPr>
      <w:r>
        <w:t xml:space="preserve">Tambo de Mora </w:t>
      </w:r>
    </w:p>
    <w:p w:rsidR="00AA69E3" w:rsidRDefault="00602DEB">
      <w:pPr>
        <w:spacing w:after="272" w:line="259" w:lineRule="auto"/>
        <w:ind w:left="1006" w:right="0"/>
        <w:jc w:val="left"/>
      </w:pPr>
      <w:r>
        <w:rPr>
          <w:b/>
          <w:i/>
        </w:rPr>
        <w:t xml:space="preserve">Ver Imagen N° 3 </w:t>
      </w:r>
    </w:p>
    <w:p w:rsidR="00AA69E3" w:rsidRDefault="00602DEB">
      <w:pPr>
        <w:spacing w:after="3" w:line="259" w:lineRule="auto"/>
        <w:ind w:left="1006" w:right="0"/>
        <w:jc w:val="left"/>
      </w:pPr>
      <w:r>
        <w:rPr>
          <w:b/>
          <w:i/>
        </w:rPr>
        <w:t xml:space="preserve">Fuente: Plan de Desarrollo Concertado del Distrito de Pueblo Nuevo 2009-2021. </w:t>
      </w:r>
    </w:p>
    <w:p w:rsidR="00AA69E3" w:rsidRDefault="00602DEB">
      <w:pPr>
        <w:spacing w:after="224" w:line="259" w:lineRule="auto"/>
        <w:ind w:left="0" w:right="1676" w:firstLine="0"/>
        <w:jc w:val="right"/>
      </w:pPr>
      <w:r>
        <w:rPr>
          <w:noProof/>
          <w:lang w:val="es-ES" w:eastAsia="es-ES"/>
        </w:rPr>
        <w:lastRenderedPageBreak/>
        <w:drawing>
          <wp:inline distT="0" distB="0" distL="0" distR="0">
            <wp:extent cx="4312285" cy="6163183"/>
            <wp:effectExtent l="0" t="0" r="0" b="0"/>
            <wp:docPr id="5296" name="Picture 5296"/>
            <wp:cNvGraphicFramePr/>
            <a:graphic xmlns:a="http://schemas.openxmlformats.org/drawingml/2006/main">
              <a:graphicData uri="http://schemas.openxmlformats.org/drawingml/2006/picture">
                <pic:pic xmlns:pic="http://schemas.openxmlformats.org/drawingml/2006/picture">
                  <pic:nvPicPr>
                    <pic:cNvPr id="5296" name="Picture 5296"/>
                    <pic:cNvPicPr/>
                  </pic:nvPicPr>
                  <pic:blipFill>
                    <a:blip r:embed="rId10"/>
                    <a:stretch>
                      <a:fillRect/>
                    </a:stretch>
                  </pic:blipFill>
                  <pic:spPr>
                    <a:xfrm>
                      <a:off x="0" y="0"/>
                      <a:ext cx="4312285" cy="6163183"/>
                    </a:xfrm>
                    <a:prstGeom prst="rect">
                      <a:avLst/>
                    </a:prstGeom>
                  </pic:spPr>
                </pic:pic>
              </a:graphicData>
            </a:graphic>
          </wp:inline>
        </w:drawing>
      </w:r>
      <w:r>
        <w:t xml:space="preserve"> </w:t>
      </w:r>
    </w:p>
    <w:p w:rsidR="00AA69E3" w:rsidRDefault="00602DEB">
      <w:pPr>
        <w:spacing w:after="275" w:line="259" w:lineRule="auto"/>
        <w:ind w:left="1603" w:right="0"/>
        <w:jc w:val="left"/>
      </w:pPr>
      <w:r>
        <w:rPr>
          <w:b/>
          <w:i/>
        </w:rPr>
        <w:t xml:space="preserve">Imagen N° 3: Provincia de Chincha y distritos. Diseño: propio </w:t>
      </w:r>
    </w:p>
    <w:p w:rsidR="00AA69E3" w:rsidRDefault="00602DEB">
      <w:pPr>
        <w:pStyle w:val="Ttulo3"/>
        <w:spacing w:after="312"/>
        <w:ind w:left="1700" w:right="273"/>
      </w:pPr>
      <w:r>
        <w:t>b)</w:t>
      </w:r>
      <w:r>
        <w:rPr>
          <w:rFonts w:ascii="Arial" w:eastAsia="Arial" w:hAnsi="Arial" w:cs="Arial"/>
        </w:rPr>
        <w:t xml:space="preserve"> </w:t>
      </w:r>
      <w:r>
        <w:t xml:space="preserve">Clima  </w:t>
      </w:r>
    </w:p>
    <w:p w:rsidR="00AA69E3" w:rsidRDefault="00602DEB">
      <w:pPr>
        <w:spacing w:line="357" w:lineRule="auto"/>
        <w:ind w:left="1700" w:right="873"/>
      </w:pPr>
      <w:r>
        <w:t xml:space="preserve">El clima es variado según los pisos altitudinales, cálido y seco en el litoral costero de la región yunga, templado - cálido en la región quechua y templado - frio en la región puna. La humedad atmosférica es alta en el litoral y disminuye hacia el interior. </w:t>
      </w:r>
    </w:p>
    <w:p w:rsidR="00AA69E3" w:rsidRDefault="00602DEB">
      <w:pPr>
        <w:spacing w:after="112" w:line="259" w:lineRule="auto"/>
        <w:ind w:left="1705" w:right="0" w:firstLine="0"/>
        <w:jc w:val="left"/>
      </w:pPr>
      <w:r>
        <w:t xml:space="preserve"> </w:t>
      </w:r>
    </w:p>
    <w:p w:rsidR="00AA69E3" w:rsidRDefault="00602DEB">
      <w:pPr>
        <w:spacing w:line="359" w:lineRule="auto"/>
        <w:ind w:left="1700" w:right="655"/>
      </w:pPr>
      <w:r>
        <w:t xml:space="preserve">Las precipitaciones son escasas y en los últimos 10 años, normalmente inferiores a 15 mm anuales. En la zona costera excepcionalmente se producen </w:t>
      </w:r>
      <w:r>
        <w:lastRenderedPageBreak/>
        <w:t xml:space="preserve">lluvias de gran intensidad pero de corta duración debido a factores climáticos extraordinarios; en la zona andina las lluvias son estacionales pero de mayor intensidad. </w:t>
      </w:r>
    </w:p>
    <w:p w:rsidR="00AA69E3" w:rsidRDefault="00602DEB">
      <w:pPr>
        <w:spacing w:after="112" w:line="259" w:lineRule="auto"/>
        <w:ind w:left="1705" w:right="0" w:firstLine="0"/>
        <w:jc w:val="left"/>
      </w:pPr>
      <w:r>
        <w:t xml:space="preserve"> </w:t>
      </w:r>
    </w:p>
    <w:p w:rsidR="00AA69E3" w:rsidRDefault="00602DEB">
      <w:pPr>
        <w:spacing w:line="357" w:lineRule="auto"/>
        <w:ind w:left="1700" w:right="875"/>
      </w:pPr>
      <w:r>
        <w:t xml:space="preserve">A partir del diferencial térmico entre el Desierto Cálido - Seco y los vientos fríos y húmedos procedentes del mar, se originan bruscos cambios de presión y la movilización de masas de aire con lo que eventualmente se produce la formación de los vientos "Paracas", de dirección S - SE. La asociación de clima cálido y de alta insolación, aunado a la fertilidad de los valles costeros ha propiciado un escenario adecuado para favorecer actividades económicas intensivas. </w:t>
      </w:r>
    </w:p>
    <w:p w:rsidR="00AA69E3" w:rsidRDefault="00602DEB">
      <w:pPr>
        <w:spacing w:after="116" w:line="259" w:lineRule="auto"/>
        <w:ind w:left="1705" w:right="0" w:firstLine="0"/>
        <w:jc w:val="left"/>
      </w:pPr>
      <w:r>
        <w:t xml:space="preserve"> </w:t>
      </w:r>
    </w:p>
    <w:p w:rsidR="00AA69E3" w:rsidRDefault="00602DEB">
      <w:pPr>
        <w:spacing w:after="3" w:line="357" w:lineRule="auto"/>
        <w:ind w:left="1700" w:right="0"/>
        <w:jc w:val="left"/>
      </w:pPr>
      <w:r>
        <w:rPr>
          <w:b/>
          <w:i/>
        </w:rPr>
        <w:t xml:space="preserve">Fuente: Plan de Desarrollo Concertado del Distrito de Pueblo Nuevo 2009-2021. </w:t>
      </w:r>
    </w:p>
    <w:p w:rsidR="00AA69E3" w:rsidRDefault="00602DEB">
      <w:pPr>
        <w:spacing w:after="123" w:line="259" w:lineRule="auto"/>
        <w:ind w:left="1705" w:right="0" w:firstLine="0"/>
        <w:jc w:val="left"/>
      </w:pPr>
      <w:r>
        <w:t xml:space="preserve"> </w:t>
      </w:r>
    </w:p>
    <w:p w:rsidR="00AA69E3" w:rsidRDefault="00602DEB">
      <w:pPr>
        <w:pStyle w:val="Ttulo3"/>
        <w:ind w:left="1700" w:right="273"/>
      </w:pPr>
      <w:r>
        <w:t>c)</w:t>
      </w:r>
      <w:r>
        <w:rPr>
          <w:rFonts w:ascii="Arial" w:eastAsia="Arial" w:hAnsi="Arial" w:cs="Arial"/>
        </w:rPr>
        <w:t xml:space="preserve"> </w:t>
      </w:r>
      <w:r>
        <w:t xml:space="preserve">Hidrografía </w:t>
      </w:r>
    </w:p>
    <w:p w:rsidR="00AA69E3" w:rsidRDefault="00602DEB">
      <w:pPr>
        <w:spacing w:after="107"/>
        <w:ind w:left="1700" w:right="655"/>
      </w:pPr>
      <w:r>
        <w:t xml:space="preserve">El sistema hidrográfico regional está conformado por los siguientes ríos: </w:t>
      </w:r>
    </w:p>
    <w:p w:rsidR="00AA69E3" w:rsidRDefault="00602DEB">
      <w:pPr>
        <w:spacing w:after="116" w:line="259" w:lineRule="auto"/>
        <w:ind w:left="1705" w:right="0" w:firstLine="0"/>
        <w:jc w:val="left"/>
      </w:pPr>
      <w:r>
        <w:t xml:space="preserve"> </w:t>
      </w:r>
    </w:p>
    <w:p w:rsidR="00AA69E3" w:rsidRDefault="00602DEB">
      <w:pPr>
        <w:numPr>
          <w:ilvl w:val="0"/>
          <w:numId w:val="21"/>
        </w:numPr>
        <w:spacing w:line="366" w:lineRule="auto"/>
        <w:ind w:right="655" w:hanging="360"/>
      </w:pPr>
      <w:r>
        <w:rPr>
          <w:b/>
        </w:rPr>
        <w:t>Rio San Juan</w:t>
      </w:r>
      <w:r>
        <w:t xml:space="preserve">, que nace en la laguna Huichinga, provincia de Castrovirreyna, departamento de Huancavelica. Es de régimen estacional y presenta un recorrido aproximado de 138 Km. </w:t>
      </w:r>
    </w:p>
    <w:p w:rsidR="00AA69E3" w:rsidRDefault="00602DEB">
      <w:pPr>
        <w:spacing w:after="116" w:line="259" w:lineRule="auto"/>
        <w:ind w:left="1705" w:right="0" w:firstLine="0"/>
        <w:jc w:val="left"/>
      </w:pPr>
      <w:r>
        <w:t xml:space="preserve"> </w:t>
      </w:r>
    </w:p>
    <w:p w:rsidR="00AA69E3" w:rsidRDefault="00602DEB">
      <w:pPr>
        <w:numPr>
          <w:ilvl w:val="0"/>
          <w:numId w:val="21"/>
        </w:numPr>
        <w:spacing w:line="376" w:lineRule="auto"/>
        <w:ind w:right="655" w:hanging="360"/>
      </w:pPr>
      <w:r>
        <w:rPr>
          <w:b/>
        </w:rPr>
        <w:t>Rio Pisco</w:t>
      </w:r>
      <w:r>
        <w:t xml:space="preserve">; nace sobre los 5,000 m.s.n.m, de la confluencia de los ríos Huaytara y Chiris; presenta un recorrido aproximado de 170 Km. </w:t>
      </w:r>
    </w:p>
    <w:p w:rsidR="00AA69E3" w:rsidRDefault="00602DEB">
      <w:pPr>
        <w:spacing w:after="120" w:line="259" w:lineRule="auto"/>
        <w:ind w:left="1705" w:right="0" w:firstLine="0"/>
        <w:jc w:val="left"/>
      </w:pPr>
      <w:r>
        <w:t xml:space="preserve"> </w:t>
      </w:r>
    </w:p>
    <w:p w:rsidR="00AA69E3" w:rsidRDefault="00602DEB">
      <w:pPr>
        <w:numPr>
          <w:ilvl w:val="0"/>
          <w:numId w:val="21"/>
        </w:numPr>
        <w:spacing w:line="373" w:lineRule="auto"/>
        <w:ind w:right="655" w:hanging="360"/>
      </w:pPr>
      <w:r>
        <w:rPr>
          <w:b/>
        </w:rPr>
        <w:t>Rio Ica</w:t>
      </w:r>
      <w:r>
        <w:t xml:space="preserve">, nace en la laguna Parionacocha a 4,500 m.s.n.m. presenta un recorrido aproximado de 220 Km. </w:t>
      </w:r>
    </w:p>
    <w:p w:rsidR="00AA69E3" w:rsidRDefault="00602DEB">
      <w:pPr>
        <w:spacing w:after="116" w:line="259" w:lineRule="auto"/>
        <w:ind w:left="1705" w:right="0" w:firstLine="0"/>
        <w:jc w:val="left"/>
      </w:pPr>
      <w:r>
        <w:t xml:space="preserve"> </w:t>
      </w:r>
    </w:p>
    <w:p w:rsidR="00AA69E3" w:rsidRDefault="00602DEB">
      <w:pPr>
        <w:numPr>
          <w:ilvl w:val="0"/>
          <w:numId w:val="21"/>
        </w:numPr>
        <w:spacing w:line="376" w:lineRule="auto"/>
        <w:ind w:right="655" w:hanging="360"/>
      </w:pPr>
      <w:r>
        <w:rPr>
          <w:b/>
        </w:rPr>
        <w:t>Rio Grande</w:t>
      </w:r>
      <w:r>
        <w:t xml:space="preserve">, sus principales afluentes son los ríos Santa Cruz, Nazca, Ingenio y Palpa, presenta un recorrido aproximado de 173 Km. </w:t>
      </w:r>
    </w:p>
    <w:p w:rsidR="00AA69E3" w:rsidRDefault="00602DEB">
      <w:pPr>
        <w:spacing w:after="320" w:line="259" w:lineRule="auto"/>
        <w:ind w:left="1705" w:right="0" w:firstLine="0"/>
        <w:jc w:val="left"/>
      </w:pPr>
      <w:r>
        <w:t xml:space="preserve"> </w:t>
      </w:r>
    </w:p>
    <w:p w:rsidR="00AA69E3" w:rsidRDefault="00602DEB">
      <w:pPr>
        <w:spacing w:after="3" w:line="357" w:lineRule="auto"/>
        <w:ind w:left="1700" w:right="0"/>
        <w:jc w:val="left"/>
      </w:pPr>
      <w:r>
        <w:rPr>
          <w:b/>
          <w:i/>
        </w:rPr>
        <w:t xml:space="preserve">Fuente: Plan de Desarrollo Concertado del Distrito de Pueblo Nuevo 2009-2021. </w:t>
      </w:r>
    </w:p>
    <w:p w:rsidR="00AA69E3" w:rsidRDefault="00602DEB">
      <w:pPr>
        <w:pStyle w:val="Ttulo3"/>
        <w:spacing w:after="312"/>
        <w:ind w:left="1700" w:right="273"/>
      </w:pPr>
      <w:r>
        <w:lastRenderedPageBreak/>
        <w:t>d)</w:t>
      </w:r>
      <w:r>
        <w:rPr>
          <w:rFonts w:ascii="Arial" w:eastAsia="Arial" w:hAnsi="Arial" w:cs="Arial"/>
        </w:rPr>
        <w:t xml:space="preserve"> </w:t>
      </w:r>
      <w:r>
        <w:t xml:space="preserve">Fisiografía </w:t>
      </w:r>
    </w:p>
    <w:p w:rsidR="00AA69E3" w:rsidRDefault="00602DEB">
      <w:pPr>
        <w:spacing w:line="356" w:lineRule="auto"/>
        <w:ind w:left="1700" w:right="655"/>
      </w:pPr>
      <w:r>
        <w:t xml:space="preserve">En la región Ica se identifica dos espacios diferenciados con sus características propias: </w:t>
      </w:r>
    </w:p>
    <w:p w:rsidR="00AA69E3" w:rsidRDefault="00602DEB">
      <w:pPr>
        <w:spacing w:after="166" w:line="259" w:lineRule="auto"/>
        <w:ind w:left="1705" w:right="0" w:firstLine="0"/>
        <w:jc w:val="left"/>
      </w:pPr>
      <w:r>
        <w:t xml:space="preserve"> </w:t>
      </w:r>
    </w:p>
    <w:p w:rsidR="00AA69E3" w:rsidRDefault="00602DEB">
      <w:pPr>
        <w:pStyle w:val="Ttulo3"/>
        <w:ind w:left="1700" w:right="273"/>
      </w:pPr>
      <w:r>
        <w:t xml:space="preserve">• Sub Espacio de la Costa </w:t>
      </w:r>
    </w:p>
    <w:p w:rsidR="00AA69E3" w:rsidRDefault="00602DEB">
      <w:pPr>
        <w:spacing w:line="357" w:lineRule="auto"/>
        <w:ind w:left="1700" w:right="874"/>
      </w:pPr>
      <w:r>
        <w:t xml:space="preserve">Cuyo relieve es poco accidentado y está conformado por terrazas marinas y abanicos aluviales; depósitos de arenas eólicas o dunas y sistemas de colinas que enmarcan valles y pampas constituidas por acumulaciones desérticas (Villacuri, Huayuri, Castillos, Marcona, Cabeza de Toro y Pampa del Noco). Además está conformado por tablazos y bahías. El desierto costero se extiende desde el sur del rio Pisco hasta el límite departamental con Arequipa; solo es interrumpido por pequeños espacios productivos generados por los ríos Ica y Grande. </w:t>
      </w:r>
    </w:p>
    <w:p w:rsidR="00AA69E3" w:rsidRDefault="00602DEB">
      <w:pPr>
        <w:spacing w:after="166" w:line="259" w:lineRule="auto"/>
        <w:ind w:left="1705" w:right="0" w:firstLine="0"/>
        <w:jc w:val="left"/>
      </w:pPr>
      <w:r>
        <w:t xml:space="preserve"> </w:t>
      </w:r>
    </w:p>
    <w:p w:rsidR="00AA69E3" w:rsidRDefault="00602DEB">
      <w:pPr>
        <w:pStyle w:val="Ttulo3"/>
        <w:ind w:left="1700" w:right="273"/>
      </w:pPr>
      <w:r>
        <w:t xml:space="preserve">• Sub Espacio de la Sierra </w:t>
      </w:r>
    </w:p>
    <w:p w:rsidR="00AA69E3" w:rsidRDefault="00602DEB">
      <w:pPr>
        <w:spacing w:line="356" w:lineRule="auto"/>
        <w:ind w:left="1700" w:right="655"/>
      </w:pPr>
      <w:r>
        <w:t xml:space="preserve">Su relieve es accidentado y está conformado por quebradas profundas, valles interandinos, laderas de fuerte pendiente, planicies y altas montañas. </w:t>
      </w:r>
    </w:p>
    <w:p w:rsidR="00AA69E3" w:rsidRDefault="00602DEB">
      <w:pPr>
        <w:spacing w:after="112" w:line="259" w:lineRule="auto"/>
        <w:ind w:left="1705" w:right="0" w:firstLine="0"/>
        <w:jc w:val="left"/>
      </w:pPr>
      <w:r>
        <w:rPr>
          <w:b/>
        </w:rPr>
        <w:t xml:space="preserve"> </w:t>
      </w:r>
    </w:p>
    <w:p w:rsidR="00AA69E3" w:rsidRDefault="00602DEB">
      <w:pPr>
        <w:pStyle w:val="Ttulo3"/>
        <w:ind w:left="1700" w:right="273"/>
      </w:pPr>
      <w:r>
        <w:t xml:space="preserve">Seguridad Físico Ambiental </w:t>
      </w:r>
    </w:p>
    <w:p w:rsidR="00AA69E3" w:rsidRDefault="00602DEB">
      <w:pPr>
        <w:spacing w:line="358" w:lineRule="auto"/>
        <w:ind w:left="1700" w:right="873"/>
      </w:pPr>
      <w:r>
        <w:t xml:space="preserve">Debido a las características fisiográficas, geológicas y climáticas; la región Ica está amenazado por fenómenos de origen Geológico, Climático y Geológico - climático. </w:t>
      </w:r>
    </w:p>
    <w:p w:rsidR="00AA69E3" w:rsidRDefault="00602DEB">
      <w:pPr>
        <w:spacing w:after="115" w:line="259" w:lineRule="auto"/>
        <w:ind w:left="1705" w:right="0" w:firstLine="0"/>
        <w:jc w:val="left"/>
      </w:pPr>
      <w:r>
        <w:t xml:space="preserve"> </w:t>
      </w:r>
    </w:p>
    <w:p w:rsidR="00AA69E3" w:rsidRDefault="00602DEB">
      <w:pPr>
        <w:spacing w:line="357" w:lineRule="auto"/>
        <w:ind w:left="1700" w:right="873"/>
      </w:pPr>
      <w:r>
        <w:t xml:space="preserve">Los fenómenos de origen Geológico están relacionados a la actividad sísmica y la generación de Tsunamis. Este territorio se encuentra ubicado en la zona de sismicidad III, considerado como zona de alta sismicidad, según la norma E-030 del Reglamento Nacional de Edificaciones. </w:t>
      </w:r>
    </w:p>
    <w:p w:rsidR="00AA69E3" w:rsidRDefault="00602DEB">
      <w:pPr>
        <w:spacing w:after="112" w:line="259" w:lineRule="auto"/>
        <w:ind w:left="1705" w:right="0" w:firstLine="0"/>
        <w:jc w:val="left"/>
      </w:pPr>
      <w:r>
        <w:t xml:space="preserve"> </w:t>
      </w:r>
    </w:p>
    <w:p w:rsidR="00AA69E3" w:rsidRDefault="00602DEB">
      <w:pPr>
        <w:spacing w:line="359" w:lineRule="auto"/>
        <w:ind w:left="1700" w:right="655"/>
      </w:pPr>
      <w:r>
        <w:t xml:space="preserve">Los principales peligros naturales y antrópicos, a los que se encuentra expuesto la región Ica, son: </w:t>
      </w:r>
    </w:p>
    <w:p w:rsidR="00AA69E3" w:rsidRDefault="00602DEB">
      <w:pPr>
        <w:spacing w:after="117" w:line="259" w:lineRule="auto"/>
        <w:ind w:left="1705" w:right="0" w:firstLine="0"/>
        <w:jc w:val="left"/>
      </w:pPr>
      <w:r>
        <w:t xml:space="preserve"> </w:t>
      </w:r>
    </w:p>
    <w:p w:rsidR="00AA69E3" w:rsidRDefault="00602DEB">
      <w:pPr>
        <w:numPr>
          <w:ilvl w:val="0"/>
          <w:numId w:val="22"/>
        </w:numPr>
        <w:spacing w:line="356" w:lineRule="auto"/>
        <w:ind w:right="874"/>
      </w:pPr>
      <w:r>
        <w:rPr>
          <w:b/>
        </w:rPr>
        <w:t>Tsunamis</w:t>
      </w:r>
      <w:r>
        <w:t xml:space="preserve">; Son fenómenos marinos muy poco frecuentes pero que dependiendo de sus características pueden ocasionar grandes danos y </w:t>
      </w:r>
      <w:r>
        <w:lastRenderedPageBreak/>
        <w:t xml:space="preserve">pérdidas de vidas. El Perú se encuentra en una zona de subducción donde la generación de sismos de tipo tectónico es frecuente. De todos los sismos tectónicos los mayores y más destructivos ocurren en el área oceánica costera y son los que generan los tsunamis. </w:t>
      </w:r>
    </w:p>
    <w:p w:rsidR="00AA69E3" w:rsidRDefault="00602DEB">
      <w:pPr>
        <w:spacing w:after="117" w:line="259" w:lineRule="auto"/>
        <w:ind w:left="1705" w:right="0" w:firstLine="0"/>
        <w:jc w:val="left"/>
      </w:pPr>
      <w:r>
        <w:t xml:space="preserve"> </w:t>
      </w:r>
    </w:p>
    <w:p w:rsidR="00AA69E3" w:rsidRDefault="00602DEB">
      <w:pPr>
        <w:numPr>
          <w:ilvl w:val="0"/>
          <w:numId w:val="22"/>
        </w:numPr>
        <w:spacing w:line="357" w:lineRule="auto"/>
        <w:ind w:right="874"/>
      </w:pPr>
      <w:r>
        <w:rPr>
          <w:b/>
        </w:rPr>
        <w:t>Derrumbes</w:t>
      </w:r>
      <w:r>
        <w:t xml:space="preserve">; deslizamientos e inundaciones; que afectan al sector agropecuario al sector transportes. En el primer caso por la pérdida de cosechas, e infraestructura de riego; y en el segundo, por los danos causados a la infraestructura vial, (interrupciones de vías, colapso de puentes, etc.), al sector social por la destrucción de viviendas, centros educativos, de salud, redes de agua, desagüe y electricidad. </w:t>
      </w:r>
    </w:p>
    <w:p w:rsidR="00AA69E3" w:rsidRDefault="00602DEB">
      <w:pPr>
        <w:spacing w:after="126" w:line="259" w:lineRule="auto"/>
        <w:ind w:left="1705" w:right="0" w:firstLine="0"/>
        <w:jc w:val="left"/>
      </w:pPr>
      <w:r>
        <w:t xml:space="preserve"> </w:t>
      </w:r>
    </w:p>
    <w:p w:rsidR="00AA69E3" w:rsidRDefault="00602DEB">
      <w:pPr>
        <w:numPr>
          <w:ilvl w:val="0"/>
          <w:numId w:val="22"/>
        </w:numPr>
        <w:spacing w:line="359" w:lineRule="auto"/>
        <w:ind w:right="874"/>
      </w:pPr>
      <w:r>
        <w:rPr>
          <w:b/>
        </w:rPr>
        <w:t>Vientos Fuertes</w:t>
      </w:r>
      <w:r>
        <w:t xml:space="preserve">; que afectan a los sectores agropecuarios, de infraestructura, transporte y vivienda. En la Región se presentan los vientos </w:t>
      </w:r>
    </w:p>
    <w:p w:rsidR="00AA69E3" w:rsidRDefault="00602DEB">
      <w:pPr>
        <w:spacing w:line="360" w:lineRule="auto"/>
        <w:ind w:left="1700" w:right="655"/>
      </w:pPr>
      <w:r>
        <w:t xml:space="preserve">Paracas, reciben este nombre porque se producen en el área desértica de la Bahía de Paracas. </w:t>
      </w:r>
    </w:p>
    <w:p w:rsidR="00AA69E3" w:rsidRDefault="00602DEB">
      <w:pPr>
        <w:spacing w:line="358" w:lineRule="auto"/>
        <w:ind w:left="1700" w:right="875"/>
      </w:pPr>
      <w:r>
        <w:t xml:space="preserve">Se originan por las diferencias de presión entre el mar y el desierto, con una velocidad de hasta 32 Km. por hora, presentándose con mayor intensidad y frecuencia en el mes de agosto pudiendo durar varios días y construir una tormenta de capaz de generar graves danos a la población y al transporte. </w:t>
      </w:r>
    </w:p>
    <w:p w:rsidR="00AA69E3" w:rsidRDefault="00602DEB">
      <w:pPr>
        <w:spacing w:after="117" w:line="259" w:lineRule="auto"/>
        <w:ind w:left="1705" w:right="0" w:firstLine="0"/>
        <w:jc w:val="left"/>
      </w:pPr>
      <w:r>
        <w:t xml:space="preserve"> </w:t>
      </w:r>
    </w:p>
    <w:p w:rsidR="00AA69E3" w:rsidRDefault="00602DEB">
      <w:pPr>
        <w:numPr>
          <w:ilvl w:val="0"/>
          <w:numId w:val="22"/>
        </w:numPr>
        <w:spacing w:line="357" w:lineRule="auto"/>
        <w:ind w:right="874"/>
      </w:pPr>
      <w:r>
        <w:rPr>
          <w:b/>
        </w:rPr>
        <w:t>Plagas y Enfermedades</w:t>
      </w:r>
      <w:r>
        <w:t xml:space="preserve">; que afectan al sector agropecuario por la pérdida de cosechas; al sector salud, haciéndose más recurrentes las plagas y enfermedades producidas por vectores (malaria principalmente) en épocas húmedas y que afectan enormemente a la población del interior de la región. </w:t>
      </w:r>
    </w:p>
    <w:p w:rsidR="00AA69E3" w:rsidRDefault="00602DEB">
      <w:pPr>
        <w:spacing w:after="132" w:line="259" w:lineRule="auto"/>
        <w:ind w:left="1705" w:right="0" w:firstLine="0"/>
        <w:jc w:val="left"/>
      </w:pPr>
      <w:r>
        <w:t xml:space="preserve"> </w:t>
      </w:r>
    </w:p>
    <w:p w:rsidR="00AA69E3" w:rsidRDefault="00602DEB">
      <w:pPr>
        <w:numPr>
          <w:ilvl w:val="0"/>
          <w:numId w:val="22"/>
        </w:numPr>
        <w:spacing w:line="358" w:lineRule="auto"/>
        <w:ind w:right="874"/>
      </w:pPr>
      <w:r>
        <w:rPr>
          <w:b/>
        </w:rPr>
        <w:t>Desborde e Inundaciones</w:t>
      </w:r>
      <w:r>
        <w:t xml:space="preserve">; que producen interrupciones en las vías, colapso de puentes y danos en la infraestructura de drenaje y riego. Otro sector afectado es el de vivienda, cuyo emplazamiento al borde de cursos hídricos resulta perturbado por el incremento de caudales. </w:t>
      </w:r>
    </w:p>
    <w:p w:rsidR="00AA69E3" w:rsidRDefault="00602DEB">
      <w:pPr>
        <w:spacing w:after="141" w:line="259" w:lineRule="auto"/>
        <w:ind w:left="1705" w:right="0" w:firstLine="0"/>
        <w:jc w:val="left"/>
      </w:pPr>
      <w:r>
        <w:t xml:space="preserve"> </w:t>
      </w:r>
    </w:p>
    <w:p w:rsidR="00AA69E3" w:rsidRDefault="00602DEB">
      <w:pPr>
        <w:numPr>
          <w:ilvl w:val="0"/>
          <w:numId w:val="22"/>
        </w:numPr>
        <w:spacing w:line="357" w:lineRule="auto"/>
        <w:ind w:right="874"/>
      </w:pPr>
      <w:r>
        <w:rPr>
          <w:b/>
        </w:rPr>
        <w:t>Contaminación de Aguas y Suelos</w:t>
      </w:r>
      <w:r>
        <w:t xml:space="preserve">; esta amenaza se da por el mal manejo de las actividades agrícolas, mineras y urbanas. Los procesos de contaminación del agua superficial se desencadenan por el vertimiento de </w:t>
      </w:r>
      <w:r>
        <w:lastRenderedPageBreak/>
        <w:t xml:space="preserve">efluentes domésticos sin tratar a los cursos de ríos, acequias y drenes agrícolas; que en el transcurso son reutilizados para riego de cultivos. Este problema se observa claramente en las áreas rurales, en las zonas inmediatas a los cursos de acequias. </w:t>
      </w:r>
    </w:p>
    <w:p w:rsidR="00AA69E3" w:rsidRDefault="00602DEB">
      <w:pPr>
        <w:spacing w:after="117" w:line="259" w:lineRule="auto"/>
        <w:ind w:left="1705" w:right="0" w:firstLine="0"/>
        <w:jc w:val="left"/>
      </w:pPr>
      <w:r>
        <w:t xml:space="preserve"> </w:t>
      </w:r>
    </w:p>
    <w:p w:rsidR="00AA69E3" w:rsidRDefault="00602DEB">
      <w:pPr>
        <w:numPr>
          <w:ilvl w:val="0"/>
          <w:numId w:val="22"/>
        </w:numPr>
        <w:spacing w:line="357" w:lineRule="auto"/>
        <w:ind w:right="874"/>
      </w:pPr>
      <w:r>
        <w:rPr>
          <w:b/>
        </w:rPr>
        <w:t>Asentamiento y Amplificación de Ondas Sísmicas</w:t>
      </w:r>
      <w:r>
        <w:t xml:space="preserve">; Los suelos de estado suelto a muy suelto y aquellos parcial o totalmente saturados por la napa freática muy elevada; pueden generar durante un evento sísmico la perdida de resistencia del suelo de cimentación o producir un nivel importante de densificación del suelo, originando asentamientos diferenciales y ampliación de las ondas sísmicas, las que pueden producir fisuras y afloramiento de agua. </w:t>
      </w:r>
    </w:p>
    <w:p w:rsidR="00AA69E3" w:rsidRDefault="00602DEB">
      <w:pPr>
        <w:spacing w:after="117" w:line="259" w:lineRule="auto"/>
        <w:ind w:left="1705" w:right="0" w:firstLine="0"/>
        <w:jc w:val="left"/>
      </w:pPr>
      <w:r>
        <w:t xml:space="preserve"> </w:t>
      </w:r>
    </w:p>
    <w:p w:rsidR="00AA69E3" w:rsidRDefault="00602DEB">
      <w:pPr>
        <w:numPr>
          <w:ilvl w:val="0"/>
          <w:numId w:val="22"/>
        </w:numPr>
        <w:spacing w:line="357" w:lineRule="auto"/>
        <w:ind w:right="874"/>
      </w:pPr>
      <w:r>
        <w:rPr>
          <w:b/>
        </w:rPr>
        <w:t>Licuación de Suelos</w:t>
      </w:r>
      <w:r>
        <w:t xml:space="preserve">; Es el fenómeno que se da en suelos de granulometría uniforme (SW), sueltos y total o parcialmente saturados. Durante un movimiento sísmico el suelo pierde su capacidad de resistencia y fluye hasta encontrar una configuración compatible con los esfuerzos sísmicos. La existencia de la napa freática elevada, constituye un elemento condicionante para la probabilidad de ocurrencia de licuación; a menor distancia de la superficie incide el mayor grado de licuación del suelo durante un evento sísmico. Las áreas de mayor posibilidad de problemas de licuación de suelos sería la franja de la zona industrial del distrito de Tambo de Mora. </w:t>
      </w:r>
    </w:p>
    <w:p w:rsidR="00AA69E3" w:rsidRDefault="00602DEB">
      <w:pPr>
        <w:spacing w:after="116" w:line="259" w:lineRule="auto"/>
        <w:ind w:left="1705" w:right="0" w:firstLine="0"/>
        <w:jc w:val="left"/>
      </w:pPr>
      <w:r>
        <w:t xml:space="preserve"> </w:t>
      </w:r>
    </w:p>
    <w:p w:rsidR="00AA69E3" w:rsidRDefault="00602DEB">
      <w:pPr>
        <w:numPr>
          <w:ilvl w:val="0"/>
          <w:numId w:val="22"/>
        </w:numPr>
        <w:spacing w:line="357" w:lineRule="auto"/>
        <w:ind w:right="874"/>
      </w:pPr>
      <w:r>
        <w:rPr>
          <w:b/>
        </w:rPr>
        <w:t>Sismos</w:t>
      </w:r>
      <w:r>
        <w:t xml:space="preserve">; constituyen una seria amenaza para la seguridad física. La actividad sísmica de la región está relacionada a deformaciones superficiales, provocadas por fallas activas distribuidas en zonas contiguas al departamento. Existen como antecedentes registros de sismos de intensidad mayor a los 7 grados en la región; tal como ocurrió el 15 de agosto del 2007 afectando considerablemente a las provincias de Ica, Pisco y Chincha en la región Ica; Cañete en la región Lima y Castrovirreyna y Huaytara en Huancavelica. Ante esta situación es necesario desarrollar estudios de microzonificación sísmica, con la finalidad de terminar las </w:t>
      </w:r>
      <w:r>
        <w:lastRenderedPageBreak/>
        <w:t xml:space="preserve">condiciones y comportamiento del suelo que permita realizar la planificación del crecimiento urbano sobre áreas seguras. </w:t>
      </w:r>
    </w:p>
    <w:p w:rsidR="00AA69E3" w:rsidRDefault="00602DEB">
      <w:pPr>
        <w:spacing w:after="116" w:line="259" w:lineRule="auto"/>
        <w:ind w:left="1705" w:right="0" w:firstLine="0"/>
        <w:jc w:val="left"/>
      </w:pPr>
      <w:r>
        <w:rPr>
          <w:b/>
        </w:rPr>
        <w:t xml:space="preserve"> </w:t>
      </w:r>
    </w:p>
    <w:p w:rsidR="00AA69E3" w:rsidRDefault="00602DEB">
      <w:pPr>
        <w:spacing w:after="3" w:line="357" w:lineRule="auto"/>
        <w:ind w:left="1700" w:right="0"/>
        <w:jc w:val="left"/>
      </w:pPr>
      <w:r>
        <w:rPr>
          <w:b/>
          <w:i/>
        </w:rPr>
        <w:t xml:space="preserve">Fuente: Plan de Desarrollo Concertado del Distrito de Pueblo Nuevo 2009-2021. </w:t>
      </w:r>
    </w:p>
    <w:p w:rsidR="00AA69E3" w:rsidRDefault="00602DEB">
      <w:pPr>
        <w:spacing w:after="123" w:line="259" w:lineRule="auto"/>
        <w:ind w:left="1705" w:right="0" w:firstLine="0"/>
        <w:jc w:val="left"/>
      </w:pPr>
      <w:r>
        <w:rPr>
          <w:rFonts w:ascii="Calibri" w:eastAsia="Calibri" w:hAnsi="Calibri" w:cs="Calibri"/>
          <w:i/>
          <w:sz w:val="23"/>
        </w:rPr>
        <w:t xml:space="preserve"> </w:t>
      </w:r>
    </w:p>
    <w:p w:rsidR="00AA69E3" w:rsidRDefault="00602DEB">
      <w:pPr>
        <w:pStyle w:val="Ttulo4"/>
        <w:spacing w:after="112"/>
        <w:ind w:left="1355" w:right="273"/>
        <w:jc w:val="both"/>
      </w:pPr>
      <w:r>
        <w:rPr>
          <w:sz w:val="24"/>
        </w:rPr>
        <w:t xml:space="preserve">4.3.Caracterización del distrito de Pueblo Nuevo </w:t>
      </w:r>
    </w:p>
    <w:p w:rsidR="00AA69E3" w:rsidRDefault="00602DEB">
      <w:pPr>
        <w:spacing w:after="115" w:line="259" w:lineRule="auto"/>
        <w:ind w:left="1705" w:right="0" w:firstLine="0"/>
        <w:jc w:val="left"/>
      </w:pPr>
      <w:r>
        <w:rPr>
          <w:b/>
        </w:rPr>
        <w:t xml:space="preserve"> </w:t>
      </w:r>
    </w:p>
    <w:p w:rsidR="00AA69E3" w:rsidRDefault="00602DEB">
      <w:pPr>
        <w:pStyle w:val="Ttulo5"/>
        <w:spacing w:after="312"/>
        <w:ind w:left="1570" w:right="273"/>
      </w:pPr>
      <w:r>
        <w:t>4.3.1.</w:t>
      </w:r>
      <w:r>
        <w:rPr>
          <w:rFonts w:ascii="Arial" w:eastAsia="Arial" w:hAnsi="Arial" w:cs="Arial"/>
        </w:rPr>
        <w:t xml:space="preserve"> </w:t>
      </w:r>
      <w:r>
        <w:t xml:space="preserve">Historia del distrito </w:t>
      </w:r>
    </w:p>
    <w:p w:rsidR="00AA69E3" w:rsidRDefault="00602DEB">
      <w:pPr>
        <w:spacing w:line="357" w:lineRule="auto"/>
        <w:ind w:left="1700" w:right="873"/>
      </w:pPr>
      <w:r>
        <w:t xml:space="preserve">Pueblo Nuevo es relativamente joven, su origen se remontan a la década de los 40 del pasado siglo, cuando la familia Santiago, procedente de la sierra instalo su rancho y pequeña estancia (ganado) en medio de los basurales (en la primera cuadra de de la Av. Principal). Casi simultáneamente se estableció la familia Munayco, dedicada al intercambio comercial con productos de la sierra como quesos, ganados y otros. </w:t>
      </w:r>
    </w:p>
    <w:p w:rsidR="00AA69E3" w:rsidRDefault="00602DEB">
      <w:pPr>
        <w:spacing w:after="112" w:line="259" w:lineRule="auto"/>
        <w:ind w:left="1705" w:right="0" w:firstLine="0"/>
        <w:jc w:val="left"/>
      </w:pPr>
      <w:r>
        <w:t xml:space="preserve"> </w:t>
      </w:r>
    </w:p>
    <w:p w:rsidR="00AA69E3" w:rsidRDefault="00602DEB">
      <w:pPr>
        <w:spacing w:line="357" w:lineRule="auto"/>
        <w:ind w:left="1700" w:right="872"/>
      </w:pPr>
      <w:r>
        <w:t xml:space="preserve">Posteriormente le siguieron otras familias desplazadas y expulsadas por la desyanaconizacion que iniciaron los hacendados debidos a que los yanaconas habían comenzado a luchar por la tierra. Se asiste, en este periodo, a la primera oleada de pobladores que se asientan en estas tierras, familias como Magallanes, Sale, castilla, Pena y muchas otras. </w:t>
      </w:r>
    </w:p>
    <w:p w:rsidR="00AA69E3" w:rsidRDefault="00602DEB">
      <w:pPr>
        <w:spacing w:after="112" w:line="259" w:lineRule="auto"/>
        <w:ind w:left="1705" w:right="0" w:firstLine="0"/>
        <w:jc w:val="left"/>
      </w:pPr>
      <w:r>
        <w:t xml:space="preserve"> </w:t>
      </w:r>
    </w:p>
    <w:p w:rsidR="00AA69E3" w:rsidRDefault="00602DEB">
      <w:pPr>
        <w:spacing w:line="357" w:lineRule="auto"/>
        <w:ind w:left="1700" w:right="876"/>
      </w:pPr>
      <w:r>
        <w:t xml:space="preserve">Los primeros pobladores tuvieron que hacer frente a los problemas de salubridad, agua y a la voracidad y tinterillaje de algunas "personalidades" chinchanas que se presentaron como propietarios de las tierras ocupadas, aprovechando sus relaciones políticas con el fin de acaparar, lotizar y vender las tierras a los modestos pobladores. </w:t>
      </w:r>
    </w:p>
    <w:p w:rsidR="00AA69E3" w:rsidRDefault="00602DEB">
      <w:pPr>
        <w:spacing w:after="112" w:line="259" w:lineRule="auto"/>
        <w:ind w:left="1705" w:right="0" w:firstLine="0"/>
        <w:jc w:val="left"/>
      </w:pPr>
      <w:r>
        <w:t xml:space="preserve"> </w:t>
      </w:r>
    </w:p>
    <w:p w:rsidR="00AA69E3" w:rsidRDefault="00602DEB">
      <w:pPr>
        <w:spacing w:line="358" w:lineRule="auto"/>
        <w:ind w:left="1700" w:right="880"/>
      </w:pPr>
      <w:r>
        <w:t xml:space="preserve">Frente a este problema, los pobladores se agruparon y formaron la "Asociación de pobladores de Pueblo Nuevo" en 1953, institución que a partir de entonces, cumplió su papel trascendental en la lucha por la tierra y la creación política del Distrito. </w:t>
      </w:r>
    </w:p>
    <w:p w:rsidR="00AA69E3" w:rsidRDefault="00602DEB">
      <w:pPr>
        <w:spacing w:after="116" w:line="259" w:lineRule="auto"/>
        <w:ind w:left="1705" w:right="0" w:firstLine="0"/>
        <w:jc w:val="left"/>
      </w:pPr>
      <w:r>
        <w:t xml:space="preserve"> </w:t>
      </w:r>
    </w:p>
    <w:p w:rsidR="00AA69E3" w:rsidRDefault="00602DEB">
      <w:pPr>
        <w:spacing w:line="356" w:lineRule="auto"/>
        <w:ind w:left="1700" w:right="655"/>
      </w:pPr>
      <w:r>
        <w:lastRenderedPageBreak/>
        <w:t xml:space="preserve">Fue durante el gobierno del presidente Fernando Belaunde Terry, que se creó por Ley 15414 de fecha 29-01-65; el Distrito de Pueblo Nuevo, siendo elegido por voto popular el 13 de Noviembre de 1966 su primer Alcalde el Sr. Julio Gallegos Ramírez. </w:t>
      </w:r>
    </w:p>
    <w:p w:rsidR="00AA69E3" w:rsidRDefault="00602DEB">
      <w:pPr>
        <w:spacing w:after="116" w:line="259" w:lineRule="auto"/>
        <w:ind w:left="1705" w:right="0" w:firstLine="0"/>
        <w:jc w:val="left"/>
      </w:pPr>
      <w:r>
        <w:t xml:space="preserve"> </w:t>
      </w:r>
    </w:p>
    <w:p w:rsidR="00AA69E3" w:rsidRDefault="00602DEB">
      <w:pPr>
        <w:spacing w:line="357" w:lineRule="auto"/>
        <w:ind w:left="1700" w:right="868"/>
      </w:pPr>
      <w:r>
        <w:t xml:space="preserve">En la Década del 70 se asiste a una segunda oleada de pobladores de los departamentos de Tumbes y Piura que por razones económicas se asientan en San Isidro. Eran anos de apogeo de la industria pesquera y en la década del 80 se asiste una tercera oleada de pobladores del interior de la sierra de los departamentos de Ayacucho y Huancavelica debido a la violencia política y la crisis agudizada por los fenómenos climatológico (sequias, heladas e inundaciones). Se instalan así importantes grupos migratorios agrupándose en "asociaciones de Hijos Residentes en el Distrito" logrando construir sus amplios locales y desarrollando una intensa actividad sociocultural y deportiva; así por ejemplo tenemos club Huachos, San Juan, Huamantambo, Tantara, Capillas, Chapin, Chupamarca y otros. </w:t>
      </w:r>
    </w:p>
    <w:p w:rsidR="00AA69E3" w:rsidRDefault="00602DEB">
      <w:pPr>
        <w:spacing w:after="116" w:line="259" w:lineRule="auto"/>
        <w:ind w:left="1705" w:right="0" w:firstLine="0"/>
        <w:jc w:val="left"/>
      </w:pPr>
      <w:r>
        <w:t xml:space="preserve"> </w:t>
      </w:r>
    </w:p>
    <w:p w:rsidR="00AA69E3" w:rsidRDefault="00602DEB">
      <w:pPr>
        <w:spacing w:line="357" w:lineRule="auto"/>
        <w:ind w:left="1700" w:right="880"/>
      </w:pPr>
      <w:r>
        <w:t xml:space="preserve">Durante la guerra con Chile el ejército peruano comandado por Don Andrés Avelino Cáceres se acantono en las pampas que constituyen hoy los terrenos donde se construyó Pueblo Nuevo. Reclutando soldados Chinchanos para la defensa de la Patria, Don Andrés Avelino Cáceres prometió a los chinchanos volver pero no pudo regresar nunca. </w:t>
      </w:r>
    </w:p>
    <w:p w:rsidR="00AA69E3" w:rsidRDefault="00602DEB">
      <w:pPr>
        <w:spacing w:after="116" w:line="259" w:lineRule="auto"/>
        <w:ind w:left="1705" w:right="0" w:firstLine="0"/>
        <w:jc w:val="left"/>
      </w:pPr>
      <w:r>
        <w:t xml:space="preserve"> </w:t>
      </w:r>
    </w:p>
    <w:p w:rsidR="00AA69E3" w:rsidRDefault="00602DEB">
      <w:pPr>
        <w:spacing w:line="357" w:lineRule="auto"/>
        <w:ind w:left="1700" w:right="874"/>
      </w:pPr>
      <w:r>
        <w:t xml:space="preserve">Pueblo Nuevo a la actualidad constituye el distrito más importante de la región por su crecimiento poblacional y su intensa actividad comercial, ofrece una importante fuerza laboral a los fundos y en la actividad agroindustrial de los valles de Cañete, Chincha y Pisco, así como en la pesca, como trabajadores asalariados, en las granjas avícolas, fabricas, al pequeño comercio ambulatorio y en menor escala, al trabajo en instituciones estatales y privadas, al magisterio y otras actividades económicas en la provincia. </w:t>
      </w:r>
    </w:p>
    <w:p w:rsidR="00AA69E3" w:rsidRDefault="00602DEB">
      <w:pPr>
        <w:spacing w:after="112" w:line="259" w:lineRule="auto"/>
        <w:ind w:left="1705" w:right="0" w:firstLine="0"/>
        <w:jc w:val="left"/>
      </w:pPr>
      <w:r>
        <w:t xml:space="preserve"> </w:t>
      </w:r>
    </w:p>
    <w:p w:rsidR="00AA69E3" w:rsidRDefault="00602DEB">
      <w:pPr>
        <w:spacing w:line="358" w:lineRule="auto"/>
        <w:ind w:left="1700" w:right="876"/>
      </w:pPr>
      <w:r>
        <w:t xml:space="preserve">Al norte del distrito se asientan los pequeños propietarios que riegan sus tierras con las aguas que nace en Huampuyo (Alto Larán) construido en la década del 60, estas tierras producen una variedad de frutales (Vid, pecanas, </w:t>
      </w:r>
      <w:r>
        <w:lastRenderedPageBreak/>
        <w:t xml:space="preserve">ciruelas, manzanas, granadas, Higos, melocotones. etc.) Y menestras así como también algodón en pequeña escala. </w:t>
      </w:r>
    </w:p>
    <w:p w:rsidR="00AA69E3" w:rsidRDefault="00602DEB">
      <w:pPr>
        <w:spacing w:after="116" w:line="259" w:lineRule="auto"/>
        <w:ind w:left="1705" w:right="0" w:firstLine="0"/>
        <w:jc w:val="left"/>
      </w:pPr>
      <w:r>
        <w:t xml:space="preserve"> </w:t>
      </w:r>
    </w:p>
    <w:p w:rsidR="00AA69E3" w:rsidRDefault="00602DEB">
      <w:pPr>
        <w:spacing w:line="357" w:lineRule="auto"/>
        <w:ind w:left="1700" w:right="875"/>
      </w:pPr>
      <w:r>
        <w:t xml:space="preserve">El distrito cuenta con varios centros de enseñanza de nivel Inicial, Primaria y Secundaria (estatales y privados), cuenta también con un colegio Deportivo, Academia de Preparación Universitaria, CEOS Municipales, también cuenta en la actualidad con el Instituto Superior Tecnológico Estatal. </w:t>
      </w:r>
    </w:p>
    <w:p w:rsidR="00AA69E3" w:rsidRDefault="00602DEB">
      <w:pPr>
        <w:spacing w:after="116" w:line="259" w:lineRule="auto"/>
        <w:ind w:left="1705" w:right="0" w:firstLine="0"/>
        <w:jc w:val="left"/>
      </w:pPr>
      <w:r>
        <w:t xml:space="preserve"> </w:t>
      </w:r>
    </w:p>
    <w:p w:rsidR="00AA69E3" w:rsidRDefault="00602DEB">
      <w:pPr>
        <w:spacing w:line="357" w:lineRule="auto"/>
        <w:ind w:left="1700" w:right="875"/>
      </w:pPr>
      <w:r>
        <w:t xml:space="preserve">También posee un gigantesco Estadio Municipal que por estar dentro del área territorial debe ser administrado por el Consejo Distrital y no Provincial, como viene sucediendo desde hace muchos años y cuyas enormes rentas no se revierten en el desarrollo de su propia infraestructura. Finalmente tenemos que señalar que a pesar de que las rentas que perciben son exiguas, sin embargo se ha hecho realidad una serie de obras importantes de carácter social económico, educativo, salud, infraestructura y otros en beneficio de las grandes mayorías. </w:t>
      </w:r>
    </w:p>
    <w:p w:rsidR="00AA69E3" w:rsidRDefault="00602DEB">
      <w:pPr>
        <w:spacing w:after="112" w:line="259" w:lineRule="auto"/>
        <w:ind w:left="1705" w:right="0" w:firstLine="0"/>
        <w:jc w:val="left"/>
      </w:pPr>
      <w:r>
        <w:rPr>
          <w:b/>
        </w:rPr>
        <w:t xml:space="preserve"> </w:t>
      </w:r>
    </w:p>
    <w:p w:rsidR="00AA69E3" w:rsidRDefault="00602DEB">
      <w:pPr>
        <w:spacing w:after="3" w:line="357" w:lineRule="auto"/>
        <w:ind w:left="1700" w:right="0"/>
        <w:jc w:val="left"/>
      </w:pPr>
      <w:r>
        <w:rPr>
          <w:b/>
          <w:i/>
        </w:rPr>
        <w:t xml:space="preserve">Fuente: Plan de Desarrollo Concertado del Distrito de Pueblo Nuevo 2009-2021. </w:t>
      </w:r>
    </w:p>
    <w:p w:rsidR="00AA69E3" w:rsidRDefault="00602DEB">
      <w:pPr>
        <w:spacing w:after="119" w:line="259" w:lineRule="auto"/>
        <w:ind w:left="1705" w:right="0" w:firstLine="0"/>
        <w:jc w:val="left"/>
      </w:pPr>
      <w:r>
        <w:rPr>
          <w:b/>
        </w:rPr>
        <w:t xml:space="preserve"> </w:t>
      </w:r>
    </w:p>
    <w:p w:rsidR="00AA69E3" w:rsidRDefault="00602DEB">
      <w:pPr>
        <w:pStyle w:val="Ttulo5"/>
        <w:spacing w:after="308"/>
        <w:ind w:left="1570" w:right="273"/>
      </w:pPr>
      <w:r>
        <w:t>4.3.2.</w:t>
      </w:r>
      <w:r>
        <w:rPr>
          <w:rFonts w:ascii="Arial" w:eastAsia="Arial" w:hAnsi="Arial" w:cs="Arial"/>
        </w:rPr>
        <w:t xml:space="preserve"> </w:t>
      </w:r>
      <w:r>
        <w:t xml:space="preserve">Creación, ubicación y superficie </w:t>
      </w:r>
    </w:p>
    <w:p w:rsidR="00AA69E3" w:rsidRDefault="00602DEB">
      <w:pPr>
        <w:spacing w:after="157" w:line="362" w:lineRule="auto"/>
        <w:ind w:left="1700" w:right="874"/>
      </w:pPr>
      <w:r>
        <w:t xml:space="preserve">El distrito de Pueblo Nuevo fue creado el 29 de enero de 1965, por Ley 15414, se ubica entre los paralelos 13°24’29” de latitud sur y el meridiano de 76°07’54” de longitud oeste de Greenwich. Esta al norte de la ciudad de Chincha Alta, distante a 1.5km sobre los 149 m.s.n.m. ocupando un vasto y llano territorio organizado con amplias avenidas, plazuelas y zonas de esparcimiento proyectando la perspectiva de moderna ciudad. Tiene una superficie de 210.56 km2 siendo su densidad poblacional de 247.64 habitantes por km2. </w:t>
      </w:r>
      <w:r>
        <w:rPr>
          <w:b/>
          <w:i/>
        </w:rPr>
        <w:t xml:space="preserve">Ver Plano N° 1 </w:t>
      </w:r>
    </w:p>
    <w:p w:rsidR="00AA69E3" w:rsidRDefault="00602DEB">
      <w:pPr>
        <w:spacing w:after="3" w:line="357" w:lineRule="auto"/>
        <w:ind w:left="1700" w:right="0"/>
        <w:jc w:val="left"/>
      </w:pPr>
      <w:r>
        <w:rPr>
          <w:b/>
          <w:i/>
        </w:rPr>
        <w:t xml:space="preserve">Fuente: Plan de Desarrollo Concertado del Distrito de Pueblo Nuevo 2009-2021. </w:t>
      </w:r>
    </w:p>
    <w:p w:rsidR="00AA69E3" w:rsidRDefault="00602DEB">
      <w:pPr>
        <w:spacing w:after="0" w:line="259" w:lineRule="auto"/>
        <w:ind w:left="1705" w:right="0" w:firstLine="0"/>
        <w:jc w:val="left"/>
      </w:pPr>
      <w:r>
        <w:t xml:space="preserve"> </w:t>
      </w:r>
    </w:p>
    <w:p w:rsidR="00AA69E3" w:rsidRDefault="00602DEB">
      <w:pPr>
        <w:spacing w:after="224" w:line="259" w:lineRule="auto"/>
        <w:ind w:left="0" w:right="680" w:firstLine="0"/>
        <w:jc w:val="right"/>
      </w:pPr>
      <w:r>
        <w:rPr>
          <w:noProof/>
          <w:lang w:val="es-ES" w:eastAsia="es-ES"/>
        </w:rPr>
        <w:lastRenderedPageBreak/>
        <w:drawing>
          <wp:inline distT="0" distB="0" distL="0" distR="0">
            <wp:extent cx="5486909" cy="7896860"/>
            <wp:effectExtent l="0" t="0" r="0" b="0"/>
            <wp:docPr id="6018" name="Picture 6018"/>
            <wp:cNvGraphicFramePr/>
            <a:graphic xmlns:a="http://schemas.openxmlformats.org/drawingml/2006/main">
              <a:graphicData uri="http://schemas.openxmlformats.org/drawingml/2006/picture">
                <pic:pic xmlns:pic="http://schemas.openxmlformats.org/drawingml/2006/picture">
                  <pic:nvPicPr>
                    <pic:cNvPr id="6018" name="Picture 6018"/>
                    <pic:cNvPicPr/>
                  </pic:nvPicPr>
                  <pic:blipFill>
                    <a:blip r:embed="rId11"/>
                    <a:stretch>
                      <a:fillRect/>
                    </a:stretch>
                  </pic:blipFill>
                  <pic:spPr>
                    <a:xfrm>
                      <a:off x="0" y="0"/>
                      <a:ext cx="5486909" cy="7896860"/>
                    </a:xfrm>
                    <a:prstGeom prst="rect">
                      <a:avLst/>
                    </a:prstGeom>
                  </pic:spPr>
                </pic:pic>
              </a:graphicData>
            </a:graphic>
          </wp:inline>
        </w:drawing>
      </w:r>
      <w:r>
        <w:t xml:space="preserve"> </w:t>
      </w:r>
    </w:p>
    <w:p w:rsidR="00AA69E3" w:rsidRDefault="00602DEB">
      <w:pPr>
        <w:spacing w:after="276" w:line="259" w:lineRule="auto"/>
        <w:ind w:left="1930" w:right="0"/>
        <w:jc w:val="left"/>
      </w:pPr>
      <w:r>
        <w:rPr>
          <w:b/>
          <w:i/>
        </w:rPr>
        <w:t xml:space="preserve">Imagen N° 4: Distrito de Pueblo Nuevo. Diseño: Propio </w:t>
      </w:r>
    </w:p>
    <w:p w:rsidR="00AA69E3" w:rsidRDefault="00602DEB">
      <w:pPr>
        <w:spacing w:after="0" w:line="259" w:lineRule="auto"/>
        <w:ind w:left="884" w:right="0" w:firstLine="0"/>
        <w:jc w:val="center"/>
      </w:pPr>
      <w:r>
        <w:rPr>
          <w:b/>
          <w:i/>
        </w:rPr>
        <w:t xml:space="preserve"> </w:t>
      </w:r>
    </w:p>
    <w:p w:rsidR="00AA69E3" w:rsidRDefault="00602DEB">
      <w:pPr>
        <w:pStyle w:val="Ttulo5"/>
        <w:spacing w:after="352"/>
        <w:ind w:left="1570" w:right="273"/>
      </w:pPr>
      <w:r>
        <w:lastRenderedPageBreak/>
        <w:t>4.3.3.</w:t>
      </w:r>
      <w:r>
        <w:rPr>
          <w:rFonts w:ascii="Arial" w:eastAsia="Arial" w:hAnsi="Arial" w:cs="Arial"/>
        </w:rPr>
        <w:t xml:space="preserve"> </w:t>
      </w:r>
      <w:r>
        <w:t xml:space="preserve">Limites </w:t>
      </w:r>
    </w:p>
    <w:p w:rsidR="00AA69E3" w:rsidRDefault="00602DEB">
      <w:pPr>
        <w:spacing w:after="343"/>
        <w:ind w:left="1700" w:right="655"/>
      </w:pPr>
      <w:r>
        <w:t xml:space="preserve">Pueblo Nuevo tiene sus límites de la siguiente manera: </w:t>
      </w:r>
    </w:p>
    <w:p w:rsidR="00AA69E3" w:rsidRDefault="00602DEB">
      <w:pPr>
        <w:spacing w:after="348"/>
        <w:ind w:left="1700" w:right="655"/>
      </w:pPr>
      <w:r>
        <w:rPr>
          <w:b/>
          <w:u w:val="single" w:color="000000"/>
        </w:rPr>
        <w:t>Al Norte:</w:t>
      </w:r>
      <w:r>
        <w:t xml:space="preserve"> Con el Distrito de Chavín y la quebrada de Topará. </w:t>
      </w:r>
    </w:p>
    <w:p w:rsidR="00AA69E3" w:rsidRDefault="00602DEB">
      <w:pPr>
        <w:spacing w:after="244" w:line="356" w:lineRule="auto"/>
        <w:ind w:left="1700" w:right="655"/>
      </w:pPr>
      <w:r>
        <w:rPr>
          <w:b/>
          <w:u w:val="single" w:color="000000"/>
        </w:rPr>
        <w:t>Al Sur:</w:t>
      </w:r>
      <w:r>
        <w:t xml:space="preserve"> Con la Ciudad de Chincha Alta dividido por el cauce principal de la acequia Ñoco. </w:t>
      </w:r>
    </w:p>
    <w:p w:rsidR="00AA69E3" w:rsidRDefault="00602DEB">
      <w:pPr>
        <w:spacing w:after="243" w:line="357" w:lineRule="auto"/>
        <w:ind w:left="1700" w:right="874"/>
      </w:pPr>
      <w:r>
        <w:rPr>
          <w:b/>
          <w:u w:val="single" w:color="000000"/>
        </w:rPr>
        <w:t>Al Este:</w:t>
      </w:r>
      <w:r>
        <w:t xml:space="preserve"> La pared del cementerio de Chincha que prolongándose al norte pasa por los terrenos de los pequeños agricultores de la Pampa de Ñoco hasta llegar a la Quebrada de Topará y se prolonga por el Sur hasta la parte central de la acequia Ñoco. </w:t>
      </w:r>
    </w:p>
    <w:p w:rsidR="00AA69E3" w:rsidRDefault="00602DEB">
      <w:pPr>
        <w:spacing w:after="202" w:line="357" w:lineRule="auto"/>
        <w:ind w:left="1700" w:right="874"/>
      </w:pPr>
      <w:r>
        <w:rPr>
          <w:b/>
          <w:u w:val="single" w:color="000000"/>
        </w:rPr>
        <w:t>Al Oeste:</w:t>
      </w:r>
      <w:r>
        <w:t xml:space="preserve"> Con la pared este del Cementerio del Distrito de Grocio Prado que prolongándose al Norte pasa por la tierra de los pequeños agricultores hasta llegar a la parte central del cauce de la acequia de Ñoco. </w:t>
      </w:r>
    </w:p>
    <w:p w:rsidR="00AA69E3" w:rsidRDefault="00602DEB">
      <w:pPr>
        <w:spacing w:after="3" w:line="357" w:lineRule="auto"/>
        <w:ind w:left="1700" w:right="0"/>
        <w:jc w:val="left"/>
      </w:pPr>
      <w:r>
        <w:rPr>
          <w:b/>
          <w:i/>
        </w:rPr>
        <w:t xml:space="preserve">Fuente: Plan de Desarrollo Concertado del Distrito de Pueblo Nuevo 2009-2021. </w:t>
      </w:r>
    </w:p>
    <w:p w:rsidR="00AA69E3" w:rsidRDefault="00602DEB">
      <w:pPr>
        <w:spacing w:after="359" w:line="259" w:lineRule="auto"/>
        <w:ind w:left="1705" w:right="0" w:firstLine="0"/>
        <w:jc w:val="left"/>
      </w:pPr>
      <w:r>
        <w:rPr>
          <w:b/>
          <w:i/>
        </w:rPr>
        <w:t xml:space="preserve"> </w:t>
      </w:r>
    </w:p>
    <w:p w:rsidR="00AA69E3" w:rsidRDefault="00602DEB">
      <w:pPr>
        <w:pStyle w:val="Ttulo5"/>
        <w:spacing w:after="348"/>
        <w:ind w:left="1570" w:right="273"/>
      </w:pPr>
      <w:r>
        <w:t>4.3.4.</w:t>
      </w:r>
      <w:r>
        <w:rPr>
          <w:rFonts w:ascii="Arial" w:eastAsia="Arial" w:hAnsi="Arial" w:cs="Arial"/>
        </w:rPr>
        <w:t xml:space="preserve"> </w:t>
      </w:r>
      <w:r>
        <w:t xml:space="preserve">Suelos </w:t>
      </w:r>
    </w:p>
    <w:p w:rsidR="00AA69E3" w:rsidRDefault="00602DEB">
      <w:pPr>
        <w:spacing w:after="197" w:line="358" w:lineRule="auto"/>
        <w:ind w:left="1700" w:right="877"/>
      </w:pPr>
      <w:r>
        <w:t xml:space="preserve">El distrito de Pueblo Nuevo es la zona de expansión urbana de la provincia de Chincha, y se encuentra asentado sobre terrenos erizados los que permanecieron siempre como pampas desérticas abandonadas colindantes con los suelos agrícolas del valle. </w:t>
      </w:r>
    </w:p>
    <w:p w:rsidR="00AA69E3" w:rsidRDefault="00602DEB">
      <w:pPr>
        <w:spacing w:line="357" w:lineRule="auto"/>
        <w:ind w:left="1700" w:right="871"/>
      </w:pPr>
      <w:r>
        <w:t xml:space="preserve">Estas pampas formadas por rellenos aluviónicos provenientes de las quebradas adyacentes de las cordilleras cercanas al valle al ser terrenos planos con escasa pendiente es una característica favorable para que se formaran de manera acelerada los diferentes asentamientos urbanos conformados por grupos de familias emigrantes en su mayoría proveniente de las diferentes zonas y regiones andinas como son Huancavelica, Ayacucho, Apurímac, Junín, Cusco y Puno así como hijos y descendientes de familias chinchanas tanto de la zona urbana y rural convirtiéndose de esta manera en pobladores nuevos hasta llegar a tener el rango de Distrito. </w:t>
      </w:r>
    </w:p>
    <w:p w:rsidR="00AA69E3" w:rsidRDefault="00602DEB">
      <w:pPr>
        <w:spacing w:line="358" w:lineRule="auto"/>
        <w:ind w:left="1700" w:right="874"/>
      </w:pPr>
      <w:r>
        <w:lastRenderedPageBreak/>
        <w:t xml:space="preserve">Estos pobladores, caracterizados por su laboriosidad, empeño, persistencia y por ser progresista hizo que Pueblo Nuevo naciera como un Pueblo Joven que gracias a su impulso y dedicación conquistaron el reconocimiento como distrito. Lograron su creación política. </w:t>
      </w:r>
    </w:p>
    <w:p w:rsidR="00AA69E3" w:rsidRDefault="00602DEB">
      <w:pPr>
        <w:spacing w:after="120" w:line="259" w:lineRule="auto"/>
        <w:ind w:left="1705" w:right="0" w:firstLine="0"/>
        <w:jc w:val="left"/>
      </w:pPr>
      <w:r>
        <w:t xml:space="preserve"> </w:t>
      </w:r>
    </w:p>
    <w:p w:rsidR="00AA69E3" w:rsidRDefault="00602DEB">
      <w:pPr>
        <w:spacing w:after="3" w:line="357" w:lineRule="auto"/>
        <w:ind w:left="1700" w:right="0"/>
        <w:jc w:val="left"/>
      </w:pPr>
      <w:r>
        <w:rPr>
          <w:b/>
          <w:i/>
        </w:rPr>
        <w:t xml:space="preserve">Fuente: Plan de Desarrollo Concertado del Distrito de Pueblo Nuevo 2009-2021. </w:t>
      </w:r>
    </w:p>
    <w:p w:rsidR="00AA69E3" w:rsidRDefault="00602DEB">
      <w:pPr>
        <w:spacing w:after="359" w:line="259" w:lineRule="auto"/>
        <w:ind w:left="1705" w:right="0" w:firstLine="0"/>
        <w:jc w:val="left"/>
      </w:pPr>
      <w:r>
        <w:t xml:space="preserve"> </w:t>
      </w:r>
    </w:p>
    <w:p w:rsidR="00AA69E3" w:rsidRDefault="00602DEB">
      <w:pPr>
        <w:pStyle w:val="Ttulo5"/>
        <w:spacing w:after="352"/>
        <w:ind w:left="1570" w:right="273"/>
      </w:pPr>
      <w:r>
        <w:t>4.3.5.</w:t>
      </w:r>
      <w:r>
        <w:rPr>
          <w:rFonts w:ascii="Arial" w:eastAsia="Arial" w:hAnsi="Arial" w:cs="Arial"/>
        </w:rPr>
        <w:t xml:space="preserve"> </w:t>
      </w:r>
      <w:r>
        <w:t xml:space="preserve">Hidrografía </w:t>
      </w:r>
    </w:p>
    <w:p w:rsidR="00AA69E3" w:rsidRDefault="00602DEB">
      <w:pPr>
        <w:spacing w:after="158" w:line="357" w:lineRule="auto"/>
        <w:ind w:left="1700" w:right="875"/>
      </w:pPr>
      <w:r>
        <w:t xml:space="preserve">El recurso Hídrico del distrito proviene de las lluvias, glaciares y lagunas de la región alto andina el mismo que discurre a través de la cuenca del rio San Juan, cuyas mayores descargas se producen durante los meses de verano (Diciembre a Marzo) estas aguas llamadas de avenida se producen por las precipitaciones fluviales a lo largo de la cuenca la misma que en su punto más elevado alcanza los casi 4800 msnm. Las ocurrencias de gran intensidad producidas en las quebradas cercanas a la costa chinchana se le denomina huaycos que por su magnitud tiene un gran poder destructor colmatando cauces y desbordando los ríos los cuales por sus características no permiten ser aprovechadas racionalmente impidiendo su distribución principalmente en las zonas laterales. </w:t>
      </w:r>
    </w:p>
    <w:p w:rsidR="00AA69E3" w:rsidRDefault="00602DEB">
      <w:pPr>
        <w:spacing w:after="242" w:line="357" w:lineRule="auto"/>
        <w:ind w:left="1700" w:right="878"/>
      </w:pPr>
      <w:r>
        <w:t xml:space="preserve">La Disponibilidad de este recurso, está basada en el volumen de aguas superficiales, de avenidas o reguladas de las lagunas, así como de aguas subterráneas por la explotación de algunos pozos de bombeo. </w:t>
      </w:r>
    </w:p>
    <w:p w:rsidR="00AA69E3" w:rsidRDefault="00602DEB">
      <w:pPr>
        <w:spacing w:after="167" w:line="356" w:lineRule="auto"/>
        <w:ind w:left="1700" w:right="655"/>
      </w:pPr>
      <w:r>
        <w:t xml:space="preserve">El recurso hídrico del Distrito es fuertemente deficitario, producto de la aguda sequia observada en los últimos siete años. </w:t>
      </w:r>
    </w:p>
    <w:p w:rsidR="00AA69E3" w:rsidRDefault="00602DEB">
      <w:pPr>
        <w:spacing w:after="238" w:line="357" w:lineRule="auto"/>
        <w:ind w:left="1700" w:right="0"/>
        <w:jc w:val="left"/>
      </w:pPr>
      <w:r>
        <w:rPr>
          <w:b/>
          <w:i/>
        </w:rPr>
        <w:t xml:space="preserve">Fuente: Plan de Desarrollo Concertado del Distrito de Pueblo Nuevo 2009-2021. </w:t>
      </w:r>
    </w:p>
    <w:p w:rsidR="00AA69E3" w:rsidRDefault="00602DEB">
      <w:pPr>
        <w:spacing w:after="352" w:line="259" w:lineRule="auto"/>
        <w:ind w:left="1705" w:right="0" w:firstLine="0"/>
        <w:jc w:val="left"/>
      </w:pPr>
      <w:r>
        <w:t xml:space="preserve"> </w:t>
      </w:r>
    </w:p>
    <w:p w:rsidR="00AA69E3" w:rsidRDefault="00602DEB">
      <w:pPr>
        <w:spacing w:after="0" w:line="259" w:lineRule="auto"/>
        <w:ind w:left="1705" w:right="0" w:firstLine="0"/>
        <w:jc w:val="left"/>
      </w:pPr>
      <w:r>
        <w:t xml:space="preserve"> </w:t>
      </w:r>
    </w:p>
    <w:p w:rsidR="00AA69E3" w:rsidRDefault="00602DEB">
      <w:pPr>
        <w:pStyle w:val="Ttulo5"/>
        <w:spacing w:after="312"/>
        <w:ind w:left="1570" w:right="273"/>
      </w:pPr>
      <w:r>
        <w:lastRenderedPageBreak/>
        <w:t>4.3.6.</w:t>
      </w:r>
      <w:r>
        <w:rPr>
          <w:rFonts w:ascii="Arial" w:eastAsia="Arial" w:hAnsi="Arial" w:cs="Arial"/>
        </w:rPr>
        <w:t xml:space="preserve"> </w:t>
      </w:r>
      <w:r>
        <w:t xml:space="preserve">Clima </w:t>
      </w:r>
    </w:p>
    <w:p w:rsidR="00AA69E3" w:rsidRDefault="00602DEB">
      <w:pPr>
        <w:spacing w:after="238" w:line="357" w:lineRule="auto"/>
        <w:ind w:left="1700" w:right="879"/>
      </w:pPr>
      <w:r>
        <w:t xml:space="preserve">El clima es húmedo, la temperatura promedio anual es de 19.5° C. siendo su máxima 28.3°C en el mes de febrero y la mínima de 08.4° C. registrada en el mes de junio. </w:t>
      </w:r>
    </w:p>
    <w:p w:rsidR="00AA69E3" w:rsidRDefault="00602DEB">
      <w:pPr>
        <w:spacing w:after="160" w:line="359" w:lineRule="auto"/>
        <w:ind w:left="1700" w:right="655"/>
      </w:pPr>
      <w:r>
        <w:t xml:space="preserve">Durante todo el ano predomina la presencia del sol, con la existencia de vientos fríos por las mañanas y noches en los meses de invierno. </w:t>
      </w:r>
    </w:p>
    <w:p w:rsidR="00AA69E3" w:rsidRDefault="00602DEB">
      <w:pPr>
        <w:spacing w:after="234" w:line="357" w:lineRule="auto"/>
        <w:ind w:left="1700" w:right="0"/>
        <w:jc w:val="left"/>
      </w:pPr>
      <w:r>
        <w:rPr>
          <w:b/>
          <w:i/>
        </w:rPr>
        <w:t xml:space="preserve">Fuente: Plan de Desarrollo Concertado del Distrito de Pueblo Nuevo 2009-2021. </w:t>
      </w:r>
    </w:p>
    <w:p w:rsidR="00AA69E3" w:rsidRDefault="00602DEB">
      <w:pPr>
        <w:spacing w:after="363" w:line="259" w:lineRule="auto"/>
        <w:ind w:left="1705" w:right="0" w:firstLine="0"/>
        <w:jc w:val="left"/>
      </w:pPr>
      <w:r>
        <w:t xml:space="preserve"> </w:t>
      </w:r>
    </w:p>
    <w:p w:rsidR="00AA69E3" w:rsidRDefault="00602DEB">
      <w:pPr>
        <w:pStyle w:val="Ttulo5"/>
        <w:spacing w:after="308"/>
        <w:ind w:left="1570" w:right="273"/>
      </w:pPr>
      <w:r>
        <w:t>4.3.7.</w:t>
      </w:r>
      <w:r>
        <w:rPr>
          <w:rFonts w:ascii="Arial" w:eastAsia="Arial" w:hAnsi="Arial" w:cs="Arial"/>
        </w:rPr>
        <w:t xml:space="preserve"> </w:t>
      </w:r>
      <w:r>
        <w:t xml:space="preserve">Morfología y Conformación Urbana </w:t>
      </w:r>
    </w:p>
    <w:p w:rsidR="00AA69E3" w:rsidRDefault="00602DEB">
      <w:pPr>
        <w:spacing w:after="162" w:line="357" w:lineRule="auto"/>
        <w:ind w:left="1700" w:right="878"/>
      </w:pPr>
      <w:r>
        <w:t xml:space="preserve">La Morfología del área urbana de Pueblo Nuevo responde a las características típicas de un centro poblado urbano emplazado en zona de pampa colindante a otras; con un trazo urbano ortogonal primigenio que ha ido adaptándose dentro de un proceso de crecimiento desordenado, al trazo de un eje vial de primer orden con orientación SO-NE conformado por la Carretera Panamericana Sur; y a la delimitación de parcelaciones agrícolas y cursos de regadío. </w:t>
      </w:r>
    </w:p>
    <w:p w:rsidR="00AA69E3" w:rsidRDefault="00602DEB">
      <w:pPr>
        <w:spacing w:after="162" w:line="357" w:lineRule="auto"/>
        <w:ind w:left="1700" w:right="878"/>
      </w:pPr>
      <w:r>
        <w:t xml:space="preserve">Al interior del área urbana, el espacio cívico principal se encuentra conformado por el Parque principal en cuyo alrededor se ubican entre otros el local de la Municipalidad Distrital de Pueblo Nuevo y la Iglesia Matriz. Actualmente, el área de estudio se encuentra conformada por el Cercado de Pueblo Nuevo y por diferentes centros poblados urbanos conformados a la vez por urbanizaciones, asentamientos humanos, asociaciones de vivienda, pueblos jóvenes y unidades progresivas de interés social. </w:t>
      </w:r>
    </w:p>
    <w:p w:rsidR="00AA69E3" w:rsidRDefault="00602DEB">
      <w:pPr>
        <w:spacing w:after="3" w:line="357" w:lineRule="auto"/>
        <w:ind w:left="1700" w:right="0"/>
        <w:jc w:val="left"/>
      </w:pPr>
      <w:r>
        <w:rPr>
          <w:b/>
          <w:i/>
        </w:rPr>
        <w:t xml:space="preserve">Fuente: Plan de Desarrollo Concertado del Distrito de Pueblo Nuevo 2009-2021. </w:t>
      </w:r>
    </w:p>
    <w:p w:rsidR="00AA69E3" w:rsidRDefault="00602DEB">
      <w:pPr>
        <w:spacing w:after="276" w:line="259" w:lineRule="auto"/>
        <w:ind w:left="1705" w:right="0" w:firstLine="0"/>
        <w:jc w:val="left"/>
      </w:pPr>
      <w:r>
        <w:t xml:space="preserve"> </w:t>
      </w:r>
    </w:p>
    <w:p w:rsidR="00AA69E3" w:rsidRDefault="00602DEB">
      <w:pPr>
        <w:spacing w:after="272" w:line="259" w:lineRule="auto"/>
        <w:ind w:left="1705" w:right="0" w:firstLine="0"/>
        <w:jc w:val="left"/>
      </w:pPr>
      <w:r>
        <w:t xml:space="preserve"> </w:t>
      </w:r>
    </w:p>
    <w:p w:rsidR="00AA69E3" w:rsidRDefault="00602DEB">
      <w:pPr>
        <w:spacing w:after="0" w:line="259" w:lineRule="auto"/>
        <w:ind w:left="1705" w:right="0" w:firstLine="0"/>
        <w:jc w:val="left"/>
      </w:pPr>
      <w:r>
        <w:t xml:space="preserve"> </w:t>
      </w:r>
    </w:p>
    <w:p w:rsidR="00AA69E3" w:rsidRDefault="00602DEB">
      <w:pPr>
        <w:pStyle w:val="Ttulo5"/>
        <w:spacing w:after="312"/>
        <w:ind w:left="1700" w:right="273"/>
      </w:pPr>
      <w:r>
        <w:lastRenderedPageBreak/>
        <w:t>4.3.8.</w:t>
      </w:r>
      <w:r>
        <w:rPr>
          <w:rFonts w:ascii="Arial" w:eastAsia="Arial" w:hAnsi="Arial" w:cs="Arial"/>
        </w:rPr>
        <w:t xml:space="preserve"> </w:t>
      </w:r>
      <w:r>
        <w:t xml:space="preserve">Vías de acceso </w:t>
      </w:r>
    </w:p>
    <w:p w:rsidR="00AA69E3" w:rsidRDefault="00602DEB">
      <w:pPr>
        <w:spacing w:after="162" w:line="357" w:lineRule="auto"/>
        <w:ind w:left="1700" w:right="874"/>
      </w:pPr>
      <w:r>
        <w:t xml:space="preserve">El distrito de Pueblo Nuevo se conecta vialmente con el cercado de Chincha Alta, mediante la carretera Pueblo Nuevo - Chincha de 1.5 Km. de carretera asfaltada, teniendo vías secundarias con característica de afirmadas. El resto de vías del interior del distrito (23 Km) son de camino carrozable. </w:t>
      </w:r>
    </w:p>
    <w:p w:rsidR="00AA69E3" w:rsidRDefault="00602DEB">
      <w:pPr>
        <w:spacing w:after="166" w:line="357" w:lineRule="auto"/>
        <w:ind w:left="1700" w:right="875"/>
      </w:pPr>
      <w:r>
        <w:t xml:space="preserve">Respecto al contexto externo, la accesibilidad física está sujeta básicamente a la transitabilidad que le ofrece la carretera Panamericana Sur (RN - 06) que atraviesa la ciudad de Chincha Alta con aproximadamente 3.12 Km de longitud y le permite integrarse directamente con otros espacios costeros del contexto internacional, nacional y regional. Complementariamente existen otros ejes viales que permiten la articulación del área de estudio con las localidades de San Pedro de Huacarpana, Chavin y Yanac. Los puntos críticos vinculados a la accesibilidad física y red vial están relacionados a: </w:t>
      </w:r>
    </w:p>
    <w:p w:rsidR="00AA69E3" w:rsidRDefault="00602DEB">
      <w:pPr>
        <w:numPr>
          <w:ilvl w:val="0"/>
          <w:numId w:val="23"/>
        </w:numPr>
        <w:spacing w:after="108"/>
        <w:ind w:right="655" w:hanging="424"/>
      </w:pPr>
      <w:r>
        <w:t xml:space="preserve">Ocupación de los espacios públicos y derechos de vía. </w:t>
      </w:r>
    </w:p>
    <w:p w:rsidR="00AA69E3" w:rsidRDefault="00602DEB">
      <w:pPr>
        <w:numPr>
          <w:ilvl w:val="0"/>
          <w:numId w:val="23"/>
        </w:numPr>
        <w:spacing w:line="359" w:lineRule="auto"/>
        <w:ind w:right="655" w:hanging="424"/>
      </w:pPr>
      <w:r>
        <w:t xml:space="preserve">Falta de señalización vertical y horizontal y ausencia de elementos de control de la velocidad en la carretera Panamericana Sur. </w:t>
      </w:r>
    </w:p>
    <w:p w:rsidR="00AA69E3" w:rsidRDefault="00602DEB">
      <w:pPr>
        <w:numPr>
          <w:ilvl w:val="0"/>
          <w:numId w:val="23"/>
        </w:numPr>
        <w:spacing w:after="207" w:line="357" w:lineRule="auto"/>
        <w:ind w:right="655" w:hanging="424"/>
      </w:pPr>
      <w:r>
        <w:t xml:space="preserve">Escasa pavimentación de vías principales y secundarias que articulan los establecimientos asistenciales de salud y los lugares de concentración pública. </w:t>
      </w:r>
    </w:p>
    <w:p w:rsidR="00AA69E3" w:rsidRDefault="00602DEB">
      <w:pPr>
        <w:spacing w:after="111" w:line="259" w:lineRule="auto"/>
        <w:ind w:left="428" w:right="0" w:firstLine="0"/>
        <w:jc w:val="left"/>
      </w:pPr>
      <w:r>
        <w:rPr>
          <w:b/>
          <w:i/>
        </w:rPr>
        <w:t xml:space="preserve"> </w:t>
      </w:r>
    </w:p>
    <w:p w:rsidR="00AA69E3" w:rsidRDefault="00602DEB">
      <w:pPr>
        <w:spacing w:after="3" w:line="357" w:lineRule="auto"/>
        <w:ind w:left="1855" w:right="0"/>
        <w:jc w:val="left"/>
      </w:pPr>
      <w:r>
        <w:rPr>
          <w:b/>
          <w:i/>
        </w:rPr>
        <w:t xml:space="preserve">Fuente: Plan de Desarrollo Concertado del Distrito de Pueblo Nuevo 2009-2021. </w:t>
      </w:r>
    </w:p>
    <w:p w:rsidR="00AA69E3" w:rsidRDefault="00602DEB">
      <w:pPr>
        <w:spacing w:after="275" w:line="259" w:lineRule="auto"/>
        <w:ind w:left="1705" w:right="0" w:firstLine="0"/>
        <w:jc w:val="left"/>
      </w:pPr>
      <w:r>
        <w:t xml:space="preserve"> </w:t>
      </w:r>
    </w:p>
    <w:p w:rsidR="00AA69E3" w:rsidRDefault="00602DEB">
      <w:pPr>
        <w:spacing w:after="120" w:line="259" w:lineRule="auto"/>
        <w:ind w:left="2129" w:right="0" w:firstLine="0"/>
        <w:jc w:val="left"/>
      </w:pPr>
      <w:r>
        <w:t xml:space="preserve"> </w:t>
      </w:r>
    </w:p>
    <w:p w:rsidR="00AA69E3" w:rsidRDefault="00602DEB">
      <w:pPr>
        <w:pStyle w:val="Ttulo5"/>
        <w:spacing w:after="192" w:line="359" w:lineRule="auto"/>
        <w:ind w:left="2280" w:right="273" w:hanging="720"/>
      </w:pPr>
      <w:r>
        <w:t>4.3.9.</w:t>
      </w:r>
      <w:r>
        <w:rPr>
          <w:rFonts w:ascii="Arial" w:eastAsia="Arial" w:hAnsi="Arial" w:cs="Arial"/>
        </w:rPr>
        <w:t xml:space="preserve"> </w:t>
      </w:r>
      <w:r>
        <w:t xml:space="preserve">Impacto del Sismo del 15 de Agosto del 2007 en el Distrito de Pueblo Nuevo </w:t>
      </w:r>
    </w:p>
    <w:p w:rsidR="00AA69E3" w:rsidRDefault="00602DEB">
      <w:pPr>
        <w:spacing w:line="357" w:lineRule="auto"/>
        <w:ind w:left="1700" w:right="878"/>
      </w:pPr>
      <w:r>
        <w:t xml:space="preserve">Luego de sucedido el sismo de gran magnitud que provoco la muerte de un centenar de personas, el colapso de viviendas precarias, danos considerables en los establecimientos de salud más importantes en la ciudad y en la infraestructura de saneamiento; el impacto en el colectivo de la población se puede sintetizar en tres momentos básicos: </w:t>
      </w:r>
    </w:p>
    <w:p w:rsidR="00AA69E3" w:rsidRDefault="00602DEB">
      <w:pPr>
        <w:spacing w:after="162" w:line="357" w:lineRule="auto"/>
        <w:ind w:left="1700" w:right="876"/>
      </w:pPr>
      <w:r>
        <w:lastRenderedPageBreak/>
        <w:t xml:space="preserve">El primero, referido a una situación de inseguridad en la población, ante la pérdida de miembros del núcleo familiar y entorno inmediato, perdida de la vivienda, suspensión de los suministros de servicios básicos, escasez de alimentos, y dificultades para la movilización; agudizando algunas de las carencias ya existentes. </w:t>
      </w:r>
    </w:p>
    <w:p w:rsidR="00AA69E3" w:rsidRDefault="00602DEB">
      <w:pPr>
        <w:spacing w:after="272" w:line="259" w:lineRule="auto"/>
        <w:ind w:left="1705" w:right="0" w:firstLine="0"/>
        <w:jc w:val="left"/>
      </w:pPr>
      <w:r>
        <w:t xml:space="preserve"> </w:t>
      </w:r>
    </w:p>
    <w:p w:rsidR="00AA69E3" w:rsidRDefault="00602DEB">
      <w:pPr>
        <w:spacing w:after="158" w:line="358" w:lineRule="auto"/>
        <w:ind w:left="1700" w:right="877"/>
      </w:pPr>
      <w:r>
        <w:t xml:space="preserve">Posteriormente, frente a las réplicas e inusitado vandalismo que se presenta en algunas zonas periféricas y la llegada aunque desorganizada de asistencia humanitaria e intervención del estado, se visualiza una situación de solidaridad que resulta acompañada de un claro rechazo al sector institucional por la eficiencia demostrada en las intervenciones generándose una situación de rechazo al débil apoyo institucional. </w:t>
      </w:r>
    </w:p>
    <w:p w:rsidR="00AA69E3" w:rsidRDefault="00602DEB">
      <w:pPr>
        <w:spacing w:after="276" w:line="259" w:lineRule="auto"/>
        <w:ind w:left="1705" w:right="0" w:firstLine="0"/>
        <w:jc w:val="left"/>
      </w:pPr>
      <w:r>
        <w:t xml:space="preserve"> </w:t>
      </w:r>
    </w:p>
    <w:p w:rsidR="00AA69E3" w:rsidRDefault="00602DEB">
      <w:pPr>
        <w:spacing w:after="158" w:line="357" w:lineRule="auto"/>
        <w:ind w:left="1700" w:right="875"/>
      </w:pPr>
      <w:r>
        <w:t xml:space="preserve">A nivel estadístico la aproximación de los danos generados por el Sismo, se rescata de la información elaborada por el COEP Comité de Evaluación de Danos de la Provincia de Chincha, en donde se señala que en el distrito de Pueblo Nuevo se registraron 4390 viviendas destruidas, 2620 viviendas inhabitables y 3939 viviendas afectadas; asumiendo un total de 10949 viviendas dañadas. Así mismo reporta en ese ámbito un total de aulas escolares afectadas, establecimientos de salud afectados y destruidos. </w:t>
      </w:r>
    </w:p>
    <w:p w:rsidR="00AA69E3" w:rsidRDefault="00602DEB">
      <w:pPr>
        <w:spacing w:after="276" w:line="259" w:lineRule="auto"/>
        <w:ind w:left="1705" w:right="0" w:firstLine="0"/>
        <w:jc w:val="left"/>
      </w:pPr>
      <w:r>
        <w:t xml:space="preserve"> </w:t>
      </w:r>
    </w:p>
    <w:p w:rsidR="00AA69E3" w:rsidRDefault="00602DEB">
      <w:pPr>
        <w:spacing w:after="158" w:line="357" w:lineRule="auto"/>
        <w:ind w:left="1700" w:right="877"/>
      </w:pPr>
      <w:r>
        <w:t xml:space="preserve">Por otro lado, según la empresa prestadora de los servicios de saneamiento SEMAPACH S. A. se señala que como producto del daño en tuberías primarias y secundarias el impacto en la dotación de agua potable se presentó a través de la reducción de la continuidad del servicio (de 10.58 a 6.55) y de la frecuencia diaria (de 5.76 a 5.59). Así también señala que los danos en las redes colectoras provocaron la colmatación de algunos tramos obstaculizando el drenaje de aguas servidas. </w:t>
      </w:r>
    </w:p>
    <w:p w:rsidR="00AA69E3" w:rsidRDefault="00602DEB">
      <w:pPr>
        <w:spacing w:after="276" w:line="259" w:lineRule="auto"/>
        <w:ind w:left="1705" w:right="0" w:firstLine="0"/>
        <w:jc w:val="left"/>
      </w:pPr>
      <w:r>
        <w:t xml:space="preserve"> </w:t>
      </w:r>
    </w:p>
    <w:p w:rsidR="00AA69E3" w:rsidRDefault="00602DEB">
      <w:pPr>
        <w:spacing w:after="156" w:line="356" w:lineRule="auto"/>
        <w:ind w:left="1700" w:right="655"/>
      </w:pPr>
      <w:r>
        <w:t xml:space="preserve">Esta situación evidencia el considerable impacto generado por el sismo en la población y en la infraestructura social y de servicios afectando el </w:t>
      </w:r>
      <w:r>
        <w:lastRenderedPageBreak/>
        <w:t xml:space="preserve">desenvolvimiento de las actividades sociales y económicas productivas que gradualmente se vienen recuperando. </w:t>
      </w:r>
    </w:p>
    <w:p w:rsidR="00AA69E3" w:rsidRDefault="00602DEB">
      <w:pPr>
        <w:spacing w:after="166" w:line="357" w:lineRule="auto"/>
        <w:ind w:left="1700" w:right="876"/>
      </w:pPr>
      <w:r>
        <w:t xml:space="preserve">Sin embargo, el proceso de reconstrucción no debe prescindir del aporte de los agentes locales para rescatar de ellos la visión de la ciudad que se quiere así como las posibilidades de negociación y prioridades de intervención para la recuperación de los elementos afectados. Es evidente que estos aspectos permitirán definir de manera socializada los niveles de involucramiento urbano con la modernidad, el desarrollo de actividades culturales y de servicios, el mejoramiento del paisaje urbano y su articulación con los espacios rurales, el aprovechamiento de los procesos en curso; etc.; y que actualmente han sido postergados </w:t>
      </w:r>
    </w:p>
    <w:p w:rsidR="00AA69E3" w:rsidRDefault="00602DEB">
      <w:pPr>
        <w:spacing w:after="3" w:line="357" w:lineRule="auto"/>
        <w:ind w:left="1700" w:right="0"/>
        <w:jc w:val="left"/>
      </w:pPr>
      <w:r>
        <w:rPr>
          <w:b/>
          <w:i/>
        </w:rPr>
        <w:t xml:space="preserve">Fuente: Plan de Desarrollo Concertado del Distrito de Pueblo Nuevo 2009-2021. </w:t>
      </w:r>
    </w:p>
    <w:p w:rsidR="00AA69E3" w:rsidRDefault="00602DEB">
      <w:pPr>
        <w:spacing w:after="170" w:line="357" w:lineRule="auto"/>
        <w:ind w:left="1700" w:right="875"/>
      </w:pPr>
      <w:r>
        <w:rPr>
          <w:b/>
        </w:rPr>
        <w:t xml:space="preserve">PELIGROS NATURALES: </w:t>
      </w:r>
      <w:r>
        <w:t xml:space="preserve">El único peligro natural que se genera en la zona de estudio es el sismo. Debido a que la zona de estudio se encuentra cerca de una acequia (Acequia el Ñoco), en caso que ocurra el desborde de dicha acequia, no afecta a la zona de estudio. Cabe resaltar que la zona de estudio se encuentra muy alejado del mar, por ende un maremoto o tsunami no afectaría la zona de estudio. </w:t>
      </w:r>
    </w:p>
    <w:p w:rsidR="00AA69E3" w:rsidRDefault="00602DEB">
      <w:pPr>
        <w:pStyle w:val="Ttulo5"/>
        <w:spacing w:after="308"/>
        <w:ind w:left="1570" w:right="273"/>
      </w:pPr>
      <w:r>
        <w:t>4.3.10.</w:t>
      </w:r>
      <w:r>
        <w:rPr>
          <w:rFonts w:ascii="Arial" w:eastAsia="Arial" w:hAnsi="Arial" w:cs="Arial"/>
        </w:rPr>
        <w:t xml:space="preserve"> </w:t>
      </w:r>
      <w:r>
        <w:t xml:space="preserve">Recursos Mineros </w:t>
      </w:r>
    </w:p>
    <w:p w:rsidR="00AA69E3" w:rsidRDefault="00602DEB">
      <w:pPr>
        <w:spacing w:after="166" w:line="357" w:lineRule="auto"/>
        <w:ind w:left="1700" w:right="879"/>
      </w:pPr>
      <w:r>
        <w:t xml:space="preserve">El Distrito de Pueblo Nuevo posee un variado potencial de recursos mineros no metálicos, entre los cuales sobresalen la arcilla, arena, piedra, afirmado y materiales de construcción. </w:t>
      </w:r>
    </w:p>
    <w:p w:rsidR="00AA69E3" w:rsidRDefault="00602DEB">
      <w:pPr>
        <w:spacing w:after="3" w:line="357" w:lineRule="auto"/>
        <w:ind w:left="1700" w:right="0"/>
        <w:jc w:val="left"/>
      </w:pPr>
      <w:r>
        <w:rPr>
          <w:b/>
          <w:i/>
        </w:rPr>
        <w:t xml:space="preserve">Fuente: Plan de Desarrollo Concertado del Distrito de Pueblo Nuevo 2009-2021. </w:t>
      </w:r>
    </w:p>
    <w:p w:rsidR="00AA69E3" w:rsidRDefault="00602DEB">
      <w:pPr>
        <w:spacing w:after="115" w:line="259" w:lineRule="auto"/>
        <w:ind w:left="1705" w:right="0" w:firstLine="0"/>
        <w:jc w:val="left"/>
      </w:pPr>
      <w:r>
        <w:rPr>
          <w:b/>
          <w:i/>
        </w:rPr>
        <w:t xml:space="preserve"> </w:t>
      </w:r>
    </w:p>
    <w:p w:rsidR="00AA69E3" w:rsidRDefault="00602DEB">
      <w:pPr>
        <w:pStyle w:val="Ttulo5"/>
        <w:spacing w:after="312"/>
        <w:ind w:left="1570" w:right="273"/>
      </w:pPr>
      <w:r>
        <w:t>4.3.11.</w:t>
      </w:r>
      <w:r>
        <w:rPr>
          <w:rFonts w:ascii="Arial" w:eastAsia="Arial" w:hAnsi="Arial" w:cs="Arial"/>
        </w:rPr>
        <w:t xml:space="preserve"> </w:t>
      </w:r>
      <w:r>
        <w:t xml:space="preserve">Recursos Energéticos </w:t>
      </w:r>
    </w:p>
    <w:p w:rsidR="00AA69E3" w:rsidRDefault="00602DEB">
      <w:pPr>
        <w:spacing w:after="169" w:line="356" w:lineRule="auto"/>
        <w:ind w:left="1700" w:right="655"/>
      </w:pPr>
      <w:r>
        <w:t xml:space="preserve">Proviene del Sistema interconectado de la hidroeléctrica del Mantaro, a través de la estación eléctrica localizada en nuestro Distrito. </w:t>
      </w:r>
    </w:p>
    <w:p w:rsidR="00AA69E3" w:rsidRDefault="00602DEB">
      <w:pPr>
        <w:spacing w:after="3" w:line="357" w:lineRule="auto"/>
        <w:ind w:left="1700" w:right="0"/>
        <w:jc w:val="left"/>
      </w:pPr>
      <w:r>
        <w:rPr>
          <w:b/>
          <w:i/>
        </w:rPr>
        <w:t xml:space="preserve">Fuente: Plan de Desarrollo Concertado del Distrito de Pueblo Nuevo 2009-2021. </w:t>
      </w:r>
    </w:p>
    <w:p w:rsidR="00AA69E3" w:rsidRDefault="00602DEB">
      <w:pPr>
        <w:pStyle w:val="Ttulo5"/>
        <w:spacing w:after="312"/>
        <w:ind w:left="1570" w:right="273"/>
      </w:pPr>
      <w:r>
        <w:lastRenderedPageBreak/>
        <w:t>4.3.12.</w:t>
      </w:r>
      <w:r>
        <w:rPr>
          <w:rFonts w:ascii="Arial" w:eastAsia="Arial" w:hAnsi="Arial" w:cs="Arial"/>
        </w:rPr>
        <w:t xml:space="preserve"> </w:t>
      </w:r>
      <w:r>
        <w:t xml:space="preserve">Turismo </w:t>
      </w:r>
    </w:p>
    <w:p w:rsidR="00AA69E3" w:rsidRDefault="00602DEB">
      <w:pPr>
        <w:spacing w:after="162" w:line="357" w:lineRule="auto"/>
        <w:ind w:left="1700" w:right="875"/>
      </w:pPr>
      <w:r>
        <w:t xml:space="preserve">Pueblo Nuevo, en este rubro, tiene un gran potencial en las costumbres y tradiciones de los diversos grupos étnicos residentes, lo cual sumado al comercio, la artesanía y la culinaria, pueden ser un gran atractivo. </w:t>
      </w:r>
    </w:p>
    <w:p w:rsidR="00AA69E3" w:rsidRDefault="00602DEB">
      <w:pPr>
        <w:spacing w:after="3" w:line="357" w:lineRule="auto"/>
        <w:ind w:left="1700" w:right="0"/>
        <w:jc w:val="left"/>
      </w:pPr>
      <w:r>
        <w:rPr>
          <w:b/>
          <w:i/>
        </w:rPr>
        <w:t xml:space="preserve">Fuente: Plan de Desarrollo Concertado del Distrito de Pueblo Nuevo 2009-2021. </w:t>
      </w:r>
    </w:p>
    <w:p w:rsidR="00AA69E3" w:rsidRDefault="00602DEB">
      <w:pPr>
        <w:spacing w:after="283" w:line="259" w:lineRule="auto"/>
        <w:ind w:left="1705" w:right="0" w:firstLine="0"/>
        <w:jc w:val="left"/>
      </w:pPr>
      <w:r>
        <w:t xml:space="preserve"> </w:t>
      </w:r>
    </w:p>
    <w:p w:rsidR="00AA69E3" w:rsidRDefault="00602DEB">
      <w:pPr>
        <w:pStyle w:val="Ttulo5"/>
        <w:ind w:left="1570" w:right="273"/>
      </w:pPr>
      <w:r>
        <w:t>4.3.13.</w:t>
      </w:r>
      <w:r>
        <w:rPr>
          <w:rFonts w:ascii="Arial" w:eastAsia="Arial" w:hAnsi="Arial" w:cs="Arial"/>
        </w:rPr>
        <w:t xml:space="preserve"> </w:t>
      </w:r>
      <w:r>
        <w:t xml:space="preserve">Conformación urbana del Distrito Pueblo Nuevo </w:t>
      </w:r>
    </w:p>
    <w:p w:rsidR="00AA69E3" w:rsidRDefault="00602DEB">
      <w:pPr>
        <w:spacing w:after="112" w:line="259" w:lineRule="auto"/>
        <w:ind w:left="2065" w:right="0" w:firstLine="0"/>
        <w:jc w:val="left"/>
      </w:pPr>
      <w:r>
        <w:rPr>
          <w:b/>
        </w:rPr>
        <w:t xml:space="preserve"> </w:t>
      </w:r>
    </w:p>
    <w:p w:rsidR="00AA69E3" w:rsidRDefault="00602DEB">
      <w:pPr>
        <w:spacing w:after="125"/>
        <w:ind w:left="2075" w:right="655"/>
      </w:pPr>
      <w:r>
        <w:t xml:space="preserve">El distrito de Pueblo Nuevo está constituido por: </w:t>
      </w:r>
    </w:p>
    <w:p w:rsidR="00AA69E3" w:rsidRDefault="00602DEB">
      <w:pPr>
        <w:numPr>
          <w:ilvl w:val="0"/>
          <w:numId w:val="24"/>
        </w:numPr>
        <w:spacing w:line="330" w:lineRule="auto"/>
        <w:ind w:right="655" w:hanging="360"/>
      </w:pPr>
      <w:r>
        <w:t xml:space="preserve">1 Centro Poblado </w:t>
      </w:r>
      <w:r>
        <w:rPr>
          <w:rFonts w:ascii="Segoe UI Symbol" w:eastAsia="Segoe UI Symbol" w:hAnsi="Segoe UI Symbol" w:cs="Segoe UI Symbol"/>
        </w:rPr>
        <w:t></w:t>
      </w:r>
      <w:r>
        <w:rPr>
          <w:rFonts w:ascii="Arial" w:eastAsia="Arial" w:hAnsi="Arial" w:cs="Arial"/>
        </w:rPr>
        <w:t xml:space="preserve"> </w:t>
      </w:r>
      <w:r>
        <w:t xml:space="preserve">6 Urbanizaciones </w:t>
      </w:r>
    </w:p>
    <w:p w:rsidR="00AA69E3" w:rsidRDefault="00602DEB">
      <w:pPr>
        <w:numPr>
          <w:ilvl w:val="0"/>
          <w:numId w:val="24"/>
        </w:numPr>
        <w:spacing w:after="85"/>
        <w:ind w:right="655" w:hanging="360"/>
      </w:pPr>
      <w:r>
        <w:t xml:space="preserve">7 UPIS (Urbanizaciones Populares de Interés Social). </w:t>
      </w:r>
    </w:p>
    <w:p w:rsidR="00AA69E3" w:rsidRDefault="00602DEB">
      <w:pPr>
        <w:numPr>
          <w:ilvl w:val="0"/>
          <w:numId w:val="24"/>
        </w:numPr>
        <w:spacing w:after="85"/>
        <w:ind w:right="655" w:hanging="360"/>
      </w:pPr>
      <w:r>
        <w:t xml:space="preserve">22 Asentamientos Humanos </w:t>
      </w:r>
    </w:p>
    <w:p w:rsidR="00AA69E3" w:rsidRDefault="00602DEB">
      <w:pPr>
        <w:numPr>
          <w:ilvl w:val="0"/>
          <w:numId w:val="24"/>
        </w:numPr>
        <w:spacing w:after="80"/>
        <w:ind w:right="655" w:hanging="360"/>
      </w:pPr>
      <w:r>
        <w:t xml:space="preserve">6 Otros tipos de organizaciones </w:t>
      </w:r>
    </w:p>
    <w:p w:rsidR="00AA69E3" w:rsidRDefault="00602DEB">
      <w:pPr>
        <w:numPr>
          <w:ilvl w:val="0"/>
          <w:numId w:val="24"/>
        </w:numPr>
        <w:spacing w:after="64"/>
        <w:ind w:right="655" w:hanging="360"/>
      </w:pPr>
      <w:r>
        <w:t xml:space="preserve">3 Aglomeraciones urbanas espontáneas. </w:t>
      </w:r>
    </w:p>
    <w:p w:rsidR="00AA69E3" w:rsidRDefault="00602DEB">
      <w:pPr>
        <w:spacing w:after="48" w:line="259" w:lineRule="auto"/>
        <w:ind w:left="2065" w:right="0" w:firstLine="0"/>
        <w:jc w:val="left"/>
      </w:pPr>
      <w:r>
        <w:t xml:space="preserve"> </w:t>
      </w:r>
    </w:p>
    <w:tbl>
      <w:tblPr>
        <w:tblStyle w:val="TableGrid"/>
        <w:tblW w:w="7230" w:type="dxa"/>
        <w:tblInd w:w="1704" w:type="dxa"/>
        <w:tblCellMar>
          <w:top w:w="30" w:type="dxa"/>
          <w:left w:w="72" w:type="dxa"/>
          <w:right w:w="85" w:type="dxa"/>
        </w:tblCellMar>
        <w:tblLook w:val="04A0" w:firstRow="1" w:lastRow="0" w:firstColumn="1" w:lastColumn="0" w:noHBand="0" w:noVBand="1"/>
      </w:tblPr>
      <w:tblGrid>
        <w:gridCol w:w="2561"/>
        <w:gridCol w:w="4669"/>
      </w:tblGrid>
      <w:tr w:rsidR="00AA69E3">
        <w:trPr>
          <w:trHeight w:val="324"/>
        </w:trPr>
        <w:tc>
          <w:tcPr>
            <w:tcW w:w="256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72" w:right="0" w:firstLine="0"/>
            </w:pPr>
            <w:r>
              <w:rPr>
                <w:b/>
              </w:rPr>
              <w:t xml:space="preserve">CENTRO POBLADO </w:t>
            </w:r>
          </w:p>
        </w:tc>
        <w:tc>
          <w:tcPr>
            <w:tcW w:w="466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left"/>
            </w:pPr>
            <w:r>
              <w:rPr>
                <w:rFonts w:ascii="Wingdings" w:eastAsia="Wingdings" w:hAnsi="Wingdings" w:cs="Wingdings"/>
              </w:rPr>
              <w:t></w:t>
            </w:r>
            <w:r>
              <w:rPr>
                <w:sz w:val="14"/>
              </w:rPr>
              <w:t xml:space="preserve"> </w:t>
            </w:r>
            <w:r>
              <w:rPr>
                <w:sz w:val="22"/>
                <w:vertAlign w:val="subscript"/>
              </w:rPr>
              <w:t xml:space="preserve"> </w:t>
            </w:r>
            <w:r>
              <w:t>Pueblo Nuevo</w:t>
            </w:r>
            <w:r>
              <w:rPr>
                <w:rFonts w:ascii="Wingdings" w:eastAsia="Wingdings" w:hAnsi="Wingdings" w:cs="Wingdings"/>
              </w:rPr>
              <w:t></w:t>
            </w:r>
          </w:p>
        </w:tc>
      </w:tr>
      <w:tr w:rsidR="00AA69E3">
        <w:trPr>
          <w:trHeight w:val="1948"/>
        </w:trPr>
        <w:tc>
          <w:tcPr>
            <w:tcW w:w="2561"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108" w:right="0" w:firstLine="0"/>
              <w:jc w:val="left"/>
            </w:pPr>
            <w:r>
              <w:rPr>
                <w:b/>
              </w:rPr>
              <w:t xml:space="preserve">URBANIZACIONES </w:t>
            </w:r>
          </w:p>
        </w:tc>
        <w:tc>
          <w:tcPr>
            <w:tcW w:w="4669" w:type="dxa"/>
            <w:tcBorders>
              <w:top w:val="single" w:sz="3" w:space="0" w:color="000000"/>
              <w:left w:val="single" w:sz="3" w:space="0" w:color="000000"/>
              <w:bottom w:val="single" w:sz="3" w:space="0" w:color="000000"/>
              <w:right w:val="single" w:sz="3" w:space="0" w:color="000000"/>
            </w:tcBorders>
          </w:tcPr>
          <w:p w:rsidR="00AA69E3" w:rsidRDefault="00602DEB">
            <w:pPr>
              <w:numPr>
                <w:ilvl w:val="0"/>
                <w:numId w:val="92"/>
              </w:numPr>
              <w:spacing w:after="41" w:line="259" w:lineRule="auto"/>
              <w:ind w:right="0" w:hanging="260"/>
              <w:jc w:val="left"/>
            </w:pPr>
            <w:r>
              <w:t>Urb. Don Arcadio</w:t>
            </w:r>
            <w:r>
              <w:rPr>
                <w:rFonts w:ascii="Wingdings" w:eastAsia="Wingdings" w:hAnsi="Wingdings" w:cs="Wingdings"/>
              </w:rPr>
              <w:t></w:t>
            </w:r>
          </w:p>
          <w:p w:rsidR="00AA69E3" w:rsidRDefault="00602DEB">
            <w:pPr>
              <w:numPr>
                <w:ilvl w:val="0"/>
                <w:numId w:val="92"/>
              </w:numPr>
              <w:spacing w:after="34" w:line="259" w:lineRule="auto"/>
              <w:ind w:right="0" w:hanging="260"/>
              <w:jc w:val="left"/>
            </w:pPr>
            <w:r>
              <w:t>Urb. Edén</w:t>
            </w:r>
            <w:r>
              <w:rPr>
                <w:rFonts w:ascii="Wingdings" w:eastAsia="Wingdings" w:hAnsi="Wingdings" w:cs="Wingdings"/>
              </w:rPr>
              <w:t></w:t>
            </w:r>
          </w:p>
          <w:p w:rsidR="00AA69E3" w:rsidRDefault="00602DEB">
            <w:pPr>
              <w:numPr>
                <w:ilvl w:val="0"/>
                <w:numId w:val="92"/>
              </w:numPr>
              <w:spacing w:after="30" w:line="259" w:lineRule="auto"/>
              <w:ind w:right="0" w:hanging="260"/>
              <w:jc w:val="left"/>
            </w:pPr>
            <w:r>
              <w:t>Urb. El Rosedal</w:t>
            </w:r>
            <w:r>
              <w:rPr>
                <w:rFonts w:ascii="Wingdings" w:eastAsia="Wingdings" w:hAnsi="Wingdings" w:cs="Wingdings"/>
              </w:rPr>
              <w:t></w:t>
            </w:r>
          </w:p>
          <w:p w:rsidR="00AA69E3" w:rsidRDefault="00602DEB">
            <w:pPr>
              <w:numPr>
                <w:ilvl w:val="0"/>
                <w:numId w:val="92"/>
              </w:numPr>
              <w:spacing w:after="31" w:line="259" w:lineRule="auto"/>
              <w:ind w:right="0" w:hanging="260"/>
              <w:jc w:val="left"/>
            </w:pPr>
            <w:r>
              <w:t>Urb. Fernando León de Vivero</w:t>
            </w:r>
            <w:r>
              <w:rPr>
                <w:rFonts w:ascii="Wingdings" w:eastAsia="Wingdings" w:hAnsi="Wingdings" w:cs="Wingdings"/>
              </w:rPr>
              <w:t></w:t>
            </w:r>
          </w:p>
          <w:p w:rsidR="00AA69E3" w:rsidRDefault="00602DEB">
            <w:pPr>
              <w:numPr>
                <w:ilvl w:val="0"/>
                <w:numId w:val="92"/>
              </w:numPr>
              <w:spacing w:after="35" w:line="259" w:lineRule="auto"/>
              <w:ind w:right="0" w:hanging="260"/>
              <w:jc w:val="left"/>
            </w:pPr>
            <w:r>
              <w:t>Urb. José Oliva Razetto</w:t>
            </w:r>
            <w:r>
              <w:rPr>
                <w:rFonts w:ascii="Wingdings" w:eastAsia="Wingdings" w:hAnsi="Wingdings" w:cs="Wingdings"/>
              </w:rPr>
              <w:t></w:t>
            </w:r>
          </w:p>
          <w:p w:rsidR="00AA69E3" w:rsidRDefault="00602DEB">
            <w:pPr>
              <w:numPr>
                <w:ilvl w:val="0"/>
                <w:numId w:val="92"/>
              </w:numPr>
              <w:spacing w:after="0" w:line="259" w:lineRule="auto"/>
              <w:ind w:right="0" w:hanging="260"/>
              <w:jc w:val="left"/>
            </w:pPr>
            <w:r>
              <w:t>Urb. Oscar R. Benavides</w:t>
            </w:r>
            <w:r>
              <w:rPr>
                <w:rFonts w:ascii="Wingdings" w:eastAsia="Wingdings" w:hAnsi="Wingdings" w:cs="Wingdings"/>
              </w:rPr>
              <w:t></w:t>
            </w:r>
          </w:p>
        </w:tc>
      </w:tr>
      <w:tr w:rsidR="00AA69E3">
        <w:trPr>
          <w:trHeight w:val="2277"/>
        </w:trPr>
        <w:tc>
          <w:tcPr>
            <w:tcW w:w="2561"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14" w:right="0" w:firstLine="0"/>
              <w:jc w:val="center"/>
            </w:pPr>
            <w:r>
              <w:rPr>
                <w:b/>
              </w:rPr>
              <w:t xml:space="preserve">UPIS </w:t>
            </w:r>
          </w:p>
        </w:tc>
        <w:tc>
          <w:tcPr>
            <w:tcW w:w="4669" w:type="dxa"/>
            <w:tcBorders>
              <w:top w:val="single" w:sz="3" w:space="0" w:color="000000"/>
              <w:left w:val="single" w:sz="3" w:space="0" w:color="000000"/>
              <w:bottom w:val="single" w:sz="3" w:space="0" w:color="000000"/>
              <w:right w:val="single" w:sz="3" w:space="0" w:color="000000"/>
            </w:tcBorders>
          </w:tcPr>
          <w:p w:rsidR="00AA69E3" w:rsidRDefault="00602DEB">
            <w:pPr>
              <w:numPr>
                <w:ilvl w:val="0"/>
                <w:numId w:val="93"/>
              </w:numPr>
              <w:spacing w:after="38" w:line="259" w:lineRule="auto"/>
              <w:ind w:right="0" w:hanging="264"/>
              <w:jc w:val="left"/>
            </w:pPr>
            <w:r>
              <w:t>Barrio Mgisterial</w:t>
            </w:r>
            <w:r>
              <w:rPr>
                <w:rFonts w:ascii="Wingdings" w:eastAsia="Wingdings" w:hAnsi="Wingdings" w:cs="Wingdings"/>
              </w:rPr>
              <w:t></w:t>
            </w:r>
          </w:p>
          <w:p w:rsidR="00AA69E3" w:rsidRDefault="00602DEB">
            <w:pPr>
              <w:numPr>
                <w:ilvl w:val="0"/>
                <w:numId w:val="93"/>
              </w:numPr>
              <w:spacing w:after="34" w:line="259" w:lineRule="auto"/>
              <w:ind w:right="0" w:hanging="264"/>
              <w:jc w:val="left"/>
            </w:pPr>
            <w:r>
              <w:t>El Trébol</w:t>
            </w:r>
            <w:r>
              <w:rPr>
                <w:rFonts w:ascii="Wingdings" w:eastAsia="Wingdings" w:hAnsi="Wingdings" w:cs="Wingdings"/>
              </w:rPr>
              <w:t></w:t>
            </w:r>
          </w:p>
          <w:p w:rsidR="00AA69E3" w:rsidRDefault="00602DEB">
            <w:pPr>
              <w:numPr>
                <w:ilvl w:val="0"/>
                <w:numId w:val="93"/>
              </w:numPr>
              <w:spacing w:after="36" w:line="259" w:lineRule="auto"/>
              <w:ind w:right="0" w:hanging="264"/>
              <w:jc w:val="left"/>
            </w:pPr>
            <w:r>
              <w:t>Húsares de Junín</w:t>
            </w:r>
            <w:r>
              <w:rPr>
                <w:rFonts w:ascii="Wingdings" w:eastAsia="Wingdings" w:hAnsi="Wingdings" w:cs="Wingdings"/>
              </w:rPr>
              <w:t></w:t>
            </w:r>
          </w:p>
          <w:p w:rsidR="00AA69E3" w:rsidRDefault="00602DEB">
            <w:pPr>
              <w:numPr>
                <w:ilvl w:val="0"/>
                <w:numId w:val="93"/>
              </w:numPr>
              <w:spacing w:after="32" w:line="259" w:lineRule="auto"/>
              <w:ind w:right="0" w:hanging="264"/>
              <w:jc w:val="left"/>
            </w:pPr>
            <w:r>
              <w:t>Keyko Sofía Fujimori</w:t>
            </w:r>
            <w:r>
              <w:rPr>
                <w:rFonts w:ascii="Wingdings" w:eastAsia="Wingdings" w:hAnsi="Wingdings" w:cs="Wingdings"/>
              </w:rPr>
              <w:t></w:t>
            </w:r>
          </w:p>
          <w:p w:rsidR="00AA69E3" w:rsidRDefault="00602DEB">
            <w:pPr>
              <w:numPr>
                <w:ilvl w:val="0"/>
                <w:numId w:val="93"/>
              </w:numPr>
              <w:spacing w:after="36" w:line="259" w:lineRule="auto"/>
              <w:ind w:right="0" w:hanging="264"/>
              <w:jc w:val="left"/>
            </w:pPr>
            <w:r>
              <w:t>Las Américas Unidas</w:t>
            </w:r>
            <w:r>
              <w:rPr>
                <w:rFonts w:ascii="Wingdings" w:eastAsia="Wingdings" w:hAnsi="Wingdings" w:cs="Wingdings"/>
              </w:rPr>
              <w:t></w:t>
            </w:r>
          </w:p>
          <w:p w:rsidR="00AA69E3" w:rsidRDefault="00602DEB">
            <w:pPr>
              <w:numPr>
                <w:ilvl w:val="0"/>
                <w:numId w:val="93"/>
              </w:numPr>
              <w:spacing w:after="33" w:line="259" w:lineRule="auto"/>
              <w:ind w:right="0" w:hanging="264"/>
              <w:jc w:val="left"/>
            </w:pPr>
            <w:r>
              <w:t>San Andrés</w:t>
            </w:r>
            <w:r>
              <w:rPr>
                <w:rFonts w:ascii="Wingdings" w:eastAsia="Wingdings" w:hAnsi="Wingdings" w:cs="Wingdings"/>
              </w:rPr>
              <w:t></w:t>
            </w:r>
          </w:p>
          <w:p w:rsidR="00AA69E3" w:rsidRDefault="00602DEB">
            <w:pPr>
              <w:numPr>
                <w:ilvl w:val="0"/>
                <w:numId w:val="93"/>
              </w:numPr>
              <w:spacing w:after="0" w:line="259" w:lineRule="auto"/>
              <w:ind w:right="0" w:hanging="264"/>
              <w:jc w:val="left"/>
            </w:pPr>
            <w:r>
              <w:t>Villa del Periodista</w:t>
            </w:r>
            <w:r>
              <w:rPr>
                <w:rFonts w:ascii="Wingdings" w:eastAsia="Wingdings" w:hAnsi="Wingdings" w:cs="Wingdings"/>
              </w:rPr>
              <w:t></w:t>
            </w:r>
          </w:p>
        </w:tc>
      </w:tr>
      <w:tr w:rsidR="00AA69E3">
        <w:trPr>
          <w:trHeight w:val="1304"/>
        </w:trPr>
        <w:tc>
          <w:tcPr>
            <w:tcW w:w="2561"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0" w:firstLine="0"/>
              <w:jc w:val="center"/>
            </w:pPr>
            <w:r>
              <w:rPr>
                <w:b/>
              </w:rPr>
              <w:t xml:space="preserve">ASENTAMIENTOS HUMANOS </w:t>
            </w:r>
          </w:p>
        </w:tc>
        <w:tc>
          <w:tcPr>
            <w:tcW w:w="4669" w:type="dxa"/>
            <w:tcBorders>
              <w:top w:val="single" w:sz="3" w:space="0" w:color="000000"/>
              <w:left w:val="single" w:sz="3" w:space="0" w:color="000000"/>
              <w:bottom w:val="nil"/>
              <w:right w:val="single" w:sz="3" w:space="0" w:color="000000"/>
            </w:tcBorders>
          </w:tcPr>
          <w:p w:rsidR="00AA69E3" w:rsidRDefault="00602DEB">
            <w:pPr>
              <w:numPr>
                <w:ilvl w:val="0"/>
                <w:numId w:val="94"/>
              </w:numPr>
              <w:spacing w:after="37" w:line="259" w:lineRule="auto"/>
              <w:ind w:right="0" w:hanging="260"/>
              <w:jc w:val="left"/>
            </w:pPr>
            <w:r>
              <w:t>28 de Julio</w:t>
            </w:r>
            <w:r>
              <w:rPr>
                <w:rFonts w:ascii="Wingdings" w:eastAsia="Wingdings" w:hAnsi="Wingdings" w:cs="Wingdings"/>
              </w:rPr>
              <w:t></w:t>
            </w:r>
          </w:p>
          <w:p w:rsidR="00AA69E3" w:rsidRDefault="00602DEB">
            <w:pPr>
              <w:numPr>
                <w:ilvl w:val="0"/>
                <w:numId w:val="94"/>
              </w:numPr>
              <w:spacing w:after="34" w:line="259" w:lineRule="auto"/>
              <w:ind w:right="0" w:hanging="260"/>
              <w:jc w:val="left"/>
            </w:pPr>
            <w:r>
              <w:t>7 de Junio</w:t>
            </w:r>
            <w:r>
              <w:rPr>
                <w:rFonts w:ascii="Wingdings" w:eastAsia="Wingdings" w:hAnsi="Wingdings" w:cs="Wingdings"/>
              </w:rPr>
              <w:t></w:t>
            </w:r>
          </w:p>
          <w:p w:rsidR="00AA69E3" w:rsidRDefault="00602DEB">
            <w:pPr>
              <w:numPr>
                <w:ilvl w:val="0"/>
                <w:numId w:val="94"/>
              </w:numPr>
              <w:spacing w:after="34" w:line="259" w:lineRule="auto"/>
              <w:ind w:right="0" w:hanging="260"/>
              <w:jc w:val="left"/>
            </w:pPr>
            <w:r>
              <w:t>Beata Melchorita</w:t>
            </w:r>
            <w:r>
              <w:rPr>
                <w:rFonts w:ascii="Wingdings" w:eastAsia="Wingdings" w:hAnsi="Wingdings" w:cs="Wingdings"/>
              </w:rPr>
              <w:t></w:t>
            </w:r>
          </w:p>
          <w:p w:rsidR="00AA69E3" w:rsidRDefault="00602DEB">
            <w:pPr>
              <w:numPr>
                <w:ilvl w:val="0"/>
                <w:numId w:val="94"/>
              </w:numPr>
              <w:spacing w:after="0" w:line="259" w:lineRule="auto"/>
              <w:ind w:right="0" w:hanging="260"/>
              <w:jc w:val="left"/>
            </w:pPr>
            <w:r>
              <w:t>Ciudad Satélite</w:t>
            </w:r>
            <w:r>
              <w:rPr>
                <w:rFonts w:ascii="Wingdings" w:eastAsia="Wingdings" w:hAnsi="Wingdings" w:cs="Wingdings"/>
              </w:rPr>
              <w:t></w:t>
            </w:r>
          </w:p>
        </w:tc>
      </w:tr>
      <w:tr w:rsidR="00AA69E3">
        <w:trPr>
          <w:trHeight w:val="5845"/>
        </w:trPr>
        <w:tc>
          <w:tcPr>
            <w:tcW w:w="2561" w:type="dxa"/>
            <w:tcBorders>
              <w:top w:val="nil"/>
              <w:left w:val="single" w:sz="3" w:space="0" w:color="000000"/>
              <w:bottom w:val="single" w:sz="3" w:space="0" w:color="000000"/>
              <w:right w:val="single" w:sz="3" w:space="0" w:color="000000"/>
            </w:tcBorders>
          </w:tcPr>
          <w:p w:rsidR="00AA69E3" w:rsidRDefault="00AA69E3">
            <w:pPr>
              <w:spacing w:after="160" w:line="259" w:lineRule="auto"/>
              <w:ind w:left="0" w:right="0" w:firstLine="0"/>
              <w:jc w:val="left"/>
            </w:pPr>
          </w:p>
        </w:tc>
        <w:tc>
          <w:tcPr>
            <w:tcW w:w="4669" w:type="dxa"/>
            <w:tcBorders>
              <w:top w:val="nil"/>
              <w:left w:val="single" w:sz="3" w:space="0" w:color="000000"/>
              <w:bottom w:val="single" w:sz="3" w:space="0" w:color="000000"/>
              <w:right w:val="single" w:sz="3" w:space="0" w:color="000000"/>
            </w:tcBorders>
          </w:tcPr>
          <w:p w:rsidR="00AA69E3" w:rsidRDefault="00602DEB">
            <w:pPr>
              <w:numPr>
                <w:ilvl w:val="0"/>
                <w:numId w:val="95"/>
              </w:numPr>
              <w:spacing w:after="40" w:line="259" w:lineRule="auto"/>
              <w:ind w:right="0" w:firstLine="0"/>
              <w:jc w:val="left"/>
            </w:pPr>
            <w:r>
              <w:t>El Salvador</w:t>
            </w:r>
            <w:r>
              <w:rPr>
                <w:rFonts w:ascii="Wingdings" w:eastAsia="Wingdings" w:hAnsi="Wingdings" w:cs="Wingdings"/>
              </w:rPr>
              <w:t></w:t>
            </w:r>
          </w:p>
          <w:p w:rsidR="00AA69E3" w:rsidRDefault="00602DEB">
            <w:pPr>
              <w:numPr>
                <w:ilvl w:val="0"/>
                <w:numId w:val="95"/>
              </w:numPr>
              <w:spacing w:after="32" w:line="259" w:lineRule="auto"/>
              <w:ind w:right="0" w:firstLine="0"/>
              <w:jc w:val="left"/>
            </w:pPr>
            <w:r>
              <w:t>Fé y Alegría</w:t>
            </w:r>
            <w:r>
              <w:rPr>
                <w:rFonts w:ascii="Wingdings" w:eastAsia="Wingdings" w:hAnsi="Wingdings" w:cs="Wingdings"/>
              </w:rPr>
              <w:t></w:t>
            </w:r>
          </w:p>
          <w:p w:rsidR="00AA69E3" w:rsidRDefault="00602DEB">
            <w:pPr>
              <w:numPr>
                <w:ilvl w:val="0"/>
                <w:numId w:val="95"/>
              </w:numPr>
              <w:spacing w:after="34" w:line="259" w:lineRule="auto"/>
              <w:ind w:right="0" w:firstLine="0"/>
              <w:jc w:val="left"/>
            </w:pPr>
            <w:r>
              <w:t>José Carlos Mariátegui</w:t>
            </w:r>
            <w:r>
              <w:rPr>
                <w:rFonts w:ascii="Wingdings" w:eastAsia="Wingdings" w:hAnsi="Wingdings" w:cs="Wingdings"/>
              </w:rPr>
              <w:t></w:t>
            </w:r>
          </w:p>
          <w:p w:rsidR="00AA69E3" w:rsidRDefault="00602DEB">
            <w:pPr>
              <w:numPr>
                <w:ilvl w:val="0"/>
                <w:numId w:val="95"/>
              </w:numPr>
              <w:spacing w:after="37" w:line="259" w:lineRule="auto"/>
              <w:ind w:right="0" w:firstLine="0"/>
              <w:jc w:val="left"/>
            </w:pPr>
            <w:r>
              <w:t>Las Casuarinas</w:t>
            </w:r>
            <w:r>
              <w:rPr>
                <w:rFonts w:ascii="Wingdings" w:eastAsia="Wingdings" w:hAnsi="Wingdings" w:cs="Wingdings"/>
              </w:rPr>
              <w:t></w:t>
            </w:r>
          </w:p>
          <w:p w:rsidR="00AA69E3" w:rsidRDefault="00602DEB">
            <w:pPr>
              <w:numPr>
                <w:ilvl w:val="0"/>
                <w:numId w:val="95"/>
              </w:numPr>
              <w:spacing w:after="42" w:line="259" w:lineRule="auto"/>
              <w:ind w:right="0" w:firstLine="0"/>
              <w:jc w:val="left"/>
            </w:pPr>
            <w:r>
              <w:t>Las Lomas</w:t>
            </w:r>
            <w:r>
              <w:rPr>
                <w:rFonts w:ascii="Wingdings" w:eastAsia="Wingdings" w:hAnsi="Wingdings" w:cs="Wingdings"/>
              </w:rPr>
              <w:t></w:t>
            </w:r>
          </w:p>
          <w:p w:rsidR="00AA69E3" w:rsidRDefault="00602DEB">
            <w:pPr>
              <w:numPr>
                <w:ilvl w:val="0"/>
                <w:numId w:val="95"/>
              </w:numPr>
              <w:spacing w:after="31" w:line="259" w:lineRule="auto"/>
              <w:ind w:right="0" w:firstLine="0"/>
              <w:jc w:val="left"/>
            </w:pPr>
            <w:r>
              <w:t>Las Rocas</w:t>
            </w:r>
            <w:r>
              <w:rPr>
                <w:rFonts w:ascii="Wingdings" w:eastAsia="Wingdings" w:hAnsi="Wingdings" w:cs="Wingdings"/>
              </w:rPr>
              <w:t></w:t>
            </w:r>
          </w:p>
          <w:p w:rsidR="00AA69E3" w:rsidRDefault="00602DEB">
            <w:pPr>
              <w:numPr>
                <w:ilvl w:val="0"/>
                <w:numId w:val="95"/>
              </w:numPr>
              <w:spacing w:after="35" w:line="259" w:lineRule="auto"/>
              <w:ind w:right="0" w:firstLine="0"/>
              <w:jc w:val="left"/>
            </w:pPr>
            <w:r>
              <w:t>Los Álamos y Los Laureles</w:t>
            </w:r>
            <w:r>
              <w:rPr>
                <w:rFonts w:ascii="Wingdings" w:eastAsia="Wingdings" w:hAnsi="Wingdings" w:cs="Wingdings"/>
              </w:rPr>
              <w:t></w:t>
            </w:r>
          </w:p>
          <w:p w:rsidR="00AA69E3" w:rsidRDefault="00602DEB">
            <w:pPr>
              <w:numPr>
                <w:ilvl w:val="0"/>
                <w:numId w:val="95"/>
              </w:numPr>
              <w:spacing w:line="290" w:lineRule="auto"/>
              <w:ind w:right="0" w:firstLine="0"/>
              <w:jc w:val="left"/>
            </w:pPr>
            <w:r>
              <w:t>Los Ángeles</w:t>
            </w:r>
            <w:r>
              <w:rPr>
                <w:rFonts w:ascii="Wingdings" w:eastAsia="Wingdings" w:hAnsi="Wingdings" w:cs="Wingdings"/>
              </w:rPr>
              <w:t></w:t>
            </w:r>
            <w:r>
              <w:rPr>
                <w:rFonts w:ascii="Wingdings" w:eastAsia="Wingdings" w:hAnsi="Wingdings" w:cs="Wingdings"/>
              </w:rPr>
              <w:t></w:t>
            </w:r>
            <w:r>
              <w:rPr>
                <w:rFonts w:ascii="Wingdings" w:eastAsia="Wingdings" w:hAnsi="Wingdings" w:cs="Wingdings"/>
              </w:rPr>
              <w:t></w:t>
            </w:r>
            <w:r>
              <w:rPr>
                <w:sz w:val="14"/>
              </w:rPr>
              <w:t xml:space="preserve"> </w:t>
            </w:r>
            <w:r>
              <w:rPr>
                <w:sz w:val="22"/>
                <w:vertAlign w:val="subscript"/>
              </w:rPr>
              <w:t xml:space="preserve"> </w:t>
            </w:r>
            <w:r>
              <w:t>Los Jardines</w:t>
            </w:r>
            <w:r>
              <w:rPr>
                <w:rFonts w:ascii="Wingdings" w:eastAsia="Wingdings" w:hAnsi="Wingdings" w:cs="Wingdings"/>
              </w:rPr>
              <w:t></w:t>
            </w:r>
          </w:p>
          <w:p w:rsidR="00AA69E3" w:rsidRDefault="00602DEB">
            <w:pPr>
              <w:numPr>
                <w:ilvl w:val="0"/>
                <w:numId w:val="95"/>
              </w:numPr>
              <w:spacing w:after="33" w:line="259" w:lineRule="auto"/>
              <w:ind w:right="0" w:firstLine="0"/>
              <w:jc w:val="left"/>
            </w:pPr>
            <w:r>
              <w:t>Los Rosales</w:t>
            </w:r>
            <w:r>
              <w:rPr>
                <w:rFonts w:ascii="Wingdings" w:eastAsia="Wingdings" w:hAnsi="Wingdings" w:cs="Wingdings"/>
              </w:rPr>
              <w:t></w:t>
            </w:r>
          </w:p>
          <w:p w:rsidR="00AA69E3" w:rsidRDefault="00602DEB">
            <w:pPr>
              <w:numPr>
                <w:ilvl w:val="0"/>
                <w:numId w:val="95"/>
              </w:numPr>
              <w:spacing w:after="33" w:line="259" w:lineRule="auto"/>
              <w:ind w:right="0" w:firstLine="0"/>
              <w:jc w:val="left"/>
            </w:pPr>
            <w:r>
              <w:t>Lucio Juares Ochoa</w:t>
            </w:r>
            <w:r>
              <w:rPr>
                <w:rFonts w:ascii="Wingdings" w:eastAsia="Wingdings" w:hAnsi="Wingdings" w:cs="Wingdings"/>
              </w:rPr>
              <w:t></w:t>
            </w:r>
          </w:p>
          <w:p w:rsidR="00AA69E3" w:rsidRDefault="00602DEB">
            <w:pPr>
              <w:numPr>
                <w:ilvl w:val="0"/>
                <w:numId w:val="95"/>
              </w:numPr>
              <w:spacing w:after="36" w:line="259" w:lineRule="auto"/>
              <w:ind w:right="0" w:firstLine="0"/>
              <w:jc w:val="left"/>
            </w:pPr>
            <w:r>
              <w:t>Micaela Bastidas</w:t>
            </w:r>
            <w:r>
              <w:rPr>
                <w:rFonts w:ascii="Wingdings" w:eastAsia="Wingdings" w:hAnsi="Wingdings" w:cs="Wingdings"/>
              </w:rPr>
              <w:t></w:t>
            </w:r>
          </w:p>
          <w:p w:rsidR="00AA69E3" w:rsidRDefault="00602DEB">
            <w:pPr>
              <w:numPr>
                <w:ilvl w:val="0"/>
                <w:numId w:val="95"/>
              </w:numPr>
              <w:spacing w:after="37" w:line="259" w:lineRule="auto"/>
              <w:ind w:right="0" w:firstLine="0"/>
              <w:jc w:val="left"/>
            </w:pPr>
            <w:r>
              <w:t>Miguel Grau</w:t>
            </w:r>
            <w:r>
              <w:rPr>
                <w:rFonts w:ascii="Wingdings" w:eastAsia="Wingdings" w:hAnsi="Wingdings" w:cs="Wingdings"/>
              </w:rPr>
              <w:t></w:t>
            </w:r>
          </w:p>
          <w:p w:rsidR="00AA69E3" w:rsidRDefault="00602DEB">
            <w:pPr>
              <w:numPr>
                <w:ilvl w:val="0"/>
                <w:numId w:val="95"/>
              </w:numPr>
              <w:spacing w:after="32" w:line="259" w:lineRule="auto"/>
              <w:ind w:right="0" w:firstLine="0"/>
              <w:jc w:val="left"/>
            </w:pPr>
            <w:r>
              <w:t>Nueva Esperanza</w:t>
            </w:r>
            <w:r>
              <w:rPr>
                <w:rFonts w:ascii="Wingdings" w:eastAsia="Wingdings" w:hAnsi="Wingdings" w:cs="Wingdings"/>
              </w:rPr>
              <w:t></w:t>
            </w:r>
          </w:p>
          <w:p w:rsidR="00AA69E3" w:rsidRDefault="00602DEB">
            <w:pPr>
              <w:numPr>
                <w:ilvl w:val="0"/>
                <w:numId w:val="95"/>
              </w:numPr>
              <w:spacing w:after="37" w:line="259" w:lineRule="auto"/>
              <w:ind w:right="0" w:firstLine="0"/>
              <w:jc w:val="left"/>
            </w:pPr>
            <w:r>
              <w:t>Pilar Nores I y II Etapa</w:t>
            </w:r>
            <w:r>
              <w:rPr>
                <w:rFonts w:ascii="Wingdings" w:eastAsia="Wingdings" w:hAnsi="Wingdings" w:cs="Wingdings"/>
              </w:rPr>
              <w:t></w:t>
            </w:r>
          </w:p>
          <w:p w:rsidR="00AA69E3" w:rsidRDefault="00602DEB">
            <w:pPr>
              <w:numPr>
                <w:ilvl w:val="0"/>
                <w:numId w:val="95"/>
              </w:numPr>
              <w:spacing w:after="37" w:line="259" w:lineRule="auto"/>
              <w:ind w:right="0" w:firstLine="0"/>
              <w:jc w:val="left"/>
            </w:pPr>
            <w:r>
              <w:t>San Isidro</w:t>
            </w:r>
            <w:r>
              <w:rPr>
                <w:rFonts w:ascii="Wingdings" w:eastAsia="Wingdings" w:hAnsi="Wingdings" w:cs="Wingdings"/>
              </w:rPr>
              <w:t></w:t>
            </w:r>
          </w:p>
          <w:p w:rsidR="00AA69E3" w:rsidRDefault="00602DEB">
            <w:pPr>
              <w:numPr>
                <w:ilvl w:val="0"/>
                <w:numId w:val="95"/>
              </w:numPr>
              <w:spacing w:after="34" w:line="259" w:lineRule="auto"/>
              <w:ind w:right="0" w:firstLine="0"/>
              <w:jc w:val="left"/>
            </w:pPr>
            <w:r>
              <w:t>San Miguel</w:t>
            </w:r>
            <w:r>
              <w:rPr>
                <w:rFonts w:ascii="Wingdings" w:eastAsia="Wingdings" w:hAnsi="Wingdings" w:cs="Wingdings"/>
              </w:rPr>
              <w:t></w:t>
            </w:r>
          </w:p>
          <w:p w:rsidR="00AA69E3" w:rsidRDefault="00602DEB">
            <w:pPr>
              <w:numPr>
                <w:ilvl w:val="0"/>
                <w:numId w:val="95"/>
              </w:numPr>
              <w:spacing w:after="0" w:line="259" w:lineRule="auto"/>
              <w:ind w:right="0" w:firstLine="0"/>
              <w:jc w:val="left"/>
            </w:pPr>
            <w:r>
              <w:t>Satélite Primaveral I y II Etapa</w:t>
            </w:r>
            <w:r>
              <w:rPr>
                <w:rFonts w:ascii="Wingdings" w:eastAsia="Wingdings" w:hAnsi="Wingdings" w:cs="Wingdings"/>
              </w:rPr>
              <w:t></w:t>
            </w:r>
          </w:p>
        </w:tc>
      </w:tr>
      <w:tr w:rsidR="00AA69E3">
        <w:trPr>
          <w:trHeight w:val="2929"/>
        </w:trPr>
        <w:tc>
          <w:tcPr>
            <w:tcW w:w="2561"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43" w:right="0" w:firstLine="0"/>
              <w:jc w:val="center"/>
            </w:pPr>
            <w:r>
              <w:rPr>
                <w:b/>
              </w:rPr>
              <w:t xml:space="preserve">OTROS </w:t>
            </w:r>
          </w:p>
        </w:tc>
        <w:tc>
          <w:tcPr>
            <w:tcW w:w="4669" w:type="dxa"/>
            <w:tcBorders>
              <w:top w:val="single" w:sz="3" w:space="0" w:color="000000"/>
              <w:left w:val="single" w:sz="3" w:space="0" w:color="000000"/>
              <w:bottom w:val="single" w:sz="3" w:space="0" w:color="000000"/>
              <w:right w:val="single" w:sz="3" w:space="0" w:color="000000"/>
            </w:tcBorders>
          </w:tcPr>
          <w:p w:rsidR="00AA69E3" w:rsidRDefault="00602DEB">
            <w:pPr>
              <w:numPr>
                <w:ilvl w:val="0"/>
                <w:numId w:val="96"/>
              </w:numPr>
              <w:spacing w:after="32" w:line="259" w:lineRule="auto"/>
              <w:ind w:right="0" w:hanging="264"/>
              <w:jc w:val="left"/>
            </w:pPr>
            <w:r>
              <w:t>Agrupación Vecinal Mariela Ormeño</w:t>
            </w:r>
            <w:r>
              <w:rPr>
                <w:rFonts w:ascii="Wingdings" w:eastAsia="Wingdings" w:hAnsi="Wingdings" w:cs="Wingdings"/>
              </w:rPr>
              <w:t></w:t>
            </w:r>
          </w:p>
          <w:p w:rsidR="00AA69E3" w:rsidRDefault="00602DEB">
            <w:pPr>
              <w:numPr>
                <w:ilvl w:val="0"/>
                <w:numId w:val="96"/>
              </w:numPr>
              <w:spacing w:after="31" w:line="259" w:lineRule="auto"/>
              <w:ind w:right="0" w:hanging="264"/>
              <w:jc w:val="left"/>
            </w:pPr>
            <w:r>
              <w:t>Anexo San Antonio</w:t>
            </w:r>
            <w:r>
              <w:rPr>
                <w:rFonts w:ascii="Wingdings" w:eastAsia="Wingdings" w:hAnsi="Wingdings" w:cs="Wingdings"/>
              </w:rPr>
              <w:t></w:t>
            </w:r>
          </w:p>
          <w:p w:rsidR="00AA69E3" w:rsidRDefault="00602DEB">
            <w:pPr>
              <w:numPr>
                <w:ilvl w:val="0"/>
                <w:numId w:val="96"/>
              </w:numPr>
              <w:spacing w:after="33" w:line="259" w:lineRule="auto"/>
              <w:ind w:right="0" w:hanging="264"/>
              <w:jc w:val="left"/>
            </w:pPr>
            <w:r>
              <w:t>Asociación Agropecuaria</w:t>
            </w:r>
            <w:r>
              <w:rPr>
                <w:rFonts w:ascii="Wingdings" w:eastAsia="Wingdings" w:hAnsi="Wingdings" w:cs="Wingdings"/>
              </w:rPr>
              <w:t></w:t>
            </w:r>
          </w:p>
          <w:p w:rsidR="00AA69E3" w:rsidRDefault="00602DEB">
            <w:pPr>
              <w:numPr>
                <w:ilvl w:val="0"/>
                <w:numId w:val="96"/>
              </w:numPr>
              <w:spacing w:after="33" w:line="259" w:lineRule="auto"/>
              <w:ind w:right="0" w:hanging="264"/>
              <w:jc w:val="left"/>
            </w:pPr>
            <w:r>
              <w:t>Asociación Provincial Santa Rosa</w:t>
            </w:r>
            <w:r>
              <w:rPr>
                <w:rFonts w:ascii="Wingdings" w:eastAsia="Wingdings" w:hAnsi="Wingdings" w:cs="Wingdings"/>
              </w:rPr>
              <w:t></w:t>
            </w:r>
          </w:p>
          <w:p w:rsidR="00AA69E3" w:rsidRDefault="00602DEB">
            <w:pPr>
              <w:numPr>
                <w:ilvl w:val="0"/>
                <w:numId w:val="96"/>
              </w:numPr>
              <w:spacing w:after="34" w:line="259" w:lineRule="auto"/>
              <w:ind w:right="0" w:hanging="264"/>
              <w:jc w:val="left"/>
            </w:pPr>
            <w:r>
              <w:t>Familia Casiano</w:t>
            </w:r>
            <w:r>
              <w:rPr>
                <w:rFonts w:ascii="Wingdings" w:eastAsia="Wingdings" w:hAnsi="Wingdings" w:cs="Wingdings"/>
              </w:rPr>
              <w:t></w:t>
            </w:r>
          </w:p>
          <w:p w:rsidR="00AA69E3" w:rsidRDefault="00602DEB">
            <w:pPr>
              <w:numPr>
                <w:ilvl w:val="0"/>
                <w:numId w:val="96"/>
              </w:numPr>
              <w:spacing w:after="35" w:line="259" w:lineRule="auto"/>
              <w:ind w:right="0" w:hanging="264"/>
              <w:jc w:val="left"/>
            </w:pPr>
            <w:r>
              <w:t>Zona Industrial</w:t>
            </w:r>
            <w:r>
              <w:rPr>
                <w:rFonts w:ascii="Wingdings" w:eastAsia="Wingdings" w:hAnsi="Wingdings" w:cs="Wingdings"/>
              </w:rPr>
              <w:t></w:t>
            </w:r>
          </w:p>
          <w:p w:rsidR="00AA69E3" w:rsidRDefault="00602DEB">
            <w:pPr>
              <w:numPr>
                <w:ilvl w:val="0"/>
                <w:numId w:val="96"/>
              </w:numPr>
              <w:spacing w:after="39" w:line="259" w:lineRule="auto"/>
              <w:ind w:right="0" w:hanging="264"/>
              <w:jc w:val="left"/>
            </w:pPr>
            <w:r>
              <w:t>Sin Nombre 1</w:t>
            </w:r>
            <w:r>
              <w:rPr>
                <w:rFonts w:ascii="Wingdings" w:eastAsia="Wingdings" w:hAnsi="Wingdings" w:cs="Wingdings"/>
              </w:rPr>
              <w:t></w:t>
            </w:r>
          </w:p>
          <w:p w:rsidR="00AA69E3" w:rsidRDefault="00602DEB">
            <w:pPr>
              <w:numPr>
                <w:ilvl w:val="0"/>
                <w:numId w:val="96"/>
              </w:numPr>
              <w:spacing w:after="35" w:line="259" w:lineRule="auto"/>
              <w:ind w:right="0" w:hanging="264"/>
              <w:jc w:val="left"/>
            </w:pPr>
            <w:r>
              <w:t>Sin Nombre 2</w:t>
            </w:r>
            <w:r>
              <w:rPr>
                <w:rFonts w:ascii="Wingdings" w:eastAsia="Wingdings" w:hAnsi="Wingdings" w:cs="Wingdings"/>
              </w:rPr>
              <w:t></w:t>
            </w:r>
          </w:p>
          <w:p w:rsidR="00AA69E3" w:rsidRDefault="00602DEB">
            <w:pPr>
              <w:numPr>
                <w:ilvl w:val="0"/>
                <w:numId w:val="96"/>
              </w:numPr>
              <w:spacing w:after="0" w:line="259" w:lineRule="auto"/>
              <w:ind w:right="0" w:hanging="264"/>
              <w:jc w:val="left"/>
            </w:pPr>
            <w:r>
              <w:t>Sin Nombre 3</w:t>
            </w:r>
            <w:r>
              <w:rPr>
                <w:rFonts w:ascii="Wingdings" w:eastAsia="Wingdings" w:hAnsi="Wingdings" w:cs="Wingdings"/>
              </w:rPr>
              <w:t></w:t>
            </w:r>
          </w:p>
        </w:tc>
      </w:tr>
    </w:tbl>
    <w:p w:rsidR="00AA69E3" w:rsidRDefault="00602DEB">
      <w:pPr>
        <w:spacing w:after="276" w:line="259" w:lineRule="auto"/>
        <w:ind w:left="428" w:right="0" w:firstLine="0"/>
        <w:jc w:val="left"/>
      </w:pPr>
      <w:r>
        <w:rPr>
          <w:b/>
          <w:i/>
        </w:rPr>
        <w:t xml:space="preserve"> </w:t>
      </w:r>
    </w:p>
    <w:p w:rsidR="00AA69E3" w:rsidRDefault="00602DEB">
      <w:pPr>
        <w:spacing w:after="3" w:line="357" w:lineRule="auto"/>
        <w:ind w:left="1700" w:right="0"/>
        <w:jc w:val="left"/>
      </w:pPr>
      <w:r>
        <w:rPr>
          <w:b/>
          <w:i/>
        </w:rPr>
        <w:t xml:space="preserve">Fuente: Plan de Desarrollo Concertado del Distrito de Pueblo Nuevo 2009-2021. </w:t>
      </w:r>
    </w:p>
    <w:p w:rsidR="00AA69E3" w:rsidRDefault="00602DEB">
      <w:pPr>
        <w:spacing w:after="272" w:line="259" w:lineRule="auto"/>
        <w:ind w:left="428" w:right="0" w:firstLine="0"/>
        <w:jc w:val="left"/>
      </w:pPr>
      <w:r>
        <w:rPr>
          <w:b/>
        </w:rPr>
        <w:t xml:space="preserve"> </w:t>
      </w:r>
    </w:p>
    <w:p w:rsidR="00AA69E3" w:rsidRDefault="00602DEB">
      <w:pPr>
        <w:spacing w:after="276" w:line="259" w:lineRule="auto"/>
        <w:ind w:left="428" w:right="0" w:firstLine="0"/>
        <w:jc w:val="left"/>
      </w:pPr>
      <w:r>
        <w:rPr>
          <w:b/>
        </w:rPr>
        <w:t xml:space="preserve"> </w:t>
      </w:r>
    </w:p>
    <w:p w:rsidR="00AA69E3" w:rsidRDefault="00602DEB">
      <w:pPr>
        <w:spacing w:after="0" w:line="259" w:lineRule="auto"/>
        <w:ind w:left="428" w:right="0" w:firstLine="0"/>
        <w:jc w:val="left"/>
      </w:pPr>
      <w:r>
        <w:rPr>
          <w:b/>
        </w:rPr>
        <w:t xml:space="preserve"> </w:t>
      </w:r>
    </w:p>
    <w:p w:rsidR="00AA69E3" w:rsidRDefault="00602DEB">
      <w:pPr>
        <w:spacing w:after="112" w:line="259" w:lineRule="auto"/>
        <w:ind w:left="1355" w:right="273"/>
      </w:pPr>
      <w:r>
        <w:rPr>
          <w:b/>
        </w:rPr>
        <w:t xml:space="preserve">4.4.Dinámica demográfica del distrito de Pueblo Nuevo </w:t>
      </w:r>
    </w:p>
    <w:p w:rsidR="00AA69E3" w:rsidRDefault="00602DEB">
      <w:pPr>
        <w:spacing w:after="115" w:line="259" w:lineRule="auto"/>
        <w:ind w:left="996" w:right="0" w:firstLine="0"/>
        <w:jc w:val="left"/>
      </w:pPr>
      <w:r>
        <w:rPr>
          <w:b/>
        </w:rPr>
        <w:t xml:space="preserve"> </w:t>
      </w:r>
    </w:p>
    <w:p w:rsidR="00AA69E3" w:rsidRDefault="00602DEB">
      <w:pPr>
        <w:pStyle w:val="Ttulo3"/>
        <w:ind w:left="1700" w:right="273"/>
      </w:pPr>
      <w:r>
        <w:t>a)</w:t>
      </w:r>
      <w:r>
        <w:rPr>
          <w:rFonts w:ascii="Arial" w:eastAsia="Arial" w:hAnsi="Arial" w:cs="Arial"/>
        </w:rPr>
        <w:t xml:space="preserve"> </w:t>
      </w:r>
      <w:r>
        <w:t xml:space="preserve">Tamaño de la población  </w:t>
      </w:r>
    </w:p>
    <w:p w:rsidR="00AA69E3" w:rsidRDefault="00602DEB">
      <w:pPr>
        <w:spacing w:after="108" w:line="259" w:lineRule="auto"/>
        <w:ind w:left="1705" w:right="0" w:firstLine="0"/>
        <w:jc w:val="left"/>
      </w:pPr>
      <w:r>
        <w:rPr>
          <w:b/>
        </w:rPr>
        <w:t xml:space="preserve"> </w:t>
      </w:r>
    </w:p>
    <w:p w:rsidR="00AA69E3" w:rsidRDefault="00602DEB">
      <w:pPr>
        <w:spacing w:after="35"/>
        <w:ind w:left="1700" w:right="875"/>
      </w:pPr>
      <w:r>
        <w:t xml:space="preserve">La población de la provincia de Chincha a lo largo de los años ha ido incrementando; en el siguiente cuadro se muestra la dinámica demográfica </w:t>
      </w:r>
      <w:r>
        <w:lastRenderedPageBreak/>
        <w:t xml:space="preserve">a través de los años con los censos nacionales que realizó el Instituto Nacional de Estadística e Informática (INEI): </w:t>
      </w:r>
    </w:p>
    <w:tbl>
      <w:tblPr>
        <w:tblStyle w:val="TableGrid"/>
        <w:tblW w:w="6942" w:type="dxa"/>
        <w:tblInd w:w="1989" w:type="dxa"/>
        <w:tblCellMar>
          <w:top w:w="26" w:type="dxa"/>
          <w:left w:w="115" w:type="dxa"/>
          <w:right w:w="115" w:type="dxa"/>
        </w:tblCellMar>
        <w:tblLook w:val="04A0" w:firstRow="1" w:lastRow="0" w:firstColumn="1" w:lastColumn="0" w:noHBand="0" w:noVBand="1"/>
      </w:tblPr>
      <w:tblGrid>
        <w:gridCol w:w="3613"/>
        <w:gridCol w:w="3329"/>
      </w:tblGrid>
      <w:tr w:rsidR="00AA69E3">
        <w:trPr>
          <w:trHeight w:val="328"/>
        </w:trPr>
        <w:tc>
          <w:tcPr>
            <w:tcW w:w="6942" w:type="dxa"/>
            <w:gridSpan w:val="2"/>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1" w:firstLine="0"/>
              <w:jc w:val="center"/>
            </w:pPr>
            <w:r>
              <w:rPr>
                <w:b/>
              </w:rPr>
              <w:t xml:space="preserve">PROVINCIA DE CHINCHA </w:t>
            </w:r>
          </w:p>
        </w:tc>
      </w:tr>
      <w:tr w:rsidR="00AA69E3">
        <w:trPr>
          <w:trHeight w:val="324"/>
        </w:trPr>
        <w:tc>
          <w:tcPr>
            <w:tcW w:w="361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rPr>
                <w:b/>
              </w:rPr>
              <w:t xml:space="preserve">Censos Nacionales </w:t>
            </w:r>
          </w:p>
        </w:tc>
        <w:tc>
          <w:tcPr>
            <w:tcW w:w="332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4" w:firstLine="0"/>
              <w:jc w:val="center"/>
            </w:pPr>
            <w:r>
              <w:rPr>
                <w:b/>
              </w:rPr>
              <w:t xml:space="preserve">Población </w:t>
            </w:r>
          </w:p>
        </w:tc>
      </w:tr>
      <w:tr w:rsidR="00AA69E3">
        <w:trPr>
          <w:trHeight w:val="324"/>
        </w:trPr>
        <w:tc>
          <w:tcPr>
            <w:tcW w:w="361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4" w:right="0" w:firstLine="0"/>
              <w:jc w:val="center"/>
            </w:pPr>
            <w:r>
              <w:t xml:space="preserve">1940 </w:t>
            </w:r>
          </w:p>
        </w:tc>
        <w:tc>
          <w:tcPr>
            <w:tcW w:w="332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4" w:firstLine="0"/>
              <w:jc w:val="center"/>
            </w:pPr>
            <w:r>
              <w:t xml:space="preserve">41,505 </w:t>
            </w:r>
          </w:p>
        </w:tc>
      </w:tr>
      <w:tr w:rsidR="00AA69E3">
        <w:trPr>
          <w:trHeight w:val="324"/>
        </w:trPr>
        <w:tc>
          <w:tcPr>
            <w:tcW w:w="361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4" w:right="0" w:firstLine="0"/>
              <w:jc w:val="center"/>
            </w:pPr>
            <w:r>
              <w:t xml:space="preserve">1961 </w:t>
            </w:r>
          </w:p>
        </w:tc>
        <w:tc>
          <w:tcPr>
            <w:tcW w:w="332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4" w:firstLine="0"/>
              <w:jc w:val="center"/>
            </w:pPr>
            <w:r>
              <w:t xml:space="preserve">69,628 </w:t>
            </w:r>
          </w:p>
        </w:tc>
      </w:tr>
      <w:tr w:rsidR="00AA69E3">
        <w:trPr>
          <w:trHeight w:val="328"/>
        </w:trPr>
        <w:tc>
          <w:tcPr>
            <w:tcW w:w="361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4" w:right="0" w:firstLine="0"/>
              <w:jc w:val="center"/>
            </w:pPr>
            <w:r>
              <w:t xml:space="preserve">1972 </w:t>
            </w:r>
          </w:p>
        </w:tc>
        <w:tc>
          <w:tcPr>
            <w:tcW w:w="332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4" w:firstLine="0"/>
              <w:jc w:val="center"/>
            </w:pPr>
            <w:r>
              <w:t xml:space="preserve">95,359 </w:t>
            </w:r>
          </w:p>
        </w:tc>
      </w:tr>
      <w:tr w:rsidR="00AA69E3">
        <w:trPr>
          <w:trHeight w:val="324"/>
        </w:trPr>
        <w:tc>
          <w:tcPr>
            <w:tcW w:w="361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4" w:right="0" w:firstLine="0"/>
              <w:jc w:val="center"/>
            </w:pPr>
            <w:r>
              <w:t xml:space="preserve">1981 </w:t>
            </w:r>
          </w:p>
        </w:tc>
        <w:tc>
          <w:tcPr>
            <w:tcW w:w="332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4" w:firstLine="0"/>
              <w:jc w:val="center"/>
            </w:pPr>
            <w:r>
              <w:t xml:space="preserve">117,109 </w:t>
            </w:r>
          </w:p>
        </w:tc>
      </w:tr>
      <w:tr w:rsidR="00AA69E3">
        <w:trPr>
          <w:trHeight w:val="324"/>
        </w:trPr>
        <w:tc>
          <w:tcPr>
            <w:tcW w:w="361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4" w:right="0" w:firstLine="0"/>
              <w:jc w:val="center"/>
            </w:pPr>
            <w:r>
              <w:t xml:space="preserve">1993 </w:t>
            </w:r>
          </w:p>
        </w:tc>
        <w:tc>
          <w:tcPr>
            <w:tcW w:w="332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4" w:firstLine="0"/>
              <w:jc w:val="center"/>
            </w:pPr>
            <w:r>
              <w:t xml:space="preserve">150,264 </w:t>
            </w:r>
          </w:p>
        </w:tc>
      </w:tr>
      <w:tr w:rsidR="00AA69E3">
        <w:trPr>
          <w:trHeight w:val="324"/>
        </w:trPr>
        <w:tc>
          <w:tcPr>
            <w:tcW w:w="361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4" w:right="0" w:firstLine="0"/>
              <w:jc w:val="center"/>
            </w:pPr>
            <w:r>
              <w:t xml:space="preserve">2005 </w:t>
            </w:r>
          </w:p>
        </w:tc>
        <w:tc>
          <w:tcPr>
            <w:tcW w:w="332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4" w:firstLine="0"/>
              <w:jc w:val="center"/>
            </w:pPr>
            <w:r>
              <w:t xml:space="preserve">181,777 </w:t>
            </w:r>
          </w:p>
        </w:tc>
      </w:tr>
      <w:tr w:rsidR="00AA69E3">
        <w:trPr>
          <w:trHeight w:val="329"/>
        </w:trPr>
        <w:tc>
          <w:tcPr>
            <w:tcW w:w="361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4" w:right="0" w:firstLine="0"/>
              <w:jc w:val="center"/>
            </w:pPr>
            <w:r>
              <w:t xml:space="preserve">2007 </w:t>
            </w:r>
          </w:p>
        </w:tc>
        <w:tc>
          <w:tcPr>
            <w:tcW w:w="332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4" w:firstLine="0"/>
              <w:jc w:val="center"/>
            </w:pPr>
            <w:r>
              <w:t xml:space="preserve">194,315 </w:t>
            </w:r>
          </w:p>
        </w:tc>
      </w:tr>
    </w:tbl>
    <w:p w:rsidR="00AA69E3" w:rsidRDefault="00602DEB">
      <w:pPr>
        <w:spacing w:after="70" w:line="248" w:lineRule="auto"/>
        <w:ind w:left="2071" w:right="959"/>
        <w:jc w:val="left"/>
      </w:pPr>
      <w:r>
        <w:rPr>
          <w:sz w:val="20"/>
        </w:rPr>
        <w:t xml:space="preserve">Fuente: Instituto Nacional de Estadística e Informática (INEI). Censos Nacionales de Población 2007. Compendio Ica. </w:t>
      </w:r>
    </w:p>
    <w:p w:rsidR="00AA69E3" w:rsidRDefault="00602DEB">
      <w:pPr>
        <w:spacing w:after="116" w:line="259" w:lineRule="auto"/>
        <w:ind w:left="1705" w:right="0" w:firstLine="0"/>
        <w:jc w:val="left"/>
      </w:pPr>
      <w:r>
        <w:t xml:space="preserve"> </w:t>
      </w:r>
    </w:p>
    <w:p w:rsidR="00AA69E3" w:rsidRDefault="00602DEB">
      <w:pPr>
        <w:spacing w:line="357" w:lineRule="auto"/>
        <w:ind w:left="1700" w:right="876"/>
      </w:pPr>
      <w:r>
        <w:t xml:space="preserve">Se puede observar que a lo largo de los años la población ha ido incrementándose. En el siguiente grafico estadístico se muestra el crecimiento de la población en la provincia de chincha según la información recogida en los censos nacionales realizados: </w:t>
      </w:r>
    </w:p>
    <w:p w:rsidR="00AA69E3" w:rsidRDefault="00602DEB">
      <w:pPr>
        <w:spacing w:after="0" w:line="259" w:lineRule="auto"/>
        <w:ind w:left="1705" w:right="0" w:firstLine="0"/>
        <w:jc w:val="left"/>
      </w:pPr>
      <w:r>
        <w:t xml:space="preserve"> </w:t>
      </w:r>
    </w:p>
    <w:p w:rsidR="00AA69E3" w:rsidRDefault="00602DEB">
      <w:pPr>
        <w:spacing w:after="0" w:line="259" w:lineRule="auto"/>
        <w:ind w:left="1705" w:right="0" w:firstLine="0"/>
        <w:jc w:val="left"/>
      </w:pPr>
      <w:r>
        <w:rPr>
          <w:rFonts w:ascii="Calibri" w:eastAsia="Calibri" w:hAnsi="Calibri" w:cs="Calibri"/>
          <w:noProof/>
          <w:sz w:val="22"/>
          <w:lang w:val="es-ES" w:eastAsia="es-ES"/>
        </w:rPr>
        <mc:AlternateContent>
          <mc:Choice Requires="wpg">
            <w:drawing>
              <wp:inline distT="0" distB="0" distL="0" distR="0">
                <wp:extent cx="4611370" cy="2851683"/>
                <wp:effectExtent l="0" t="0" r="0" b="0"/>
                <wp:docPr id="616063" name="Group 616063"/>
                <wp:cNvGraphicFramePr/>
                <a:graphic xmlns:a="http://schemas.openxmlformats.org/drawingml/2006/main">
                  <a:graphicData uri="http://schemas.microsoft.com/office/word/2010/wordprocessingGroup">
                    <wpg:wgp>
                      <wpg:cNvGrpSpPr/>
                      <wpg:grpSpPr>
                        <a:xfrm>
                          <a:off x="0" y="0"/>
                          <a:ext cx="4611370" cy="2851683"/>
                          <a:chOff x="0" y="0"/>
                          <a:chExt cx="4611370" cy="2851683"/>
                        </a:xfrm>
                      </wpg:grpSpPr>
                      <wps:wsp>
                        <wps:cNvPr id="7370" name="Rectangle 7370"/>
                        <wps:cNvSpPr/>
                        <wps:spPr>
                          <a:xfrm>
                            <a:off x="4573270" y="2682977"/>
                            <a:ext cx="50673" cy="224380"/>
                          </a:xfrm>
                          <a:prstGeom prst="rect">
                            <a:avLst/>
                          </a:prstGeom>
                          <a:ln>
                            <a:noFill/>
                          </a:ln>
                        </wps:spPr>
                        <wps:txbx>
                          <w:txbxContent>
                            <w:p w:rsidR="00AA69E3" w:rsidRDefault="00602DEB">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7373" name="Picture 7373"/>
                          <pic:cNvPicPr/>
                        </pic:nvPicPr>
                        <pic:blipFill>
                          <a:blip r:embed="rId12"/>
                          <a:stretch>
                            <a:fillRect/>
                          </a:stretch>
                        </pic:blipFill>
                        <pic:spPr>
                          <a:xfrm>
                            <a:off x="1071245" y="611822"/>
                            <a:ext cx="3286760" cy="1638300"/>
                          </a:xfrm>
                          <a:prstGeom prst="rect">
                            <a:avLst/>
                          </a:prstGeom>
                        </pic:spPr>
                      </pic:pic>
                      <wps:wsp>
                        <wps:cNvPr id="7374" name="Rectangle 7374"/>
                        <wps:cNvSpPr/>
                        <wps:spPr>
                          <a:xfrm>
                            <a:off x="889635" y="2141004"/>
                            <a:ext cx="101346" cy="224380"/>
                          </a:xfrm>
                          <a:prstGeom prst="rect">
                            <a:avLst/>
                          </a:prstGeom>
                          <a:ln>
                            <a:noFill/>
                          </a:ln>
                        </wps:spPr>
                        <wps:txbx>
                          <w:txbxContent>
                            <w:p w:rsidR="00AA69E3" w:rsidRDefault="00602DEB">
                              <w:pPr>
                                <w:spacing w:after="160" w:line="259" w:lineRule="auto"/>
                                <w:ind w:left="0" w:right="0" w:firstLine="0"/>
                                <w:jc w:val="left"/>
                              </w:pPr>
                              <w:r>
                                <w:t>0</w:t>
                              </w:r>
                            </w:p>
                          </w:txbxContent>
                        </wps:txbx>
                        <wps:bodyPr horzOverflow="overflow" vert="horz" lIns="0" tIns="0" rIns="0" bIns="0" rtlCol="0">
                          <a:noAutofit/>
                        </wps:bodyPr>
                      </wps:wsp>
                      <wps:wsp>
                        <wps:cNvPr id="7375" name="Rectangle 7375"/>
                        <wps:cNvSpPr/>
                        <wps:spPr>
                          <a:xfrm>
                            <a:off x="546481" y="1775499"/>
                            <a:ext cx="559514" cy="224379"/>
                          </a:xfrm>
                          <a:prstGeom prst="rect">
                            <a:avLst/>
                          </a:prstGeom>
                          <a:ln>
                            <a:noFill/>
                          </a:ln>
                        </wps:spPr>
                        <wps:txbx>
                          <w:txbxContent>
                            <w:p w:rsidR="00AA69E3" w:rsidRDefault="00602DEB">
                              <w:pPr>
                                <w:spacing w:after="160" w:line="259" w:lineRule="auto"/>
                                <w:ind w:left="0" w:right="0" w:firstLine="0"/>
                                <w:jc w:val="left"/>
                              </w:pPr>
                              <w:r>
                                <w:t>50,000</w:t>
                              </w:r>
                            </w:p>
                          </w:txbxContent>
                        </wps:txbx>
                        <wps:bodyPr horzOverflow="overflow" vert="horz" lIns="0" tIns="0" rIns="0" bIns="0" rtlCol="0">
                          <a:noAutofit/>
                        </wps:bodyPr>
                      </wps:wsp>
                      <wps:wsp>
                        <wps:cNvPr id="7376" name="Rectangle 7376"/>
                        <wps:cNvSpPr/>
                        <wps:spPr>
                          <a:xfrm>
                            <a:off x="470281" y="1409738"/>
                            <a:ext cx="658749" cy="224380"/>
                          </a:xfrm>
                          <a:prstGeom prst="rect">
                            <a:avLst/>
                          </a:prstGeom>
                          <a:ln>
                            <a:noFill/>
                          </a:ln>
                        </wps:spPr>
                        <wps:txbx>
                          <w:txbxContent>
                            <w:p w:rsidR="00AA69E3" w:rsidRDefault="00602DEB">
                              <w:pPr>
                                <w:spacing w:after="160" w:line="259" w:lineRule="auto"/>
                                <w:ind w:left="0" w:right="0" w:firstLine="0"/>
                                <w:jc w:val="left"/>
                              </w:pPr>
                              <w:r>
                                <w:t>100,000</w:t>
                              </w:r>
                            </w:p>
                          </w:txbxContent>
                        </wps:txbx>
                        <wps:bodyPr horzOverflow="overflow" vert="horz" lIns="0" tIns="0" rIns="0" bIns="0" rtlCol="0">
                          <a:noAutofit/>
                        </wps:bodyPr>
                      </wps:wsp>
                      <wps:wsp>
                        <wps:cNvPr id="7377" name="Rectangle 7377"/>
                        <wps:cNvSpPr/>
                        <wps:spPr>
                          <a:xfrm>
                            <a:off x="470281" y="1044360"/>
                            <a:ext cx="658749" cy="224380"/>
                          </a:xfrm>
                          <a:prstGeom prst="rect">
                            <a:avLst/>
                          </a:prstGeom>
                          <a:ln>
                            <a:noFill/>
                          </a:ln>
                        </wps:spPr>
                        <wps:txbx>
                          <w:txbxContent>
                            <w:p w:rsidR="00AA69E3" w:rsidRDefault="00602DEB">
                              <w:pPr>
                                <w:spacing w:after="160" w:line="259" w:lineRule="auto"/>
                                <w:ind w:left="0" w:right="0" w:firstLine="0"/>
                                <w:jc w:val="left"/>
                              </w:pPr>
                              <w:r>
                                <w:t>150,000</w:t>
                              </w:r>
                            </w:p>
                          </w:txbxContent>
                        </wps:txbx>
                        <wps:bodyPr horzOverflow="overflow" vert="horz" lIns="0" tIns="0" rIns="0" bIns="0" rtlCol="0">
                          <a:noAutofit/>
                        </wps:bodyPr>
                      </wps:wsp>
                      <wps:wsp>
                        <wps:cNvPr id="7378" name="Rectangle 7378"/>
                        <wps:cNvSpPr/>
                        <wps:spPr>
                          <a:xfrm>
                            <a:off x="470281" y="678600"/>
                            <a:ext cx="658749" cy="224379"/>
                          </a:xfrm>
                          <a:prstGeom prst="rect">
                            <a:avLst/>
                          </a:prstGeom>
                          <a:ln>
                            <a:noFill/>
                          </a:ln>
                        </wps:spPr>
                        <wps:txbx>
                          <w:txbxContent>
                            <w:p w:rsidR="00AA69E3" w:rsidRDefault="00602DEB">
                              <w:pPr>
                                <w:spacing w:after="160" w:line="259" w:lineRule="auto"/>
                                <w:ind w:left="0" w:right="0" w:firstLine="0"/>
                                <w:jc w:val="left"/>
                              </w:pPr>
                              <w:r>
                                <w:t>200,000</w:t>
                              </w:r>
                            </w:p>
                          </w:txbxContent>
                        </wps:txbx>
                        <wps:bodyPr horzOverflow="overflow" vert="horz" lIns="0" tIns="0" rIns="0" bIns="0" rtlCol="0">
                          <a:noAutofit/>
                        </wps:bodyPr>
                      </wps:wsp>
                      <wps:wsp>
                        <wps:cNvPr id="7379" name="Rectangle 7379"/>
                        <wps:cNvSpPr/>
                        <wps:spPr>
                          <a:xfrm>
                            <a:off x="1201166" y="2294430"/>
                            <a:ext cx="305797" cy="168752"/>
                          </a:xfrm>
                          <a:prstGeom prst="rect">
                            <a:avLst/>
                          </a:prstGeom>
                          <a:ln>
                            <a:noFill/>
                          </a:ln>
                        </wps:spPr>
                        <wps:txbx>
                          <w:txbxContent>
                            <w:p w:rsidR="00AA69E3" w:rsidRDefault="00602DEB">
                              <w:pPr>
                                <w:spacing w:after="160" w:line="259" w:lineRule="auto"/>
                                <w:ind w:left="0" w:right="0" w:firstLine="0"/>
                                <w:jc w:val="left"/>
                              </w:pPr>
                              <w:r>
                                <w:rPr>
                                  <w:sz w:val="18"/>
                                </w:rPr>
                                <w:t>1940</w:t>
                              </w:r>
                            </w:p>
                          </w:txbxContent>
                        </wps:txbx>
                        <wps:bodyPr horzOverflow="overflow" vert="horz" lIns="0" tIns="0" rIns="0" bIns="0" rtlCol="0">
                          <a:noAutofit/>
                        </wps:bodyPr>
                      </wps:wsp>
                      <wps:wsp>
                        <wps:cNvPr id="7380" name="Rectangle 7380"/>
                        <wps:cNvSpPr/>
                        <wps:spPr>
                          <a:xfrm>
                            <a:off x="1640205" y="2294430"/>
                            <a:ext cx="305797" cy="168752"/>
                          </a:xfrm>
                          <a:prstGeom prst="rect">
                            <a:avLst/>
                          </a:prstGeom>
                          <a:ln>
                            <a:noFill/>
                          </a:ln>
                        </wps:spPr>
                        <wps:txbx>
                          <w:txbxContent>
                            <w:p w:rsidR="00AA69E3" w:rsidRDefault="00602DEB">
                              <w:pPr>
                                <w:spacing w:after="160" w:line="259" w:lineRule="auto"/>
                                <w:ind w:left="0" w:right="0" w:firstLine="0"/>
                                <w:jc w:val="left"/>
                              </w:pPr>
                              <w:r>
                                <w:rPr>
                                  <w:sz w:val="18"/>
                                </w:rPr>
                                <w:t>1961</w:t>
                              </w:r>
                            </w:p>
                          </w:txbxContent>
                        </wps:txbx>
                        <wps:bodyPr horzOverflow="overflow" vert="horz" lIns="0" tIns="0" rIns="0" bIns="0" rtlCol="0">
                          <a:noAutofit/>
                        </wps:bodyPr>
                      </wps:wsp>
                      <wps:wsp>
                        <wps:cNvPr id="7381" name="Rectangle 7381"/>
                        <wps:cNvSpPr/>
                        <wps:spPr>
                          <a:xfrm>
                            <a:off x="2078990" y="2294430"/>
                            <a:ext cx="305797" cy="168752"/>
                          </a:xfrm>
                          <a:prstGeom prst="rect">
                            <a:avLst/>
                          </a:prstGeom>
                          <a:ln>
                            <a:noFill/>
                          </a:ln>
                        </wps:spPr>
                        <wps:txbx>
                          <w:txbxContent>
                            <w:p w:rsidR="00AA69E3" w:rsidRDefault="00602DEB">
                              <w:pPr>
                                <w:spacing w:after="160" w:line="259" w:lineRule="auto"/>
                                <w:ind w:left="0" w:right="0" w:firstLine="0"/>
                                <w:jc w:val="left"/>
                              </w:pPr>
                              <w:r>
                                <w:rPr>
                                  <w:sz w:val="18"/>
                                </w:rPr>
                                <w:t>1972</w:t>
                              </w:r>
                            </w:p>
                          </w:txbxContent>
                        </wps:txbx>
                        <wps:bodyPr horzOverflow="overflow" vert="horz" lIns="0" tIns="0" rIns="0" bIns="0" rtlCol="0">
                          <a:noAutofit/>
                        </wps:bodyPr>
                      </wps:wsp>
                      <wps:wsp>
                        <wps:cNvPr id="7382" name="Rectangle 7382"/>
                        <wps:cNvSpPr/>
                        <wps:spPr>
                          <a:xfrm>
                            <a:off x="2518156" y="2294430"/>
                            <a:ext cx="305797" cy="168752"/>
                          </a:xfrm>
                          <a:prstGeom prst="rect">
                            <a:avLst/>
                          </a:prstGeom>
                          <a:ln>
                            <a:noFill/>
                          </a:ln>
                        </wps:spPr>
                        <wps:txbx>
                          <w:txbxContent>
                            <w:p w:rsidR="00AA69E3" w:rsidRDefault="00602DEB">
                              <w:pPr>
                                <w:spacing w:after="160" w:line="259" w:lineRule="auto"/>
                                <w:ind w:left="0" w:right="0" w:firstLine="0"/>
                                <w:jc w:val="left"/>
                              </w:pPr>
                              <w:r>
                                <w:rPr>
                                  <w:sz w:val="18"/>
                                </w:rPr>
                                <w:t>1981</w:t>
                              </w:r>
                            </w:p>
                          </w:txbxContent>
                        </wps:txbx>
                        <wps:bodyPr horzOverflow="overflow" vert="horz" lIns="0" tIns="0" rIns="0" bIns="0" rtlCol="0">
                          <a:noAutofit/>
                        </wps:bodyPr>
                      </wps:wsp>
                      <wps:wsp>
                        <wps:cNvPr id="7383" name="Rectangle 7383"/>
                        <wps:cNvSpPr/>
                        <wps:spPr>
                          <a:xfrm>
                            <a:off x="2957195" y="2294430"/>
                            <a:ext cx="305797" cy="168752"/>
                          </a:xfrm>
                          <a:prstGeom prst="rect">
                            <a:avLst/>
                          </a:prstGeom>
                          <a:ln>
                            <a:noFill/>
                          </a:ln>
                        </wps:spPr>
                        <wps:txbx>
                          <w:txbxContent>
                            <w:p w:rsidR="00AA69E3" w:rsidRDefault="00602DEB">
                              <w:pPr>
                                <w:spacing w:after="160" w:line="259" w:lineRule="auto"/>
                                <w:ind w:left="0" w:right="0" w:firstLine="0"/>
                                <w:jc w:val="left"/>
                              </w:pPr>
                              <w:r>
                                <w:rPr>
                                  <w:sz w:val="18"/>
                                </w:rPr>
                                <w:t>1993</w:t>
                              </w:r>
                            </w:p>
                          </w:txbxContent>
                        </wps:txbx>
                        <wps:bodyPr horzOverflow="overflow" vert="horz" lIns="0" tIns="0" rIns="0" bIns="0" rtlCol="0">
                          <a:noAutofit/>
                        </wps:bodyPr>
                      </wps:wsp>
                      <wps:wsp>
                        <wps:cNvPr id="7384" name="Rectangle 7384"/>
                        <wps:cNvSpPr/>
                        <wps:spPr>
                          <a:xfrm>
                            <a:off x="3395980" y="2294430"/>
                            <a:ext cx="305797" cy="168752"/>
                          </a:xfrm>
                          <a:prstGeom prst="rect">
                            <a:avLst/>
                          </a:prstGeom>
                          <a:ln>
                            <a:noFill/>
                          </a:ln>
                        </wps:spPr>
                        <wps:txbx>
                          <w:txbxContent>
                            <w:p w:rsidR="00AA69E3" w:rsidRDefault="00602DEB">
                              <w:pPr>
                                <w:spacing w:after="160" w:line="259" w:lineRule="auto"/>
                                <w:ind w:left="0" w:right="0" w:firstLine="0"/>
                                <w:jc w:val="left"/>
                              </w:pPr>
                              <w:r>
                                <w:rPr>
                                  <w:sz w:val="18"/>
                                </w:rPr>
                                <w:t>2005</w:t>
                              </w:r>
                            </w:p>
                          </w:txbxContent>
                        </wps:txbx>
                        <wps:bodyPr horzOverflow="overflow" vert="horz" lIns="0" tIns="0" rIns="0" bIns="0" rtlCol="0">
                          <a:noAutofit/>
                        </wps:bodyPr>
                      </wps:wsp>
                      <wps:wsp>
                        <wps:cNvPr id="7385" name="Rectangle 7385"/>
                        <wps:cNvSpPr/>
                        <wps:spPr>
                          <a:xfrm>
                            <a:off x="3835146" y="2294430"/>
                            <a:ext cx="305797" cy="168752"/>
                          </a:xfrm>
                          <a:prstGeom prst="rect">
                            <a:avLst/>
                          </a:prstGeom>
                          <a:ln>
                            <a:noFill/>
                          </a:ln>
                        </wps:spPr>
                        <wps:txbx>
                          <w:txbxContent>
                            <w:p w:rsidR="00AA69E3" w:rsidRDefault="00602DEB">
                              <w:pPr>
                                <w:spacing w:after="160" w:line="259" w:lineRule="auto"/>
                                <w:ind w:left="0" w:right="0" w:firstLine="0"/>
                                <w:jc w:val="left"/>
                              </w:pPr>
                              <w:r>
                                <w:rPr>
                                  <w:sz w:val="18"/>
                                </w:rPr>
                                <w:t>2007</w:t>
                              </w:r>
                            </w:p>
                          </w:txbxContent>
                        </wps:txbx>
                        <wps:bodyPr horzOverflow="overflow" vert="horz" lIns="0" tIns="0" rIns="0" bIns="0" rtlCol="0">
                          <a:noAutofit/>
                        </wps:bodyPr>
                      </wps:wsp>
                      <wps:wsp>
                        <wps:cNvPr id="7386" name="Shape 7386"/>
                        <wps:cNvSpPr/>
                        <wps:spPr>
                          <a:xfrm>
                            <a:off x="1397508" y="1803591"/>
                            <a:ext cx="49657" cy="235204"/>
                          </a:xfrm>
                          <a:custGeom>
                            <a:avLst/>
                            <a:gdLst/>
                            <a:ahLst/>
                            <a:cxnLst/>
                            <a:rect l="0" t="0" r="0" b="0"/>
                            <a:pathLst>
                              <a:path w="49657" h="235204">
                                <a:moveTo>
                                  <a:pt x="49657" y="235204"/>
                                </a:moveTo>
                                <a:lnTo>
                                  <a:pt x="0" y="0"/>
                                </a:lnTo>
                              </a:path>
                            </a:pathLst>
                          </a:custGeom>
                          <a:ln w="9525" cap="flat">
                            <a:round/>
                          </a:ln>
                        </wps:spPr>
                        <wps:style>
                          <a:lnRef idx="1">
                            <a:srgbClr val="A6A6A6"/>
                          </a:lnRef>
                          <a:fillRef idx="0">
                            <a:srgbClr val="000000">
                              <a:alpha val="0"/>
                            </a:srgbClr>
                          </a:fillRef>
                          <a:effectRef idx="0">
                            <a:scrgbClr r="0" g="0" b="0"/>
                          </a:effectRef>
                          <a:fontRef idx="none"/>
                        </wps:style>
                        <wps:bodyPr/>
                      </wps:wsp>
                      <wps:wsp>
                        <wps:cNvPr id="7387" name="Shape 7387"/>
                        <wps:cNvSpPr/>
                        <wps:spPr>
                          <a:xfrm>
                            <a:off x="1710563" y="1596581"/>
                            <a:ext cx="87757" cy="339471"/>
                          </a:xfrm>
                          <a:custGeom>
                            <a:avLst/>
                            <a:gdLst/>
                            <a:ahLst/>
                            <a:cxnLst/>
                            <a:rect l="0" t="0" r="0" b="0"/>
                            <a:pathLst>
                              <a:path w="87757" h="339471">
                                <a:moveTo>
                                  <a:pt x="0" y="339471"/>
                                </a:moveTo>
                                <a:lnTo>
                                  <a:pt x="87757" y="0"/>
                                </a:lnTo>
                              </a:path>
                            </a:pathLst>
                          </a:custGeom>
                          <a:ln w="9525" cap="flat">
                            <a:round/>
                          </a:ln>
                        </wps:spPr>
                        <wps:style>
                          <a:lnRef idx="1">
                            <a:srgbClr val="A6A6A6"/>
                          </a:lnRef>
                          <a:fillRef idx="0">
                            <a:srgbClr val="000000">
                              <a:alpha val="0"/>
                            </a:srgbClr>
                          </a:fillRef>
                          <a:effectRef idx="0">
                            <a:scrgbClr r="0" g="0" b="0"/>
                          </a:effectRef>
                          <a:fontRef idx="none"/>
                        </wps:style>
                        <wps:bodyPr/>
                      </wps:wsp>
                      <wps:wsp>
                        <wps:cNvPr id="7388" name="Shape 7388"/>
                        <wps:cNvSpPr/>
                        <wps:spPr>
                          <a:xfrm>
                            <a:off x="2249805" y="1411288"/>
                            <a:ext cx="75057" cy="430657"/>
                          </a:xfrm>
                          <a:custGeom>
                            <a:avLst/>
                            <a:gdLst/>
                            <a:ahLst/>
                            <a:cxnLst/>
                            <a:rect l="0" t="0" r="0" b="0"/>
                            <a:pathLst>
                              <a:path w="75057" h="430657">
                                <a:moveTo>
                                  <a:pt x="75057" y="430657"/>
                                </a:moveTo>
                                <a:lnTo>
                                  <a:pt x="0" y="0"/>
                                </a:lnTo>
                              </a:path>
                            </a:pathLst>
                          </a:custGeom>
                          <a:ln w="9525" cap="flat">
                            <a:round/>
                          </a:ln>
                        </wps:spPr>
                        <wps:style>
                          <a:lnRef idx="1">
                            <a:srgbClr val="A6A6A6"/>
                          </a:lnRef>
                          <a:fillRef idx="0">
                            <a:srgbClr val="000000">
                              <a:alpha val="0"/>
                            </a:srgbClr>
                          </a:fillRef>
                          <a:effectRef idx="0">
                            <a:scrgbClr r="0" g="0" b="0"/>
                          </a:effectRef>
                          <a:fontRef idx="none"/>
                        </wps:style>
                        <wps:bodyPr/>
                      </wps:wsp>
                      <wps:wsp>
                        <wps:cNvPr id="7389" name="Shape 7389"/>
                        <wps:cNvSpPr/>
                        <wps:spPr>
                          <a:xfrm>
                            <a:off x="2714117" y="1214565"/>
                            <a:ext cx="49657" cy="547878"/>
                          </a:xfrm>
                          <a:custGeom>
                            <a:avLst/>
                            <a:gdLst/>
                            <a:ahLst/>
                            <a:cxnLst/>
                            <a:rect l="0" t="0" r="0" b="0"/>
                            <a:pathLst>
                              <a:path w="49657" h="547878">
                                <a:moveTo>
                                  <a:pt x="49657" y="547878"/>
                                </a:moveTo>
                                <a:lnTo>
                                  <a:pt x="0" y="0"/>
                                </a:lnTo>
                              </a:path>
                            </a:pathLst>
                          </a:custGeom>
                          <a:ln w="9525" cap="flat">
                            <a:round/>
                          </a:ln>
                        </wps:spPr>
                        <wps:style>
                          <a:lnRef idx="1">
                            <a:srgbClr val="A6A6A6"/>
                          </a:lnRef>
                          <a:fillRef idx="0">
                            <a:srgbClr val="000000">
                              <a:alpha val="0"/>
                            </a:srgbClr>
                          </a:fillRef>
                          <a:effectRef idx="0">
                            <a:scrgbClr r="0" g="0" b="0"/>
                          </a:effectRef>
                          <a:fontRef idx="none"/>
                        </wps:style>
                        <wps:bodyPr/>
                      </wps:wsp>
                      <wps:wsp>
                        <wps:cNvPr id="7390" name="Shape 7390"/>
                        <wps:cNvSpPr/>
                        <wps:spPr>
                          <a:xfrm>
                            <a:off x="3027045" y="976059"/>
                            <a:ext cx="87757" cy="665226"/>
                          </a:xfrm>
                          <a:custGeom>
                            <a:avLst/>
                            <a:gdLst/>
                            <a:ahLst/>
                            <a:cxnLst/>
                            <a:rect l="0" t="0" r="0" b="0"/>
                            <a:pathLst>
                              <a:path w="87757" h="665226">
                                <a:moveTo>
                                  <a:pt x="0" y="665226"/>
                                </a:moveTo>
                                <a:lnTo>
                                  <a:pt x="87757" y="0"/>
                                </a:lnTo>
                              </a:path>
                            </a:pathLst>
                          </a:custGeom>
                          <a:ln w="9525" cap="flat">
                            <a:round/>
                          </a:ln>
                        </wps:spPr>
                        <wps:style>
                          <a:lnRef idx="1">
                            <a:srgbClr val="A6A6A6"/>
                          </a:lnRef>
                          <a:fillRef idx="0">
                            <a:srgbClr val="000000">
                              <a:alpha val="0"/>
                            </a:srgbClr>
                          </a:fillRef>
                          <a:effectRef idx="0">
                            <a:scrgbClr r="0" g="0" b="0"/>
                          </a:effectRef>
                          <a:fontRef idx="none"/>
                        </wps:style>
                        <wps:bodyPr/>
                      </wps:wsp>
                      <wps:wsp>
                        <wps:cNvPr id="7391" name="Shape 7391"/>
                        <wps:cNvSpPr/>
                        <wps:spPr>
                          <a:xfrm>
                            <a:off x="3591814" y="782765"/>
                            <a:ext cx="49657" cy="743331"/>
                          </a:xfrm>
                          <a:custGeom>
                            <a:avLst/>
                            <a:gdLst/>
                            <a:ahLst/>
                            <a:cxnLst/>
                            <a:rect l="0" t="0" r="0" b="0"/>
                            <a:pathLst>
                              <a:path w="49657" h="743331">
                                <a:moveTo>
                                  <a:pt x="49657" y="743331"/>
                                </a:moveTo>
                                <a:lnTo>
                                  <a:pt x="0" y="0"/>
                                </a:lnTo>
                              </a:path>
                            </a:pathLst>
                          </a:custGeom>
                          <a:ln w="9525" cap="flat">
                            <a:round/>
                          </a:ln>
                        </wps:spPr>
                        <wps:style>
                          <a:lnRef idx="1">
                            <a:srgbClr val="A6A6A6"/>
                          </a:lnRef>
                          <a:fillRef idx="0">
                            <a:srgbClr val="000000">
                              <a:alpha val="0"/>
                            </a:srgbClr>
                          </a:fillRef>
                          <a:effectRef idx="0">
                            <a:scrgbClr r="0" g="0" b="0"/>
                          </a:effectRef>
                          <a:fontRef idx="none"/>
                        </wps:style>
                        <wps:bodyPr/>
                      </wps:wsp>
                      <wps:wsp>
                        <wps:cNvPr id="7392" name="Shape 7392"/>
                        <wps:cNvSpPr/>
                        <wps:spPr>
                          <a:xfrm>
                            <a:off x="4030599" y="619570"/>
                            <a:ext cx="49657" cy="860679"/>
                          </a:xfrm>
                          <a:custGeom>
                            <a:avLst/>
                            <a:gdLst/>
                            <a:ahLst/>
                            <a:cxnLst/>
                            <a:rect l="0" t="0" r="0" b="0"/>
                            <a:pathLst>
                              <a:path w="49657" h="860679">
                                <a:moveTo>
                                  <a:pt x="49657" y="860679"/>
                                </a:moveTo>
                                <a:lnTo>
                                  <a:pt x="0" y="0"/>
                                </a:lnTo>
                              </a:path>
                            </a:pathLst>
                          </a:custGeom>
                          <a:ln w="9525" cap="flat">
                            <a:round/>
                          </a:ln>
                        </wps:spPr>
                        <wps:style>
                          <a:lnRef idx="1">
                            <a:srgbClr val="A6A6A6"/>
                          </a:lnRef>
                          <a:fillRef idx="0">
                            <a:srgbClr val="000000">
                              <a:alpha val="0"/>
                            </a:srgbClr>
                          </a:fillRef>
                          <a:effectRef idx="0">
                            <a:scrgbClr r="0" g="0" b="0"/>
                          </a:effectRef>
                          <a:fontRef idx="none"/>
                        </wps:style>
                        <wps:bodyPr/>
                      </wps:wsp>
                      <wps:wsp>
                        <wps:cNvPr id="7393" name="Rectangle 7393"/>
                        <wps:cNvSpPr/>
                        <wps:spPr>
                          <a:xfrm>
                            <a:off x="1258951" y="1673187"/>
                            <a:ext cx="371602" cy="149587"/>
                          </a:xfrm>
                          <a:prstGeom prst="rect">
                            <a:avLst/>
                          </a:prstGeom>
                          <a:ln>
                            <a:noFill/>
                          </a:ln>
                        </wps:spPr>
                        <wps:txbx>
                          <w:txbxContent>
                            <w:p w:rsidR="00AA69E3" w:rsidRDefault="00602DEB">
                              <w:pPr>
                                <w:spacing w:after="160" w:line="259" w:lineRule="auto"/>
                                <w:ind w:left="0" w:right="0" w:firstLine="0"/>
                                <w:jc w:val="left"/>
                              </w:pPr>
                              <w:r>
                                <w:rPr>
                                  <w:sz w:val="16"/>
                                </w:rPr>
                                <w:t>41,505</w:t>
                              </w:r>
                            </w:p>
                          </w:txbxContent>
                        </wps:txbx>
                        <wps:bodyPr horzOverflow="overflow" vert="horz" lIns="0" tIns="0" rIns="0" bIns="0" rtlCol="0">
                          <a:noAutofit/>
                        </wps:bodyPr>
                      </wps:wsp>
                      <wps:wsp>
                        <wps:cNvPr id="7394" name="Rectangle 7394"/>
                        <wps:cNvSpPr/>
                        <wps:spPr>
                          <a:xfrm>
                            <a:off x="1659509" y="1466177"/>
                            <a:ext cx="372683" cy="149587"/>
                          </a:xfrm>
                          <a:prstGeom prst="rect">
                            <a:avLst/>
                          </a:prstGeom>
                          <a:ln>
                            <a:noFill/>
                          </a:ln>
                        </wps:spPr>
                        <wps:txbx>
                          <w:txbxContent>
                            <w:p w:rsidR="00AA69E3" w:rsidRDefault="00602DEB">
                              <w:pPr>
                                <w:spacing w:after="160" w:line="259" w:lineRule="auto"/>
                                <w:ind w:left="0" w:right="0" w:firstLine="0"/>
                                <w:jc w:val="left"/>
                              </w:pPr>
                              <w:r>
                                <w:rPr>
                                  <w:sz w:val="16"/>
                                </w:rPr>
                                <w:t>69,628</w:t>
                              </w:r>
                            </w:p>
                          </w:txbxContent>
                        </wps:txbx>
                        <wps:bodyPr horzOverflow="overflow" vert="horz" lIns="0" tIns="0" rIns="0" bIns="0" rtlCol="0">
                          <a:noAutofit/>
                        </wps:bodyPr>
                      </wps:wsp>
                      <wps:wsp>
                        <wps:cNvPr id="7395" name="Rectangle 7395"/>
                        <wps:cNvSpPr/>
                        <wps:spPr>
                          <a:xfrm>
                            <a:off x="2111375" y="1280757"/>
                            <a:ext cx="371602" cy="149587"/>
                          </a:xfrm>
                          <a:prstGeom prst="rect">
                            <a:avLst/>
                          </a:prstGeom>
                          <a:ln>
                            <a:noFill/>
                          </a:ln>
                        </wps:spPr>
                        <wps:txbx>
                          <w:txbxContent>
                            <w:p w:rsidR="00AA69E3" w:rsidRDefault="00602DEB">
                              <w:pPr>
                                <w:spacing w:after="160" w:line="259" w:lineRule="auto"/>
                                <w:ind w:left="0" w:right="0" w:firstLine="0"/>
                                <w:jc w:val="left"/>
                              </w:pPr>
                              <w:r>
                                <w:rPr>
                                  <w:sz w:val="16"/>
                                </w:rPr>
                                <w:t>95,359</w:t>
                              </w:r>
                            </w:p>
                          </w:txbxContent>
                        </wps:txbx>
                        <wps:bodyPr horzOverflow="overflow" vert="horz" lIns="0" tIns="0" rIns="0" bIns="0" rtlCol="0">
                          <a:noAutofit/>
                        </wps:bodyPr>
                      </wps:wsp>
                      <wps:wsp>
                        <wps:cNvPr id="7396" name="Rectangle 7396"/>
                        <wps:cNvSpPr/>
                        <wps:spPr>
                          <a:xfrm>
                            <a:off x="2550541" y="1083907"/>
                            <a:ext cx="439166" cy="149587"/>
                          </a:xfrm>
                          <a:prstGeom prst="rect">
                            <a:avLst/>
                          </a:prstGeom>
                          <a:ln>
                            <a:noFill/>
                          </a:ln>
                        </wps:spPr>
                        <wps:txbx>
                          <w:txbxContent>
                            <w:p w:rsidR="00AA69E3" w:rsidRDefault="00602DEB">
                              <w:pPr>
                                <w:spacing w:after="160" w:line="259" w:lineRule="auto"/>
                                <w:ind w:left="0" w:right="0" w:firstLine="0"/>
                                <w:jc w:val="left"/>
                              </w:pPr>
                              <w:r>
                                <w:rPr>
                                  <w:sz w:val="16"/>
                                </w:rPr>
                                <w:t>117,109</w:t>
                              </w:r>
                            </w:p>
                          </w:txbxContent>
                        </wps:txbx>
                        <wps:bodyPr horzOverflow="overflow" vert="horz" lIns="0" tIns="0" rIns="0" bIns="0" rtlCol="0">
                          <a:noAutofit/>
                        </wps:bodyPr>
                      </wps:wsp>
                      <wps:wsp>
                        <wps:cNvPr id="7397" name="Rectangle 7397"/>
                        <wps:cNvSpPr/>
                        <wps:spPr>
                          <a:xfrm>
                            <a:off x="2951226" y="845401"/>
                            <a:ext cx="439166" cy="149587"/>
                          </a:xfrm>
                          <a:prstGeom prst="rect">
                            <a:avLst/>
                          </a:prstGeom>
                          <a:ln>
                            <a:noFill/>
                          </a:ln>
                        </wps:spPr>
                        <wps:txbx>
                          <w:txbxContent>
                            <w:p w:rsidR="00AA69E3" w:rsidRDefault="00602DEB">
                              <w:pPr>
                                <w:spacing w:after="160" w:line="259" w:lineRule="auto"/>
                                <w:ind w:left="0" w:right="0" w:firstLine="0"/>
                                <w:jc w:val="left"/>
                              </w:pPr>
                              <w:r>
                                <w:rPr>
                                  <w:sz w:val="16"/>
                                </w:rPr>
                                <w:t>150,264</w:t>
                              </w:r>
                            </w:p>
                          </w:txbxContent>
                        </wps:txbx>
                        <wps:bodyPr horzOverflow="overflow" vert="horz" lIns="0" tIns="0" rIns="0" bIns="0" rtlCol="0">
                          <a:noAutofit/>
                        </wps:bodyPr>
                      </wps:wsp>
                      <wps:wsp>
                        <wps:cNvPr id="7398" name="Rectangle 7398"/>
                        <wps:cNvSpPr/>
                        <wps:spPr>
                          <a:xfrm>
                            <a:off x="3428365" y="652107"/>
                            <a:ext cx="439166" cy="149587"/>
                          </a:xfrm>
                          <a:prstGeom prst="rect">
                            <a:avLst/>
                          </a:prstGeom>
                          <a:ln>
                            <a:noFill/>
                          </a:ln>
                        </wps:spPr>
                        <wps:txbx>
                          <w:txbxContent>
                            <w:p w:rsidR="00AA69E3" w:rsidRDefault="00602DEB">
                              <w:pPr>
                                <w:spacing w:after="160" w:line="259" w:lineRule="auto"/>
                                <w:ind w:left="0" w:right="0" w:firstLine="0"/>
                                <w:jc w:val="left"/>
                              </w:pPr>
                              <w:r>
                                <w:rPr>
                                  <w:sz w:val="16"/>
                                </w:rPr>
                                <w:t>181,777</w:t>
                              </w:r>
                            </w:p>
                          </w:txbxContent>
                        </wps:txbx>
                        <wps:bodyPr horzOverflow="overflow" vert="horz" lIns="0" tIns="0" rIns="0" bIns="0" rtlCol="0">
                          <a:noAutofit/>
                        </wps:bodyPr>
                      </wps:wsp>
                      <wps:wsp>
                        <wps:cNvPr id="7399" name="Rectangle 7399"/>
                        <wps:cNvSpPr/>
                        <wps:spPr>
                          <a:xfrm>
                            <a:off x="3867531" y="488912"/>
                            <a:ext cx="439166" cy="149587"/>
                          </a:xfrm>
                          <a:prstGeom prst="rect">
                            <a:avLst/>
                          </a:prstGeom>
                          <a:ln>
                            <a:noFill/>
                          </a:ln>
                        </wps:spPr>
                        <wps:txbx>
                          <w:txbxContent>
                            <w:p w:rsidR="00AA69E3" w:rsidRDefault="00602DEB">
                              <w:pPr>
                                <w:spacing w:after="160" w:line="259" w:lineRule="auto"/>
                                <w:ind w:left="0" w:right="0" w:firstLine="0"/>
                                <w:jc w:val="left"/>
                              </w:pPr>
                              <w:r>
                                <w:rPr>
                                  <w:sz w:val="16"/>
                                </w:rPr>
                                <w:t>194,315</w:t>
                              </w:r>
                            </w:p>
                          </w:txbxContent>
                        </wps:txbx>
                        <wps:bodyPr horzOverflow="overflow" vert="horz" lIns="0" tIns="0" rIns="0" bIns="0" rtlCol="0">
                          <a:noAutofit/>
                        </wps:bodyPr>
                      </wps:wsp>
                      <wps:wsp>
                        <wps:cNvPr id="7400" name="Rectangle 7400"/>
                        <wps:cNvSpPr/>
                        <wps:spPr>
                          <a:xfrm rot="-5399999">
                            <a:off x="-60097" y="1277203"/>
                            <a:ext cx="851509" cy="224380"/>
                          </a:xfrm>
                          <a:prstGeom prst="rect">
                            <a:avLst/>
                          </a:prstGeom>
                          <a:ln>
                            <a:noFill/>
                          </a:ln>
                        </wps:spPr>
                        <wps:txbx>
                          <w:txbxContent>
                            <w:p w:rsidR="00AA69E3" w:rsidRDefault="00602DEB">
                              <w:pPr>
                                <w:spacing w:after="160" w:line="259" w:lineRule="auto"/>
                                <w:ind w:left="0" w:right="0" w:firstLine="0"/>
                                <w:jc w:val="left"/>
                              </w:pPr>
                              <w:r>
                                <w:rPr>
                                  <w:b/>
                                </w:rPr>
                                <w:t>Población</w:t>
                              </w:r>
                            </w:p>
                          </w:txbxContent>
                        </wps:txbx>
                        <wps:bodyPr horzOverflow="overflow" vert="horz" lIns="0" tIns="0" rIns="0" bIns="0" rtlCol="0">
                          <a:noAutofit/>
                        </wps:bodyPr>
                      </wps:wsp>
                      <wps:wsp>
                        <wps:cNvPr id="7401" name="Rectangle 7401"/>
                        <wps:cNvSpPr/>
                        <wps:spPr>
                          <a:xfrm>
                            <a:off x="2186305" y="2470569"/>
                            <a:ext cx="1188991" cy="224380"/>
                          </a:xfrm>
                          <a:prstGeom prst="rect">
                            <a:avLst/>
                          </a:prstGeom>
                          <a:ln>
                            <a:noFill/>
                          </a:ln>
                        </wps:spPr>
                        <wps:txbx>
                          <w:txbxContent>
                            <w:p w:rsidR="00AA69E3" w:rsidRDefault="00602DEB">
                              <w:pPr>
                                <w:spacing w:after="160" w:line="259" w:lineRule="auto"/>
                                <w:ind w:left="0" w:right="0" w:firstLine="0"/>
                                <w:jc w:val="left"/>
                              </w:pPr>
                              <w:r>
                                <w:rPr>
                                  <w:b/>
                                </w:rPr>
                                <w:t>Años censales</w:t>
                              </w:r>
                            </w:p>
                          </w:txbxContent>
                        </wps:txbx>
                        <wps:bodyPr horzOverflow="overflow" vert="horz" lIns="0" tIns="0" rIns="0" bIns="0" rtlCol="0">
                          <a:noAutofit/>
                        </wps:bodyPr>
                      </wps:wsp>
                      <wps:wsp>
                        <wps:cNvPr id="7402" name="Rectangle 7402"/>
                        <wps:cNvSpPr/>
                        <wps:spPr>
                          <a:xfrm>
                            <a:off x="551815" y="103289"/>
                            <a:ext cx="4671848" cy="224381"/>
                          </a:xfrm>
                          <a:prstGeom prst="rect">
                            <a:avLst/>
                          </a:prstGeom>
                          <a:ln>
                            <a:noFill/>
                          </a:ln>
                        </wps:spPr>
                        <wps:txbx>
                          <w:txbxContent>
                            <w:p w:rsidR="00AA69E3" w:rsidRDefault="00602DEB">
                              <w:pPr>
                                <w:spacing w:after="160" w:line="259" w:lineRule="auto"/>
                                <w:ind w:left="0" w:right="0" w:firstLine="0"/>
                                <w:jc w:val="left"/>
                              </w:pPr>
                              <w:r>
                                <w:rPr>
                                  <w:b/>
                                </w:rPr>
                                <w:t xml:space="preserve">POBLACION TOTAL DE LA PROVINCIA </w:t>
                              </w:r>
                            </w:p>
                          </w:txbxContent>
                        </wps:txbx>
                        <wps:bodyPr horzOverflow="overflow" vert="horz" lIns="0" tIns="0" rIns="0" bIns="0" rtlCol="0">
                          <a:noAutofit/>
                        </wps:bodyPr>
                      </wps:wsp>
                      <wps:wsp>
                        <wps:cNvPr id="7403" name="Rectangle 7403"/>
                        <wps:cNvSpPr/>
                        <wps:spPr>
                          <a:xfrm>
                            <a:off x="579755" y="278550"/>
                            <a:ext cx="4520437" cy="224379"/>
                          </a:xfrm>
                          <a:prstGeom prst="rect">
                            <a:avLst/>
                          </a:prstGeom>
                          <a:ln>
                            <a:noFill/>
                          </a:ln>
                        </wps:spPr>
                        <wps:txbx>
                          <w:txbxContent>
                            <w:p w:rsidR="00AA69E3" w:rsidRDefault="00602DEB">
                              <w:pPr>
                                <w:spacing w:after="160" w:line="259" w:lineRule="auto"/>
                                <w:ind w:left="0" w:right="0" w:firstLine="0"/>
                                <w:jc w:val="left"/>
                              </w:pPr>
                              <w:r>
                                <w:rPr>
                                  <w:b/>
                                </w:rPr>
                                <w:t>DE CHINCHA SEGUN AÑOS CENSALES</w:t>
                              </w:r>
                            </w:p>
                          </w:txbxContent>
                        </wps:txbx>
                        <wps:bodyPr horzOverflow="overflow" vert="horz" lIns="0" tIns="0" rIns="0" bIns="0" rtlCol="0">
                          <a:noAutofit/>
                        </wps:bodyPr>
                      </wps:wsp>
                      <wps:wsp>
                        <wps:cNvPr id="7404" name="Shape 7404"/>
                        <wps:cNvSpPr/>
                        <wps:spPr>
                          <a:xfrm>
                            <a:off x="0" y="0"/>
                            <a:ext cx="4572000" cy="2814321"/>
                          </a:xfrm>
                          <a:custGeom>
                            <a:avLst/>
                            <a:gdLst/>
                            <a:ahLst/>
                            <a:cxnLst/>
                            <a:rect l="0" t="0" r="0" b="0"/>
                            <a:pathLst>
                              <a:path w="4572000" h="2814321">
                                <a:moveTo>
                                  <a:pt x="0" y="2814321"/>
                                </a:moveTo>
                                <a:lnTo>
                                  <a:pt x="4572000" y="2814321"/>
                                </a:lnTo>
                                <a:lnTo>
                                  <a:pt x="4572000" y="0"/>
                                </a:lnTo>
                                <a:lnTo>
                                  <a:pt x="0" y="0"/>
                                </a:lnTo>
                                <a:close/>
                              </a:path>
                            </a:pathLst>
                          </a:custGeom>
                          <a:ln w="9525" cap="flat">
                            <a:round/>
                          </a:ln>
                        </wps:spPr>
                        <wps:style>
                          <a:lnRef idx="1">
                            <a:srgbClr val="D9D9D9"/>
                          </a:lnRef>
                          <a:fillRef idx="0">
                            <a:srgbClr val="000000">
                              <a:alpha val="0"/>
                            </a:srgbClr>
                          </a:fillRef>
                          <a:effectRef idx="0">
                            <a:scrgbClr r="0" g="0" b="0"/>
                          </a:effectRef>
                          <a:fontRef idx="none"/>
                        </wps:style>
                        <wps:bodyPr/>
                      </wps:wsp>
                    </wpg:wg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id="Group 616063" o:spid="_x0000_s1026" style="width:363.1pt;height:224.55pt;mso-position-horizontal-relative:char;mso-position-vertical-relative:line" coordsize="46113,2851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">
                <v:rect id="Rectangle 7370" o:spid="_x0000_s1027" style="position:absolute;left:45732;top:26829;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" filled="f" stroked="f">
                  <v:textbox inset="0,0,0,0">
                    <w:txbxContent>
                      <w:p w:rsidR="00AA69E3" w:rsidRDefault="00602DEB">
                        <w:pPr>
                          <w:spacing w:after="160" w:line="259" w:lineRule="auto"/>
                          <w:ind w:left="0" w:right="0" w:firstLine="0"/>
                          <w:jc w:val="left"/>
                        </w:pPr>
                        <w:r>
                          <w:t xml:space="preserve"> </w:t>
                        </w:r>
                      </w:p>
                    </w:txbxContent>
                  </v:textbox>
                </v:re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7373" o:spid="_x0000_s1028" type="#_x0000_t75" style="position:absolute;left:10712;top:6118;width:32868;height:1638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">
                  <v:imagedata r:id="rId19" o:title=""/>
                </v:shape>
                <v:rect id="Rectangle 7374" o:spid="_x0000_s1029" style="position:absolute;left:8896;top:21410;width:1013;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" filled="f" stroked="f">
                  <v:textbox inset="0,0,0,0">
                    <w:txbxContent>
                      <w:p w:rsidR="00AA69E3" w:rsidRDefault="00602DEB">
                        <w:pPr>
                          <w:spacing w:after="160" w:line="259" w:lineRule="auto"/>
                          <w:ind w:left="0" w:right="0" w:firstLine="0"/>
                          <w:jc w:val="left"/>
                        </w:pPr>
                        <w:r>
                          <w:t>0</w:t>
                        </w:r>
                      </w:p>
                    </w:txbxContent>
                  </v:textbox>
                </v:rect>
                <v:rect id="Rectangle 7375" o:spid="_x0000_s1030" style="position:absolute;left:5464;top:17754;width:5595;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" filled="f" stroked="f">
                  <v:textbox inset="0,0,0,0">
                    <w:txbxContent>
                      <w:p w:rsidR="00AA69E3" w:rsidRDefault="00602DEB">
                        <w:pPr>
                          <w:spacing w:after="160" w:line="259" w:lineRule="auto"/>
                          <w:ind w:left="0" w:right="0" w:firstLine="0"/>
                          <w:jc w:val="left"/>
                        </w:pPr>
                        <w:r>
                          <w:t>50,000</w:t>
                        </w:r>
                      </w:p>
                    </w:txbxContent>
                  </v:textbox>
                </v:rect>
                <v:rect id="Rectangle 7376" o:spid="_x0000_s1031" style="position:absolute;left:4702;top:14097;width:6588;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" filled="f" stroked="f">
                  <v:textbox inset="0,0,0,0">
                    <w:txbxContent>
                      <w:p w:rsidR="00AA69E3" w:rsidRDefault="00602DEB">
                        <w:pPr>
                          <w:spacing w:after="160" w:line="259" w:lineRule="auto"/>
                          <w:ind w:left="0" w:right="0" w:firstLine="0"/>
                          <w:jc w:val="left"/>
                        </w:pPr>
                        <w:r>
                          <w:t>100,000</w:t>
                        </w:r>
                      </w:p>
                    </w:txbxContent>
                  </v:textbox>
                </v:rect>
                <v:rect id="Rectangle 7377" o:spid="_x0000_s1032" style="position:absolute;left:4702;top:10443;width:6588;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" filled="f" stroked="f">
                  <v:textbox inset="0,0,0,0">
                    <w:txbxContent>
                      <w:p w:rsidR="00AA69E3" w:rsidRDefault="00602DEB">
                        <w:pPr>
                          <w:spacing w:after="160" w:line="259" w:lineRule="auto"/>
                          <w:ind w:left="0" w:right="0" w:firstLine="0"/>
                          <w:jc w:val="left"/>
                        </w:pPr>
                        <w:r>
                          <w:t>150,000</w:t>
                        </w:r>
                      </w:p>
                    </w:txbxContent>
                  </v:textbox>
                </v:rect>
                <v:rect id="Rectangle 7378" o:spid="_x0000_s1033" style="position:absolute;left:4702;top:6786;width:6588;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" filled="f" stroked="f">
                  <v:textbox inset="0,0,0,0">
                    <w:txbxContent>
                      <w:p w:rsidR="00AA69E3" w:rsidRDefault="00602DEB">
                        <w:pPr>
                          <w:spacing w:after="160" w:line="259" w:lineRule="auto"/>
                          <w:ind w:left="0" w:right="0" w:firstLine="0"/>
                          <w:jc w:val="left"/>
                        </w:pPr>
                        <w:r>
                          <w:t>200,000</w:t>
                        </w:r>
                      </w:p>
                    </w:txbxContent>
                  </v:textbox>
                </v:rect>
                <v:rect id="Rectangle 7379" o:spid="_x0000_s1034" style="position:absolute;left:12011;top:22944;width:3058;height:16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" filled="f" stroked="f">
                  <v:textbox inset="0,0,0,0">
                    <w:txbxContent>
                      <w:p w:rsidR="00AA69E3" w:rsidRDefault="00602DEB">
                        <w:pPr>
                          <w:spacing w:after="160" w:line="259" w:lineRule="auto"/>
                          <w:ind w:left="0" w:right="0" w:firstLine="0"/>
                          <w:jc w:val="left"/>
                        </w:pPr>
                        <w:r>
                          <w:rPr>
                            <w:sz w:val="18"/>
                          </w:rPr>
                          <w:t>1940</w:t>
                        </w:r>
                      </w:p>
                    </w:txbxContent>
                  </v:textbox>
                </v:rect>
                <v:rect id="Rectangle 7380" o:spid="_x0000_s1035" style="position:absolute;left:16402;top:22944;width:3058;height:16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" filled="f" stroked="f">
                  <v:textbox inset="0,0,0,0">
                    <w:txbxContent>
                      <w:p w:rsidR="00AA69E3" w:rsidRDefault="00602DEB">
                        <w:pPr>
                          <w:spacing w:after="160" w:line="259" w:lineRule="auto"/>
                          <w:ind w:left="0" w:right="0" w:firstLine="0"/>
                          <w:jc w:val="left"/>
                        </w:pPr>
                        <w:r>
                          <w:rPr>
                            <w:sz w:val="18"/>
                          </w:rPr>
                          <w:t>1961</w:t>
                        </w:r>
                      </w:p>
                    </w:txbxContent>
                  </v:textbox>
                </v:rect>
                <v:rect id="Rectangle 7381" o:spid="_x0000_s1036" style="position:absolute;left:20789;top:22944;width:3058;height:16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" filled="f" stroked="f">
                  <v:textbox inset="0,0,0,0">
                    <w:txbxContent>
                      <w:p w:rsidR="00AA69E3" w:rsidRDefault="00602DEB">
                        <w:pPr>
                          <w:spacing w:after="160" w:line="259" w:lineRule="auto"/>
                          <w:ind w:left="0" w:right="0" w:firstLine="0"/>
                          <w:jc w:val="left"/>
                        </w:pPr>
                        <w:r>
                          <w:rPr>
                            <w:sz w:val="18"/>
                          </w:rPr>
                          <w:t>1972</w:t>
                        </w:r>
                      </w:p>
                    </w:txbxContent>
                  </v:textbox>
                </v:rect>
                <v:rect id="Rectangle 7382" o:spid="_x0000_s1037" style="position:absolute;left:25181;top:22944;width:3058;height:16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" filled="f" stroked="f">
                  <v:textbox inset="0,0,0,0">
                    <w:txbxContent>
                      <w:p w:rsidR="00AA69E3" w:rsidRDefault="00602DEB">
                        <w:pPr>
                          <w:spacing w:after="160" w:line="259" w:lineRule="auto"/>
                          <w:ind w:left="0" w:right="0" w:firstLine="0"/>
                          <w:jc w:val="left"/>
                        </w:pPr>
                        <w:r>
                          <w:rPr>
                            <w:sz w:val="18"/>
                          </w:rPr>
                          <w:t>1981</w:t>
                        </w:r>
                      </w:p>
                    </w:txbxContent>
                  </v:textbox>
                </v:rect>
                <v:rect id="Rectangle 7383" o:spid="_x0000_s1038" style="position:absolute;left:29571;top:22944;width:3058;height:16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" filled="f" stroked="f">
                  <v:textbox inset="0,0,0,0">
                    <w:txbxContent>
                      <w:p w:rsidR="00AA69E3" w:rsidRDefault="00602DEB">
                        <w:pPr>
                          <w:spacing w:after="160" w:line="259" w:lineRule="auto"/>
                          <w:ind w:left="0" w:right="0" w:firstLine="0"/>
                          <w:jc w:val="left"/>
                        </w:pPr>
                        <w:r>
                          <w:rPr>
                            <w:sz w:val="18"/>
                          </w:rPr>
                          <w:t>1993</w:t>
                        </w:r>
                      </w:p>
                    </w:txbxContent>
                  </v:textbox>
                </v:rect>
                <v:rect id="Rectangle 7384" o:spid="_x0000_s1039" style="position:absolute;left:33959;top:22944;width:3058;height:16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" filled="f" stroked="f">
                  <v:textbox inset="0,0,0,0">
                    <w:txbxContent>
                      <w:p w:rsidR="00AA69E3" w:rsidRDefault="00602DEB">
                        <w:pPr>
                          <w:spacing w:after="160" w:line="259" w:lineRule="auto"/>
                          <w:ind w:left="0" w:right="0" w:firstLine="0"/>
                          <w:jc w:val="left"/>
                        </w:pPr>
                        <w:r>
                          <w:rPr>
                            <w:sz w:val="18"/>
                          </w:rPr>
                          <w:t>2005</w:t>
                        </w:r>
                      </w:p>
                    </w:txbxContent>
                  </v:textbox>
                </v:rect>
                <v:rect id="Rectangle 7385" o:spid="_x0000_s1040" style="position:absolute;left:38351;top:22944;width:3058;height:16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" filled="f" stroked="f">
                  <v:textbox inset="0,0,0,0">
                    <w:txbxContent>
                      <w:p w:rsidR="00AA69E3" w:rsidRDefault="00602DEB">
                        <w:pPr>
                          <w:spacing w:after="160" w:line="259" w:lineRule="auto"/>
                          <w:ind w:left="0" w:right="0" w:firstLine="0"/>
                          <w:jc w:val="left"/>
                        </w:pPr>
                        <w:r>
                          <w:rPr>
                            <w:sz w:val="18"/>
                          </w:rPr>
                          <w:t>2007</w:t>
                        </w:r>
                      </w:p>
                    </w:txbxContent>
                  </v:textbox>
                </v:rect>
                <v:shape id="Shape 7386" o:spid="_x0000_s1041" style="position:absolute;left:13975;top:18035;width:496;height:2352;visibility:visible;mso-wrap-style:square;v-text-anchor:top" coordsize="49657,23520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" path="m49657,235204l,e" filled="f" strokecolor="#a6a6a6">
                  <v:path arrowok="t" textboxrect="0,0,49657,235204"/>
                </v:shape>
                <v:shape id="Shape 7387" o:spid="_x0000_s1042" style="position:absolute;left:17105;top:15965;width:878;height:3395;visibility:visible;mso-wrap-style:square;v-text-anchor:top" coordsize="87757,33947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" path="m,339471l87757,e" filled="f" strokecolor="#a6a6a6">
                  <v:path arrowok="t" textboxrect="0,0,87757,339471"/>
                </v:shape>
                <v:shape id="Shape 7388" o:spid="_x0000_s1043" style="position:absolute;left:22498;top:14112;width:750;height:4307;visibility:visible;mso-wrap-style:square;v-text-anchor:top" coordsize="75057,4306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" path="m75057,430657l,e" filled="f" strokecolor="#a6a6a6">
                  <v:path arrowok="t" textboxrect="0,0,75057,430657"/>
                </v:shape>
                <v:shape id="Shape 7389" o:spid="_x0000_s1044" style="position:absolute;left:27141;top:12145;width:496;height:5479;visibility:visible;mso-wrap-style:square;v-text-anchor:top" coordsize="49657,547878"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" path="m49657,547878l,e" filled="f" strokecolor="#a6a6a6">
                  <v:path arrowok="t" textboxrect="0,0,49657,547878"/>
                </v:shape>
                <v:shape id="Shape 7390" o:spid="_x0000_s1045" style="position:absolute;left:30270;top:9760;width:878;height:6652;visibility:visible;mso-wrap-style:square;v-text-anchor:top" coordsize="87757,66522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" path="m,665226l87757,e" filled="f" strokecolor="#a6a6a6">
                  <v:path arrowok="t" textboxrect="0,0,87757,665226"/>
                </v:shape>
                <v:shape id="Shape 7391" o:spid="_x0000_s1046" style="position:absolute;left:35918;top:7827;width:496;height:7433;visibility:visible;mso-wrap-style:square;v-text-anchor:top" coordsize="49657,74333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" path="m49657,743331l,e" filled="f" strokecolor="#a6a6a6">
                  <v:path arrowok="t" textboxrect="0,0,49657,743331"/>
                </v:shape>
                <v:shape id="Shape 7392" o:spid="_x0000_s1047" style="position:absolute;left:40305;top:6195;width:497;height:8607;visibility:visible;mso-wrap-style:square;v-text-anchor:top" coordsize="49657,86067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" path="m49657,860679l,e" filled="f" strokecolor="#a6a6a6">
                  <v:path arrowok="t" textboxrect="0,0,49657,860679"/>
                </v:shape>
                <v:rect id="Rectangle 7393" o:spid="_x0000_s1048" style="position:absolute;left:12589;top:16731;width:3716;height:14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" filled="f" stroked="f">
                  <v:textbox inset="0,0,0,0">
                    <w:txbxContent>
                      <w:p w:rsidR="00AA69E3" w:rsidRDefault="00602DEB">
                        <w:pPr>
                          <w:spacing w:after="160" w:line="259" w:lineRule="auto"/>
                          <w:ind w:left="0" w:right="0" w:firstLine="0"/>
                          <w:jc w:val="left"/>
                        </w:pPr>
                        <w:r>
                          <w:rPr>
                            <w:sz w:val="16"/>
                          </w:rPr>
                          <w:t>41,505</w:t>
                        </w:r>
                      </w:p>
                    </w:txbxContent>
                  </v:textbox>
                </v:rect>
                <v:rect id="Rectangle 7394" o:spid="_x0000_s1049" style="position:absolute;left:16595;top:14661;width:3726;height:14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" filled="f" stroked="f">
                  <v:textbox inset="0,0,0,0">
                    <w:txbxContent>
                      <w:p w:rsidR="00AA69E3" w:rsidRDefault="00602DEB">
                        <w:pPr>
                          <w:spacing w:after="160" w:line="259" w:lineRule="auto"/>
                          <w:ind w:left="0" w:right="0" w:firstLine="0"/>
                          <w:jc w:val="left"/>
                        </w:pPr>
                        <w:r>
                          <w:rPr>
                            <w:sz w:val="16"/>
                          </w:rPr>
                          <w:t>69,628</w:t>
                        </w:r>
                      </w:p>
                    </w:txbxContent>
                  </v:textbox>
                </v:rect>
                <v:rect id="Rectangle 7395" o:spid="_x0000_s1050" style="position:absolute;left:21113;top:12807;width:3716;height:14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" filled="f" stroked="f">
                  <v:textbox inset="0,0,0,0">
                    <w:txbxContent>
                      <w:p w:rsidR="00AA69E3" w:rsidRDefault="00602DEB">
                        <w:pPr>
                          <w:spacing w:after="160" w:line="259" w:lineRule="auto"/>
                          <w:ind w:left="0" w:right="0" w:firstLine="0"/>
                          <w:jc w:val="left"/>
                        </w:pPr>
                        <w:r>
                          <w:rPr>
                            <w:sz w:val="16"/>
                          </w:rPr>
                          <w:t>95,359</w:t>
                        </w:r>
                      </w:p>
                    </w:txbxContent>
                  </v:textbox>
                </v:rect>
                <v:rect id="Rectangle 7396" o:spid="_x0000_s1051" style="position:absolute;left:25505;top:10839;width:4392;height:14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" filled="f" stroked="f">
                  <v:textbox inset="0,0,0,0">
                    <w:txbxContent>
                      <w:p w:rsidR="00AA69E3" w:rsidRDefault="00602DEB">
                        <w:pPr>
                          <w:spacing w:after="160" w:line="259" w:lineRule="auto"/>
                          <w:ind w:left="0" w:right="0" w:firstLine="0"/>
                          <w:jc w:val="left"/>
                        </w:pPr>
                        <w:r>
                          <w:rPr>
                            <w:sz w:val="16"/>
                          </w:rPr>
                          <w:t>117,109</w:t>
                        </w:r>
                      </w:p>
                    </w:txbxContent>
                  </v:textbox>
                </v:rect>
                <v:rect id="Rectangle 7397" o:spid="_x0000_s1052" style="position:absolute;left:29512;top:8454;width:4391;height:14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" filled="f" stroked="f">
                  <v:textbox inset="0,0,0,0">
                    <w:txbxContent>
                      <w:p w:rsidR="00AA69E3" w:rsidRDefault="00602DEB">
                        <w:pPr>
                          <w:spacing w:after="160" w:line="259" w:lineRule="auto"/>
                          <w:ind w:left="0" w:right="0" w:firstLine="0"/>
                          <w:jc w:val="left"/>
                        </w:pPr>
                        <w:r>
                          <w:rPr>
                            <w:sz w:val="16"/>
                          </w:rPr>
                          <w:t>150,264</w:t>
                        </w:r>
                      </w:p>
                    </w:txbxContent>
                  </v:textbox>
                </v:rect>
                <v:rect id="Rectangle 7398" o:spid="_x0000_s1053" style="position:absolute;left:34283;top:6521;width:4392;height:14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" filled="f" stroked="f">
                  <v:textbox inset="0,0,0,0">
                    <w:txbxContent>
                      <w:p w:rsidR="00AA69E3" w:rsidRDefault="00602DEB">
                        <w:pPr>
                          <w:spacing w:after="160" w:line="259" w:lineRule="auto"/>
                          <w:ind w:left="0" w:right="0" w:firstLine="0"/>
                          <w:jc w:val="left"/>
                        </w:pPr>
                        <w:r>
                          <w:rPr>
                            <w:sz w:val="16"/>
                          </w:rPr>
                          <w:t>181,777</w:t>
                        </w:r>
                      </w:p>
                    </w:txbxContent>
                  </v:textbox>
                </v:rect>
                <v:rect id="Rectangle 7399" o:spid="_x0000_s1054" style="position:absolute;left:38675;top:4889;width:4391;height:149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" filled="f" stroked="f">
                  <v:textbox inset="0,0,0,0">
                    <w:txbxContent>
                      <w:p w:rsidR="00AA69E3" w:rsidRDefault="00602DEB">
                        <w:pPr>
                          <w:spacing w:after="160" w:line="259" w:lineRule="auto"/>
                          <w:ind w:left="0" w:right="0" w:firstLine="0"/>
                          <w:jc w:val="left"/>
                        </w:pPr>
                        <w:r>
                          <w:rPr>
                            <w:sz w:val="16"/>
                          </w:rPr>
                          <w:t>194,315</w:t>
                        </w:r>
                      </w:p>
                    </w:txbxContent>
                  </v:textbox>
                </v:rect>
                <v:rect id="Rectangle 7400" o:spid="_x0000_s1055" style="position:absolute;left:-602;top:12772;width:8515;height:2244;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" filled="f" stroked="f">
                  <v:textbox inset="0,0,0,0">
                    <w:txbxContent>
                      <w:p w:rsidR="00AA69E3" w:rsidRDefault="00602DEB">
                        <w:pPr>
                          <w:spacing w:after="160" w:line="259" w:lineRule="auto"/>
                          <w:ind w:left="0" w:right="0" w:firstLine="0"/>
                          <w:jc w:val="left"/>
                        </w:pPr>
                        <w:r>
                          <w:rPr>
                            <w:b/>
                          </w:rPr>
                          <w:t>Población</w:t>
                        </w:r>
                      </w:p>
                    </w:txbxContent>
                  </v:textbox>
                </v:rect>
                <v:rect id="Rectangle 7401" o:spid="_x0000_s1056" style="position:absolute;left:21863;top:24705;width:11889;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" filled="f" stroked="f">
                  <v:textbox inset="0,0,0,0">
                    <w:txbxContent>
                      <w:p w:rsidR="00AA69E3" w:rsidRDefault="00602DEB">
                        <w:pPr>
                          <w:spacing w:after="160" w:line="259" w:lineRule="auto"/>
                          <w:ind w:left="0" w:right="0" w:firstLine="0"/>
                          <w:jc w:val="left"/>
                        </w:pPr>
                        <w:r>
                          <w:rPr>
                            <w:b/>
                          </w:rPr>
                          <w:t>Años censales</w:t>
                        </w:r>
                      </w:p>
                    </w:txbxContent>
                  </v:textbox>
                </v:rect>
                <v:rect id="Rectangle 7402" o:spid="_x0000_s1057" style="position:absolute;left:5518;top:1032;width:46718;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" filled="f" stroked="f">
                  <v:textbox inset="0,0,0,0">
                    <w:txbxContent>
                      <w:p w:rsidR="00AA69E3" w:rsidRDefault="00602DEB">
                        <w:pPr>
                          <w:spacing w:after="160" w:line="259" w:lineRule="auto"/>
                          <w:ind w:left="0" w:right="0" w:firstLine="0"/>
                          <w:jc w:val="left"/>
                        </w:pPr>
                        <w:r>
                          <w:rPr>
                            <w:b/>
                          </w:rPr>
                          <w:t xml:space="preserve">POBLACION TOTAL DE LA PROVINCIA </w:t>
                        </w:r>
                      </w:p>
                    </w:txbxContent>
                  </v:textbox>
                </v:rect>
                <v:rect id="Rectangle 7403" o:spid="_x0000_s1058" style="position:absolute;left:5797;top:2785;width:45204;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" filled="f" stroked="f">
                  <v:textbox inset="0,0,0,0">
                    <w:txbxContent>
                      <w:p w:rsidR="00AA69E3" w:rsidRDefault="00602DEB">
                        <w:pPr>
                          <w:spacing w:after="160" w:line="259" w:lineRule="auto"/>
                          <w:ind w:left="0" w:right="0" w:firstLine="0"/>
                          <w:jc w:val="left"/>
                        </w:pPr>
                        <w:r>
                          <w:rPr>
                            <w:b/>
                          </w:rPr>
                          <w:t>DE CHINCHA SEGUN AÑOS CENSALES</w:t>
                        </w:r>
                      </w:p>
                    </w:txbxContent>
                  </v:textbox>
                </v:rect>
                <v:shape id="Shape 7404" o:spid="_x0000_s1059" style="position:absolute;width:45720;height:28143;visibility:visible;mso-wrap-style:square;v-text-anchor:top" coordsize="4572000,281432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" path="m,2814321r4572000,l4572000,,,,,2814321xe" filled="f" strokecolor="#d9d9d9">
                  <v:path arrowok="t" textboxrect="0,0,4572000,2814321"/>
                </v:shape>
                <w10:anchorlock/>
              </v:group>
            </w:pict>
          </mc:Fallback>
        </mc:AlternateContent>
      </w:r>
    </w:p>
    <w:p w:rsidR="00AA69E3" w:rsidRDefault="00602DEB">
      <w:pPr>
        <w:spacing w:after="35"/>
        <w:ind w:left="1700" w:right="878"/>
      </w:pPr>
      <w:r>
        <w:t xml:space="preserve">El distrito de Pueblo Nuevo es el segundo más importante de la provincia de Chincha por su volumen poblacional, esto puede observarse en el siguiente cuadro que es la población total obtenido en el último censo nacional que realizo el INEI. </w:t>
      </w:r>
    </w:p>
    <w:tbl>
      <w:tblPr>
        <w:tblStyle w:val="TableGrid"/>
        <w:tblW w:w="7342" w:type="dxa"/>
        <w:tblInd w:w="1589" w:type="dxa"/>
        <w:tblCellMar>
          <w:left w:w="124" w:type="dxa"/>
          <w:right w:w="64" w:type="dxa"/>
        </w:tblCellMar>
        <w:tblLook w:val="04A0" w:firstRow="1" w:lastRow="0" w:firstColumn="1" w:lastColumn="0" w:noHBand="0" w:noVBand="1"/>
      </w:tblPr>
      <w:tblGrid>
        <w:gridCol w:w="516"/>
        <w:gridCol w:w="3942"/>
        <w:gridCol w:w="2884"/>
      </w:tblGrid>
      <w:tr w:rsidR="00AA69E3">
        <w:trPr>
          <w:trHeight w:val="304"/>
        </w:trPr>
        <w:tc>
          <w:tcPr>
            <w:tcW w:w="516" w:type="dxa"/>
            <w:tcBorders>
              <w:top w:val="single" w:sz="3" w:space="0" w:color="000000"/>
              <w:left w:val="single" w:sz="3" w:space="0" w:color="000000"/>
              <w:bottom w:val="single" w:sz="3" w:space="0" w:color="000000"/>
              <w:right w:val="nil"/>
            </w:tcBorders>
          </w:tcPr>
          <w:p w:rsidR="00AA69E3" w:rsidRDefault="00AA69E3">
            <w:pPr>
              <w:spacing w:after="160" w:line="259" w:lineRule="auto"/>
              <w:ind w:left="0" w:right="0" w:firstLine="0"/>
              <w:jc w:val="left"/>
            </w:pPr>
          </w:p>
        </w:tc>
        <w:tc>
          <w:tcPr>
            <w:tcW w:w="6826" w:type="dxa"/>
            <w:gridSpan w:val="2"/>
            <w:tcBorders>
              <w:top w:val="single" w:sz="3" w:space="0" w:color="000000"/>
              <w:left w:val="nil"/>
              <w:bottom w:val="single" w:sz="3" w:space="0" w:color="000000"/>
              <w:right w:val="single" w:sz="3" w:space="0" w:color="000000"/>
            </w:tcBorders>
          </w:tcPr>
          <w:p w:rsidR="00AA69E3" w:rsidRDefault="00602DEB">
            <w:pPr>
              <w:spacing w:after="0" w:line="259" w:lineRule="auto"/>
              <w:ind w:left="1532" w:right="0" w:firstLine="0"/>
              <w:jc w:val="left"/>
            </w:pPr>
            <w:r>
              <w:rPr>
                <w:b/>
              </w:rPr>
              <w:t xml:space="preserve">PROVINCIA DE CHINCHA </w:t>
            </w:r>
          </w:p>
        </w:tc>
      </w:tr>
      <w:tr w:rsidR="00AA69E3">
        <w:trPr>
          <w:trHeight w:val="304"/>
        </w:trPr>
        <w:tc>
          <w:tcPr>
            <w:tcW w:w="51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left"/>
            </w:pPr>
            <w:r>
              <w:rPr>
                <w:b/>
              </w:rPr>
              <w:t xml:space="preserve">N° </w:t>
            </w:r>
          </w:p>
        </w:tc>
        <w:tc>
          <w:tcPr>
            <w:tcW w:w="394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2" w:firstLine="0"/>
              <w:jc w:val="center"/>
            </w:pPr>
            <w:r>
              <w:rPr>
                <w:b/>
              </w:rPr>
              <w:t xml:space="preserve">Distrito </w:t>
            </w:r>
          </w:p>
        </w:tc>
        <w:tc>
          <w:tcPr>
            <w:tcW w:w="288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rPr>
                <w:b/>
              </w:rPr>
              <w:t xml:space="preserve">Población </w:t>
            </w:r>
          </w:p>
        </w:tc>
      </w:tr>
      <w:tr w:rsidR="00AA69E3">
        <w:trPr>
          <w:trHeight w:val="304"/>
        </w:trPr>
        <w:tc>
          <w:tcPr>
            <w:tcW w:w="51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1 </w:t>
            </w:r>
          </w:p>
        </w:tc>
        <w:tc>
          <w:tcPr>
            <w:tcW w:w="394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5" w:firstLine="0"/>
              <w:jc w:val="center"/>
            </w:pPr>
            <w:r>
              <w:t xml:space="preserve">CHINCHA BAJA </w:t>
            </w:r>
          </w:p>
        </w:tc>
        <w:tc>
          <w:tcPr>
            <w:tcW w:w="288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12,195 </w:t>
            </w:r>
          </w:p>
        </w:tc>
      </w:tr>
      <w:tr w:rsidR="00AA69E3">
        <w:trPr>
          <w:trHeight w:val="304"/>
        </w:trPr>
        <w:tc>
          <w:tcPr>
            <w:tcW w:w="51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2 </w:t>
            </w:r>
          </w:p>
        </w:tc>
        <w:tc>
          <w:tcPr>
            <w:tcW w:w="394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TAMBO DE MORA </w:t>
            </w:r>
          </w:p>
        </w:tc>
        <w:tc>
          <w:tcPr>
            <w:tcW w:w="288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4,725 </w:t>
            </w:r>
          </w:p>
        </w:tc>
      </w:tr>
      <w:tr w:rsidR="00AA69E3">
        <w:trPr>
          <w:trHeight w:val="304"/>
        </w:trPr>
        <w:tc>
          <w:tcPr>
            <w:tcW w:w="51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lastRenderedPageBreak/>
              <w:t xml:space="preserve">3 </w:t>
            </w:r>
          </w:p>
        </w:tc>
        <w:tc>
          <w:tcPr>
            <w:tcW w:w="394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6" w:firstLine="0"/>
              <w:jc w:val="center"/>
            </w:pPr>
            <w:r>
              <w:t xml:space="preserve">SUNAMPE </w:t>
            </w:r>
          </w:p>
        </w:tc>
        <w:tc>
          <w:tcPr>
            <w:tcW w:w="288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23,969 </w:t>
            </w:r>
          </w:p>
        </w:tc>
      </w:tr>
      <w:tr w:rsidR="00AA69E3">
        <w:trPr>
          <w:trHeight w:val="304"/>
        </w:trPr>
        <w:tc>
          <w:tcPr>
            <w:tcW w:w="51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4 </w:t>
            </w:r>
          </w:p>
        </w:tc>
        <w:tc>
          <w:tcPr>
            <w:tcW w:w="394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EL CARMEN </w:t>
            </w:r>
          </w:p>
        </w:tc>
        <w:tc>
          <w:tcPr>
            <w:tcW w:w="288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11,725 </w:t>
            </w:r>
          </w:p>
        </w:tc>
      </w:tr>
      <w:tr w:rsidR="00AA69E3">
        <w:trPr>
          <w:trHeight w:val="304"/>
        </w:trPr>
        <w:tc>
          <w:tcPr>
            <w:tcW w:w="51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5 </w:t>
            </w:r>
          </w:p>
        </w:tc>
        <w:tc>
          <w:tcPr>
            <w:tcW w:w="394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ALTO LARAN </w:t>
            </w:r>
          </w:p>
        </w:tc>
        <w:tc>
          <w:tcPr>
            <w:tcW w:w="288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6,220 </w:t>
            </w:r>
          </w:p>
        </w:tc>
      </w:tr>
      <w:tr w:rsidR="00AA69E3">
        <w:trPr>
          <w:trHeight w:val="305"/>
        </w:trPr>
        <w:tc>
          <w:tcPr>
            <w:tcW w:w="51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6 </w:t>
            </w:r>
          </w:p>
        </w:tc>
        <w:tc>
          <w:tcPr>
            <w:tcW w:w="394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CHINCHA ALTA </w:t>
            </w:r>
          </w:p>
        </w:tc>
        <w:tc>
          <w:tcPr>
            <w:tcW w:w="288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59,574 </w:t>
            </w:r>
          </w:p>
        </w:tc>
      </w:tr>
      <w:tr w:rsidR="00AA69E3">
        <w:trPr>
          <w:trHeight w:val="304"/>
        </w:trPr>
        <w:tc>
          <w:tcPr>
            <w:tcW w:w="51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7 </w:t>
            </w:r>
          </w:p>
        </w:tc>
        <w:tc>
          <w:tcPr>
            <w:tcW w:w="394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GROCIO PRADO </w:t>
            </w:r>
          </w:p>
        </w:tc>
        <w:tc>
          <w:tcPr>
            <w:tcW w:w="288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20,621 </w:t>
            </w:r>
          </w:p>
        </w:tc>
      </w:tr>
      <w:tr w:rsidR="00AA69E3">
        <w:trPr>
          <w:trHeight w:val="304"/>
        </w:trPr>
        <w:tc>
          <w:tcPr>
            <w:tcW w:w="51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8 </w:t>
            </w:r>
          </w:p>
        </w:tc>
        <w:tc>
          <w:tcPr>
            <w:tcW w:w="394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8" w:firstLine="0"/>
              <w:jc w:val="center"/>
            </w:pPr>
            <w:r>
              <w:rPr>
                <w:b/>
                <w:u w:val="single" w:color="000000"/>
              </w:rPr>
              <w:t>PUEBLO NUEVO</w:t>
            </w:r>
            <w:r>
              <w:rPr>
                <w:b/>
              </w:rPr>
              <w:t xml:space="preserve"> </w:t>
            </w:r>
          </w:p>
        </w:tc>
        <w:tc>
          <w:tcPr>
            <w:tcW w:w="288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60" w:right="0" w:firstLine="0"/>
              <w:jc w:val="center"/>
            </w:pPr>
            <w:r>
              <w:rPr>
                <w:b/>
              </w:rPr>
              <w:t xml:space="preserve"> </w:t>
            </w:r>
          </w:p>
        </w:tc>
      </w:tr>
      <w:tr w:rsidR="00AA69E3">
        <w:trPr>
          <w:trHeight w:val="304"/>
        </w:trPr>
        <w:tc>
          <w:tcPr>
            <w:tcW w:w="51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9 </w:t>
            </w:r>
          </w:p>
        </w:tc>
        <w:tc>
          <w:tcPr>
            <w:tcW w:w="394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2" w:firstLine="0"/>
              <w:jc w:val="center"/>
            </w:pPr>
            <w:r>
              <w:t xml:space="preserve">SAN JUAN DE YANAC </w:t>
            </w:r>
          </w:p>
        </w:tc>
        <w:tc>
          <w:tcPr>
            <w:tcW w:w="288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988" w:right="0" w:firstLine="0"/>
              <w:jc w:val="left"/>
            </w:pPr>
            <w:r>
              <w:rPr>
                <w:noProof/>
                <w:lang w:val="es-ES" w:eastAsia="es-ES"/>
              </w:rPr>
              <w:drawing>
                <wp:inline distT="0" distB="0" distL="0" distR="0">
                  <wp:extent cx="426720" cy="298704"/>
                  <wp:effectExtent l="0" t="0" r="0" b="0"/>
                  <wp:docPr id="814198" name="Picture 814198"/>
                  <wp:cNvGraphicFramePr/>
                  <a:graphic xmlns:a="http://schemas.openxmlformats.org/drawingml/2006/main">
                    <a:graphicData uri="http://schemas.openxmlformats.org/drawingml/2006/picture">
                      <pic:pic xmlns:pic="http://schemas.openxmlformats.org/drawingml/2006/picture">
                        <pic:nvPicPr>
                          <pic:cNvPr id="814198" name="Picture 814198"/>
                          <pic:cNvPicPr/>
                        </pic:nvPicPr>
                        <pic:blipFill>
                          <a:blip r:embed="rId20"/>
                          <a:stretch>
                            <a:fillRect/>
                          </a:stretch>
                        </pic:blipFill>
                        <pic:spPr>
                          <a:xfrm>
                            <a:off x="0" y="0"/>
                            <a:ext cx="426720" cy="298704"/>
                          </a:xfrm>
                          <a:prstGeom prst="rect">
                            <a:avLst/>
                          </a:prstGeom>
                        </pic:spPr>
                      </pic:pic>
                    </a:graphicData>
                  </a:graphic>
                </wp:inline>
              </w:drawing>
            </w:r>
          </w:p>
        </w:tc>
      </w:tr>
      <w:tr w:rsidR="00AA69E3">
        <w:trPr>
          <w:trHeight w:val="304"/>
        </w:trPr>
        <w:tc>
          <w:tcPr>
            <w:tcW w:w="51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16" w:right="0" w:firstLine="0"/>
              <w:jc w:val="left"/>
            </w:pPr>
            <w:r>
              <w:t xml:space="preserve">10 </w:t>
            </w:r>
          </w:p>
        </w:tc>
        <w:tc>
          <w:tcPr>
            <w:tcW w:w="394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3" w:firstLine="0"/>
              <w:jc w:val="center"/>
            </w:pPr>
            <w:r>
              <w:t xml:space="preserve">CHAVIN </w:t>
            </w:r>
          </w:p>
        </w:tc>
        <w:tc>
          <w:tcPr>
            <w:tcW w:w="288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1,096 </w:t>
            </w:r>
          </w:p>
        </w:tc>
      </w:tr>
      <w:tr w:rsidR="00AA69E3">
        <w:trPr>
          <w:trHeight w:val="304"/>
        </w:trPr>
        <w:tc>
          <w:tcPr>
            <w:tcW w:w="51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16" w:right="0" w:firstLine="0"/>
              <w:jc w:val="left"/>
            </w:pPr>
            <w:r>
              <w:t xml:space="preserve">11 </w:t>
            </w:r>
          </w:p>
        </w:tc>
        <w:tc>
          <w:tcPr>
            <w:tcW w:w="394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132" w:right="0" w:firstLine="0"/>
              <w:jc w:val="left"/>
            </w:pPr>
            <w:r>
              <w:t xml:space="preserve">SAN PEDRO DE HUACARPANA </w:t>
            </w:r>
          </w:p>
        </w:tc>
        <w:tc>
          <w:tcPr>
            <w:tcW w:w="288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1,576 </w:t>
            </w:r>
          </w:p>
        </w:tc>
      </w:tr>
      <w:tr w:rsidR="00AA69E3">
        <w:trPr>
          <w:trHeight w:val="304"/>
        </w:trPr>
        <w:tc>
          <w:tcPr>
            <w:tcW w:w="516" w:type="dxa"/>
            <w:tcBorders>
              <w:top w:val="single" w:sz="3" w:space="0" w:color="000000"/>
              <w:left w:val="single" w:sz="3" w:space="0" w:color="000000"/>
              <w:bottom w:val="single" w:sz="3" w:space="0" w:color="000000"/>
              <w:right w:val="nil"/>
            </w:tcBorders>
          </w:tcPr>
          <w:p w:rsidR="00AA69E3" w:rsidRDefault="00AA69E3">
            <w:pPr>
              <w:spacing w:after="160" w:line="259" w:lineRule="auto"/>
              <w:ind w:left="0" w:right="0" w:firstLine="0"/>
              <w:jc w:val="left"/>
            </w:pPr>
          </w:p>
        </w:tc>
        <w:tc>
          <w:tcPr>
            <w:tcW w:w="3942" w:type="dxa"/>
            <w:tcBorders>
              <w:top w:val="single" w:sz="3" w:space="0" w:color="000000"/>
              <w:left w:val="nil"/>
              <w:bottom w:val="single" w:sz="3" w:space="0" w:color="000000"/>
              <w:right w:val="single" w:sz="3" w:space="0" w:color="000000"/>
            </w:tcBorders>
          </w:tcPr>
          <w:p w:rsidR="00AA69E3" w:rsidRDefault="00602DEB">
            <w:pPr>
              <w:spacing w:after="0" w:line="259" w:lineRule="auto"/>
              <w:ind w:left="1169" w:right="0" w:firstLine="0"/>
              <w:jc w:val="left"/>
            </w:pPr>
            <w:r>
              <w:rPr>
                <w:b/>
              </w:rPr>
              <w:t xml:space="preserve">TOTAL </w:t>
            </w:r>
          </w:p>
        </w:tc>
        <w:tc>
          <w:tcPr>
            <w:tcW w:w="288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rPr>
                <w:b/>
              </w:rPr>
              <w:t xml:space="preserve">194,315 </w:t>
            </w:r>
          </w:p>
        </w:tc>
      </w:tr>
    </w:tbl>
    <w:p w:rsidR="00AA69E3" w:rsidRDefault="00602DEB">
      <w:pPr>
        <w:spacing w:after="10" w:line="248" w:lineRule="auto"/>
        <w:ind w:left="1670" w:right="959"/>
        <w:jc w:val="left"/>
      </w:pPr>
      <w:r>
        <w:rPr>
          <w:sz w:val="20"/>
        </w:rPr>
        <w:t>Fuente: INEI - Censos Nacionales 2007 : XI de Población y VI de Vivienda</w:t>
      </w:r>
      <w:r>
        <w:t xml:space="preserve"> </w:t>
      </w:r>
    </w:p>
    <w:p w:rsidR="00AA69E3" w:rsidRDefault="00602DEB">
      <w:pPr>
        <w:spacing w:after="112" w:line="259" w:lineRule="auto"/>
        <w:ind w:left="1705" w:right="0" w:firstLine="0"/>
        <w:jc w:val="left"/>
      </w:pPr>
      <w:r>
        <w:t xml:space="preserve"> </w:t>
      </w:r>
    </w:p>
    <w:p w:rsidR="00AA69E3" w:rsidRDefault="00602DEB">
      <w:pPr>
        <w:spacing w:line="357" w:lineRule="auto"/>
        <w:ind w:left="1700" w:right="887"/>
      </w:pPr>
      <w:r>
        <w:t xml:space="preserve">Esta información se puede visualizar en el gráfico estadístico; puede observarse que el distrito de Pueblo Nuevo es el segundo distrito con mayor población en la provincia de Chincha: </w:t>
      </w:r>
    </w:p>
    <w:p w:rsidR="00AA69E3" w:rsidRDefault="00602DEB">
      <w:pPr>
        <w:spacing w:after="0" w:line="259" w:lineRule="auto"/>
        <w:ind w:left="1686" w:right="0" w:firstLine="0"/>
        <w:jc w:val="left"/>
      </w:pPr>
      <w:r>
        <w:rPr>
          <w:noProof/>
          <w:lang w:val="es-ES" w:eastAsia="es-ES"/>
        </w:rPr>
        <w:drawing>
          <wp:inline distT="0" distB="0" distL="0" distR="0">
            <wp:extent cx="4578097" cy="3505201"/>
            <wp:effectExtent l="0" t="0" r="0" b="0"/>
            <wp:docPr id="814199" name="Picture 814199"/>
            <wp:cNvGraphicFramePr/>
            <a:graphic xmlns:a="http://schemas.openxmlformats.org/drawingml/2006/main">
              <a:graphicData uri="http://schemas.openxmlformats.org/drawingml/2006/picture">
                <pic:pic xmlns:pic="http://schemas.openxmlformats.org/drawingml/2006/picture">
                  <pic:nvPicPr>
                    <pic:cNvPr id="814199" name="Picture 814199"/>
                    <pic:cNvPicPr/>
                  </pic:nvPicPr>
                  <pic:blipFill>
                    <a:blip r:embed="rId21"/>
                    <a:stretch>
                      <a:fillRect/>
                    </a:stretch>
                  </pic:blipFill>
                  <pic:spPr>
                    <a:xfrm>
                      <a:off x="0" y="0"/>
                      <a:ext cx="4578097" cy="3505201"/>
                    </a:xfrm>
                    <a:prstGeom prst="rect">
                      <a:avLst/>
                    </a:prstGeom>
                  </pic:spPr>
                </pic:pic>
              </a:graphicData>
            </a:graphic>
          </wp:inline>
        </w:drawing>
      </w:r>
    </w:p>
    <w:p w:rsidR="00AA69E3" w:rsidRDefault="00602DEB">
      <w:pPr>
        <w:spacing w:after="35"/>
        <w:ind w:left="1700" w:right="655"/>
      </w:pPr>
      <w:r>
        <w:t xml:space="preserve">Es a partir del año 1972 que el distrito de Pueblo Nuevo tiene data sobre población por primera vez, esto se muestra en el siguiente cuadro: </w:t>
      </w:r>
    </w:p>
    <w:tbl>
      <w:tblPr>
        <w:tblStyle w:val="TableGrid"/>
        <w:tblW w:w="7186" w:type="dxa"/>
        <w:tblInd w:w="1749" w:type="dxa"/>
        <w:tblCellMar>
          <w:top w:w="26" w:type="dxa"/>
          <w:right w:w="60" w:type="dxa"/>
        </w:tblCellMar>
        <w:tblLook w:val="04A0" w:firstRow="1" w:lastRow="0" w:firstColumn="1" w:lastColumn="0" w:noHBand="0" w:noVBand="1"/>
      </w:tblPr>
      <w:tblGrid>
        <w:gridCol w:w="3745"/>
        <w:gridCol w:w="3441"/>
      </w:tblGrid>
      <w:tr w:rsidR="00AA69E3">
        <w:trPr>
          <w:trHeight w:val="328"/>
        </w:trPr>
        <w:tc>
          <w:tcPr>
            <w:tcW w:w="3745" w:type="dxa"/>
            <w:tcBorders>
              <w:top w:val="single" w:sz="3" w:space="0" w:color="000000"/>
              <w:left w:val="single" w:sz="3" w:space="0" w:color="000000"/>
              <w:bottom w:val="single" w:sz="3" w:space="0" w:color="000000"/>
              <w:right w:val="nil"/>
            </w:tcBorders>
          </w:tcPr>
          <w:p w:rsidR="00AA69E3" w:rsidRDefault="00602DEB">
            <w:pPr>
              <w:spacing w:after="0" w:line="259" w:lineRule="auto"/>
              <w:ind w:left="0" w:right="61" w:firstLine="0"/>
              <w:jc w:val="right"/>
            </w:pPr>
            <w:r>
              <w:rPr>
                <w:b/>
              </w:rPr>
              <w:t xml:space="preserve">PUEBLO </w:t>
            </w:r>
          </w:p>
        </w:tc>
        <w:tc>
          <w:tcPr>
            <w:tcW w:w="3441" w:type="dxa"/>
            <w:tcBorders>
              <w:top w:val="single" w:sz="3" w:space="0" w:color="000000"/>
              <w:left w:val="nil"/>
              <w:bottom w:val="single" w:sz="3" w:space="0" w:color="000000"/>
              <w:right w:val="single" w:sz="3" w:space="0" w:color="000000"/>
            </w:tcBorders>
          </w:tcPr>
          <w:p w:rsidR="00AA69E3" w:rsidRDefault="00602DEB">
            <w:pPr>
              <w:spacing w:after="0" w:line="259" w:lineRule="auto"/>
              <w:ind w:left="-60" w:right="0" w:firstLine="0"/>
              <w:jc w:val="left"/>
            </w:pPr>
            <w:r>
              <w:rPr>
                <w:b/>
              </w:rPr>
              <w:t xml:space="preserve">NUEVO </w:t>
            </w:r>
          </w:p>
        </w:tc>
      </w:tr>
      <w:tr w:rsidR="00AA69E3">
        <w:trPr>
          <w:trHeight w:val="324"/>
        </w:trPr>
        <w:tc>
          <w:tcPr>
            <w:tcW w:w="374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56" w:right="0" w:firstLine="0"/>
              <w:jc w:val="center"/>
            </w:pPr>
            <w:r>
              <w:rPr>
                <w:b/>
              </w:rPr>
              <w:t xml:space="preserve">Censos Nacionales </w:t>
            </w:r>
          </w:p>
        </w:tc>
        <w:tc>
          <w:tcPr>
            <w:tcW w:w="34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57" w:right="0" w:firstLine="0"/>
              <w:jc w:val="center"/>
            </w:pPr>
            <w:r>
              <w:rPr>
                <w:b/>
              </w:rPr>
              <w:t xml:space="preserve">Población </w:t>
            </w:r>
          </w:p>
        </w:tc>
      </w:tr>
      <w:tr w:rsidR="00AA69E3">
        <w:trPr>
          <w:trHeight w:val="324"/>
        </w:trPr>
        <w:tc>
          <w:tcPr>
            <w:tcW w:w="374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1" w:right="0" w:firstLine="0"/>
              <w:jc w:val="center"/>
            </w:pPr>
            <w:r>
              <w:t xml:space="preserve">1972 </w:t>
            </w:r>
          </w:p>
        </w:tc>
        <w:tc>
          <w:tcPr>
            <w:tcW w:w="34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56" w:right="0" w:firstLine="0"/>
              <w:jc w:val="center"/>
            </w:pPr>
            <w:r>
              <w:t xml:space="preserve">16,093 </w:t>
            </w:r>
          </w:p>
        </w:tc>
      </w:tr>
      <w:tr w:rsidR="00AA69E3">
        <w:trPr>
          <w:trHeight w:val="324"/>
        </w:trPr>
        <w:tc>
          <w:tcPr>
            <w:tcW w:w="374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1" w:right="0" w:firstLine="0"/>
              <w:jc w:val="center"/>
            </w:pPr>
            <w:r>
              <w:t xml:space="preserve">1981 </w:t>
            </w:r>
          </w:p>
        </w:tc>
        <w:tc>
          <w:tcPr>
            <w:tcW w:w="34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56" w:right="0" w:firstLine="0"/>
              <w:jc w:val="center"/>
            </w:pPr>
            <w:r>
              <w:t xml:space="preserve">23,368 </w:t>
            </w:r>
          </w:p>
        </w:tc>
      </w:tr>
      <w:tr w:rsidR="00AA69E3">
        <w:trPr>
          <w:trHeight w:val="328"/>
        </w:trPr>
        <w:tc>
          <w:tcPr>
            <w:tcW w:w="374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1" w:right="0" w:firstLine="0"/>
              <w:jc w:val="center"/>
            </w:pPr>
            <w:r>
              <w:t xml:space="preserve">1993 </w:t>
            </w:r>
          </w:p>
        </w:tc>
        <w:tc>
          <w:tcPr>
            <w:tcW w:w="34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56" w:right="0" w:firstLine="0"/>
              <w:jc w:val="center"/>
            </w:pPr>
            <w:r>
              <w:t xml:space="preserve">36,763 </w:t>
            </w:r>
          </w:p>
        </w:tc>
      </w:tr>
      <w:tr w:rsidR="00AA69E3">
        <w:trPr>
          <w:trHeight w:val="324"/>
        </w:trPr>
        <w:tc>
          <w:tcPr>
            <w:tcW w:w="374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1" w:right="0" w:firstLine="0"/>
              <w:jc w:val="center"/>
            </w:pPr>
            <w:r>
              <w:t xml:space="preserve">2005 </w:t>
            </w:r>
          </w:p>
        </w:tc>
        <w:tc>
          <w:tcPr>
            <w:tcW w:w="34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56" w:right="0" w:firstLine="0"/>
              <w:jc w:val="center"/>
            </w:pPr>
            <w:r>
              <w:t xml:space="preserve">47,150 </w:t>
            </w:r>
          </w:p>
        </w:tc>
      </w:tr>
      <w:tr w:rsidR="00AA69E3">
        <w:trPr>
          <w:trHeight w:val="324"/>
        </w:trPr>
        <w:tc>
          <w:tcPr>
            <w:tcW w:w="374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1" w:right="0" w:firstLine="0"/>
              <w:jc w:val="center"/>
            </w:pPr>
            <w:r>
              <w:lastRenderedPageBreak/>
              <w:t xml:space="preserve">2007 </w:t>
            </w:r>
          </w:p>
        </w:tc>
        <w:tc>
          <w:tcPr>
            <w:tcW w:w="34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56" w:right="0" w:firstLine="0"/>
              <w:jc w:val="center"/>
            </w:pPr>
            <w:r>
              <w:t xml:space="preserve">52,143 </w:t>
            </w:r>
          </w:p>
        </w:tc>
      </w:tr>
    </w:tbl>
    <w:p w:rsidR="00AA69E3" w:rsidRDefault="00602DEB">
      <w:pPr>
        <w:spacing w:after="38" w:line="248" w:lineRule="auto"/>
        <w:ind w:left="1830" w:right="959"/>
        <w:jc w:val="left"/>
      </w:pPr>
      <w:r>
        <w:rPr>
          <w:sz w:val="20"/>
        </w:rPr>
        <w:t xml:space="preserve">Fuente: Instituto Nacional de Estadística e Informática (INEI). Censos Nacionales de Población 2007. Compendio Ica. </w:t>
      </w:r>
    </w:p>
    <w:p w:rsidR="00AA69E3" w:rsidRDefault="00602DEB">
      <w:pPr>
        <w:spacing w:after="108" w:line="259" w:lineRule="auto"/>
        <w:ind w:left="1705" w:right="0" w:firstLine="0"/>
        <w:jc w:val="left"/>
      </w:pPr>
      <w:r>
        <w:rPr>
          <w:b/>
        </w:rPr>
        <w:t xml:space="preserve"> </w:t>
      </w:r>
    </w:p>
    <w:p w:rsidR="00AA69E3" w:rsidRDefault="00602DEB">
      <w:pPr>
        <w:spacing w:line="359" w:lineRule="auto"/>
        <w:ind w:left="1700" w:right="655"/>
      </w:pPr>
      <w:r>
        <w:t xml:space="preserve">Puede observarse que en el transcurso de los años la población ha ido incrementándose.  </w:t>
      </w:r>
    </w:p>
    <w:p w:rsidR="00AA69E3" w:rsidRDefault="00602DEB">
      <w:pPr>
        <w:spacing w:line="358" w:lineRule="auto"/>
        <w:ind w:left="1700" w:right="876"/>
      </w:pPr>
      <w:r>
        <w:t xml:space="preserve">En el siguiente grafico estadístico se muestra el crecimiento de la población en el distrito de Pueblo Nuevo a través de los años; esta información es obtenida gracias a los censos nacionales realizados por el INEI desde el año 1972. </w:t>
      </w:r>
    </w:p>
    <w:p w:rsidR="00AA69E3" w:rsidRDefault="00602DEB">
      <w:pPr>
        <w:spacing w:after="0" w:line="259" w:lineRule="auto"/>
        <w:ind w:left="1705" w:right="0" w:firstLine="0"/>
        <w:jc w:val="left"/>
      </w:pPr>
      <w:r>
        <w:rPr>
          <w:b/>
        </w:rPr>
        <w:t xml:space="preserve"> </w:t>
      </w:r>
    </w:p>
    <w:p w:rsidR="00AA69E3" w:rsidRDefault="00602DEB">
      <w:pPr>
        <w:spacing w:after="90" w:line="259" w:lineRule="auto"/>
        <w:ind w:left="1705" w:right="0" w:firstLine="0"/>
        <w:jc w:val="left"/>
      </w:pPr>
      <w:r>
        <w:rPr>
          <w:rFonts w:ascii="Calibri" w:eastAsia="Calibri" w:hAnsi="Calibri" w:cs="Calibri"/>
          <w:noProof/>
          <w:sz w:val="22"/>
          <w:lang w:val="es-ES" w:eastAsia="es-ES"/>
        </w:rPr>
        <mc:AlternateContent>
          <mc:Choice Requires="wpg">
            <w:drawing>
              <wp:inline distT="0" distB="0" distL="0" distR="0">
                <wp:extent cx="4458970" cy="3957028"/>
                <wp:effectExtent l="0" t="0" r="0" b="0"/>
                <wp:docPr id="615804" name="Group 615804"/>
                <wp:cNvGraphicFramePr/>
                <a:graphic xmlns:a="http://schemas.openxmlformats.org/drawingml/2006/main">
                  <a:graphicData uri="http://schemas.microsoft.com/office/word/2010/wordprocessingGroup">
                    <wpg:wgp>
                      <wpg:cNvGrpSpPr/>
                      <wpg:grpSpPr>
                        <a:xfrm>
                          <a:off x="0" y="0"/>
                          <a:ext cx="4458970" cy="3957028"/>
                          <a:chOff x="0" y="0"/>
                          <a:chExt cx="4458970" cy="3957028"/>
                        </a:xfrm>
                      </wpg:grpSpPr>
                      <wps:wsp>
                        <wps:cNvPr id="8062" name="Rectangle 8062"/>
                        <wps:cNvSpPr/>
                        <wps:spPr>
                          <a:xfrm>
                            <a:off x="4420870" y="3788321"/>
                            <a:ext cx="50673" cy="224380"/>
                          </a:xfrm>
                          <a:prstGeom prst="rect">
                            <a:avLst/>
                          </a:prstGeom>
                          <a:ln>
                            <a:noFill/>
                          </a:ln>
                        </wps:spPr>
                        <wps:txbx>
                          <w:txbxContent>
                            <w:p w:rsidR="00AA69E3" w:rsidRDefault="00602DEB">
                              <w:pPr>
                                <w:spacing w:after="160" w:line="259" w:lineRule="auto"/>
                                <w:ind w:left="0" w:right="0" w:firstLine="0"/>
                                <w:jc w:val="left"/>
                              </w:pPr>
                              <w:r>
                                <w:rPr>
                                  <w:b/>
                                </w:rPr>
                                <w:t xml:space="preserve"> </w:t>
                              </w:r>
                            </w:p>
                          </w:txbxContent>
                        </wps:txbx>
                        <wps:bodyPr horzOverflow="overflow" vert="horz" lIns="0" tIns="0" rIns="0" bIns="0" rtlCol="0">
                          <a:noAutofit/>
                        </wps:bodyPr>
                      </wps:wsp>
                      <pic:pic xmlns:pic="http://schemas.openxmlformats.org/drawingml/2006/picture">
                        <pic:nvPicPr>
                          <pic:cNvPr id="8066" name="Picture 8066"/>
                          <pic:cNvPicPr/>
                        </pic:nvPicPr>
                        <pic:blipFill>
                          <a:blip r:embed="rId22"/>
                          <a:stretch>
                            <a:fillRect/>
                          </a:stretch>
                        </pic:blipFill>
                        <pic:spPr>
                          <a:xfrm>
                            <a:off x="918845" y="612203"/>
                            <a:ext cx="3352800" cy="2669540"/>
                          </a:xfrm>
                          <a:prstGeom prst="rect">
                            <a:avLst/>
                          </a:prstGeom>
                        </pic:spPr>
                      </pic:pic>
                      <wps:wsp>
                        <wps:cNvPr id="8067" name="Rectangle 8067"/>
                        <wps:cNvSpPr/>
                        <wps:spPr>
                          <a:xfrm>
                            <a:off x="739521" y="3173895"/>
                            <a:ext cx="101346" cy="224380"/>
                          </a:xfrm>
                          <a:prstGeom prst="rect">
                            <a:avLst/>
                          </a:prstGeom>
                          <a:ln>
                            <a:noFill/>
                          </a:ln>
                        </wps:spPr>
                        <wps:txbx>
                          <w:txbxContent>
                            <w:p w:rsidR="00AA69E3" w:rsidRDefault="00602DEB">
                              <w:pPr>
                                <w:spacing w:after="160" w:line="259" w:lineRule="auto"/>
                                <w:ind w:left="0" w:right="0" w:firstLine="0"/>
                                <w:jc w:val="left"/>
                              </w:pPr>
                              <w:r>
                                <w:t>0</w:t>
                              </w:r>
                            </w:p>
                          </w:txbxContent>
                        </wps:txbx>
                        <wps:bodyPr horzOverflow="overflow" vert="horz" lIns="0" tIns="0" rIns="0" bIns="0" rtlCol="0">
                          <a:noAutofit/>
                        </wps:bodyPr>
                      </wps:wsp>
                      <wps:wsp>
                        <wps:cNvPr id="8068" name="Rectangle 8068"/>
                        <wps:cNvSpPr/>
                        <wps:spPr>
                          <a:xfrm>
                            <a:off x="396621" y="2765591"/>
                            <a:ext cx="557403" cy="224380"/>
                          </a:xfrm>
                          <a:prstGeom prst="rect">
                            <a:avLst/>
                          </a:prstGeom>
                          <a:ln>
                            <a:noFill/>
                          </a:ln>
                        </wps:spPr>
                        <wps:txbx>
                          <w:txbxContent>
                            <w:p w:rsidR="00AA69E3" w:rsidRDefault="00602DEB">
                              <w:pPr>
                                <w:spacing w:after="160" w:line="259" w:lineRule="auto"/>
                                <w:ind w:left="0" w:right="0" w:firstLine="0"/>
                                <w:jc w:val="left"/>
                              </w:pPr>
                              <w:r>
                                <w:t>10,000</w:t>
                              </w:r>
                            </w:p>
                          </w:txbxContent>
                        </wps:txbx>
                        <wps:bodyPr horzOverflow="overflow" vert="horz" lIns="0" tIns="0" rIns="0" bIns="0" rtlCol="0">
                          <a:noAutofit/>
                        </wps:bodyPr>
                      </wps:wsp>
                      <wps:wsp>
                        <wps:cNvPr id="8069" name="Rectangle 8069"/>
                        <wps:cNvSpPr/>
                        <wps:spPr>
                          <a:xfrm>
                            <a:off x="396621" y="2357666"/>
                            <a:ext cx="557403" cy="224381"/>
                          </a:xfrm>
                          <a:prstGeom prst="rect">
                            <a:avLst/>
                          </a:prstGeom>
                          <a:ln>
                            <a:noFill/>
                          </a:ln>
                        </wps:spPr>
                        <wps:txbx>
                          <w:txbxContent>
                            <w:p w:rsidR="00AA69E3" w:rsidRDefault="00602DEB">
                              <w:pPr>
                                <w:spacing w:after="160" w:line="259" w:lineRule="auto"/>
                                <w:ind w:left="0" w:right="0" w:firstLine="0"/>
                                <w:jc w:val="left"/>
                              </w:pPr>
                              <w:r>
                                <w:t>20,000</w:t>
                              </w:r>
                            </w:p>
                          </w:txbxContent>
                        </wps:txbx>
                        <wps:bodyPr horzOverflow="overflow" vert="horz" lIns="0" tIns="0" rIns="0" bIns="0" rtlCol="0">
                          <a:noAutofit/>
                        </wps:bodyPr>
                      </wps:wsp>
                      <wps:wsp>
                        <wps:cNvPr id="8070" name="Rectangle 8070"/>
                        <wps:cNvSpPr/>
                        <wps:spPr>
                          <a:xfrm>
                            <a:off x="396621" y="1949235"/>
                            <a:ext cx="557403" cy="224379"/>
                          </a:xfrm>
                          <a:prstGeom prst="rect">
                            <a:avLst/>
                          </a:prstGeom>
                          <a:ln>
                            <a:noFill/>
                          </a:ln>
                        </wps:spPr>
                        <wps:txbx>
                          <w:txbxContent>
                            <w:p w:rsidR="00AA69E3" w:rsidRDefault="00602DEB">
                              <w:pPr>
                                <w:spacing w:after="160" w:line="259" w:lineRule="auto"/>
                                <w:ind w:left="0" w:right="0" w:firstLine="0"/>
                                <w:jc w:val="left"/>
                              </w:pPr>
                              <w:r>
                                <w:t>30,000</w:t>
                              </w:r>
                            </w:p>
                          </w:txbxContent>
                        </wps:txbx>
                        <wps:bodyPr horzOverflow="overflow" vert="horz" lIns="0" tIns="0" rIns="0" bIns="0" rtlCol="0">
                          <a:noAutofit/>
                        </wps:bodyPr>
                      </wps:wsp>
                      <wps:wsp>
                        <wps:cNvPr id="8071" name="Rectangle 8071"/>
                        <wps:cNvSpPr/>
                        <wps:spPr>
                          <a:xfrm>
                            <a:off x="396621" y="1540930"/>
                            <a:ext cx="557403" cy="224380"/>
                          </a:xfrm>
                          <a:prstGeom prst="rect">
                            <a:avLst/>
                          </a:prstGeom>
                          <a:ln>
                            <a:noFill/>
                          </a:ln>
                        </wps:spPr>
                        <wps:txbx>
                          <w:txbxContent>
                            <w:p w:rsidR="00AA69E3" w:rsidRDefault="00602DEB">
                              <w:pPr>
                                <w:spacing w:after="160" w:line="259" w:lineRule="auto"/>
                                <w:ind w:left="0" w:right="0" w:firstLine="0"/>
                                <w:jc w:val="left"/>
                              </w:pPr>
                              <w:r>
                                <w:t>40,000</w:t>
                              </w:r>
                            </w:p>
                          </w:txbxContent>
                        </wps:txbx>
                        <wps:bodyPr horzOverflow="overflow" vert="horz" lIns="0" tIns="0" rIns="0" bIns="0" rtlCol="0">
                          <a:noAutofit/>
                        </wps:bodyPr>
                      </wps:wsp>
                      <wps:wsp>
                        <wps:cNvPr id="8072" name="Rectangle 8072"/>
                        <wps:cNvSpPr/>
                        <wps:spPr>
                          <a:xfrm>
                            <a:off x="396621" y="1132341"/>
                            <a:ext cx="557508" cy="224848"/>
                          </a:xfrm>
                          <a:prstGeom prst="rect">
                            <a:avLst/>
                          </a:prstGeom>
                          <a:ln>
                            <a:noFill/>
                          </a:ln>
                        </wps:spPr>
                        <wps:txbx>
                          <w:txbxContent>
                            <w:p w:rsidR="00AA69E3" w:rsidRDefault="00602DEB">
                              <w:pPr>
                                <w:spacing w:after="160" w:line="259" w:lineRule="auto"/>
                                <w:ind w:left="0" w:right="0" w:firstLine="0"/>
                                <w:jc w:val="left"/>
                              </w:pPr>
                              <w:r>
                                <w:t>50,000</w:t>
                              </w:r>
                            </w:p>
                          </w:txbxContent>
                        </wps:txbx>
                        <wps:bodyPr horzOverflow="overflow" vert="horz" lIns="0" tIns="0" rIns="0" bIns="0" rtlCol="0">
                          <a:noAutofit/>
                        </wps:bodyPr>
                      </wps:wsp>
                      <wps:wsp>
                        <wps:cNvPr id="8073" name="Rectangle 8073"/>
                        <wps:cNvSpPr/>
                        <wps:spPr>
                          <a:xfrm>
                            <a:off x="396621" y="724700"/>
                            <a:ext cx="557403" cy="224380"/>
                          </a:xfrm>
                          <a:prstGeom prst="rect">
                            <a:avLst/>
                          </a:prstGeom>
                          <a:ln>
                            <a:noFill/>
                          </a:ln>
                        </wps:spPr>
                        <wps:txbx>
                          <w:txbxContent>
                            <w:p w:rsidR="00AA69E3" w:rsidRDefault="00602DEB">
                              <w:pPr>
                                <w:spacing w:after="160" w:line="259" w:lineRule="auto"/>
                                <w:ind w:left="0" w:right="0" w:firstLine="0"/>
                                <w:jc w:val="left"/>
                              </w:pPr>
                              <w:r>
                                <w:t>60,000</w:t>
                              </w:r>
                            </w:p>
                          </w:txbxContent>
                        </wps:txbx>
                        <wps:bodyPr horzOverflow="overflow" vert="horz" lIns="0" tIns="0" rIns="0" bIns="0" rtlCol="0">
                          <a:noAutofit/>
                        </wps:bodyPr>
                      </wps:wsp>
                      <wps:wsp>
                        <wps:cNvPr id="8074" name="Rectangle 8074"/>
                        <wps:cNvSpPr/>
                        <wps:spPr>
                          <a:xfrm>
                            <a:off x="1101090" y="3349409"/>
                            <a:ext cx="405384" cy="224380"/>
                          </a:xfrm>
                          <a:prstGeom prst="rect">
                            <a:avLst/>
                          </a:prstGeom>
                          <a:ln>
                            <a:noFill/>
                          </a:ln>
                        </wps:spPr>
                        <wps:txbx>
                          <w:txbxContent>
                            <w:p w:rsidR="00AA69E3" w:rsidRDefault="00602DEB">
                              <w:pPr>
                                <w:spacing w:after="160" w:line="259" w:lineRule="auto"/>
                                <w:ind w:left="0" w:right="0" w:firstLine="0"/>
                                <w:jc w:val="left"/>
                              </w:pPr>
                              <w:r>
                                <w:t>1972</w:t>
                              </w:r>
                            </w:p>
                          </w:txbxContent>
                        </wps:txbx>
                        <wps:bodyPr horzOverflow="overflow" vert="horz" lIns="0" tIns="0" rIns="0" bIns="0" rtlCol="0">
                          <a:noAutofit/>
                        </wps:bodyPr>
                      </wps:wsp>
                      <wps:wsp>
                        <wps:cNvPr id="8075" name="Rectangle 8075"/>
                        <wps:cNvSpPr/>
                        <wps:spPr>
                          <a:xfrm>
                            <a:off x="1716151" y="3349409"/>
                            <a:ext cx="405384" cy="224380"/>
                          </a:xfrm>
                          <a:prstGeom prst="rect">
                            <a:avLst/>
                          </a:prstGeom>
                          <a:ln>
                            <a:noFill/>
                          </a:ln>
                        </wps:spPr>
                        <wps:txbx>
                          <w:txbxContent>
                            <w:p w:rsidR="00AA69E3" w:rsidRDefault="00602DEB">
                              <w:pPr>
                                <w:spacing w:after="160" w:line="259" w:lineRule="auto"/>
                                <w:ind w:left="0" w:right="0" w:firstLine="0"/>
                                <w:jc w:val="left"/>
                              </w:pPr>
                              <w:r>
                                <w:t>1981</w:t>
                              </w:r>
                            </w:p>
                          </w:txbxContent>
                        </wps:txbx>
                        <wps:bodyPr horzOverflow="overflow" vert="horz" lIns="0" tIns="0" rIns="0" bIns="0" rtlCol="0">
                          <a:noAutofit/>
                        </wps:bodyPr>
                      </wps:wsp>
                      <wps:wsp>
                        <wps:cNvPr id="8076" name="Rectangle 8076"/>
                        <wps:cNvSpPr/>
                        <wps:spPr>
                          <a:xfrm>
                            <a:off x="2331085" y="3349409"/>
                            <a:ext cx="405384" cy="224380"/>
                          </a:xfrm>
                          <a:prstGeom prst="rect">
                            <a:avLst/>
                          </a:prstGeom>
                          <a:ln>
                            <a:noFill/>
                          </a:ln>
                        </wps:spPr>
                        <wps:txbx>
                          <w:txbxContent>
                            <w:p w:rsidR="00AA69E3" w:rsidRDefault="00602DEB">
                              <w:pPr>
                                <w:spacing w:after="160" w:line="259" w:lineRule="auto"/>
                                <w:ind w:left="0" w:right="0" w:firstLine="0"/>
                                <w:jc w:val="left"/>
                              </w:pPr>
                              <w:r>
                                <w:t>1993</w:t>
                              </w:r>
                            </w:p>
                          </w:txbxContent>
                        </wps:txbx>
                        <wps:bodyPr horzOverflow="overflow" vert="horz" lIns="0" tIns="0" rIns="0" bIns="0" rtlCol="0">
                          <a:noAutofit/>
                        </wps:bodyPr>
                      </wps:wsp>
                      <wps:wsp>
                        <wps:cNvPr id="8077" name="Rectangle 8077"/>
                        <wps:cNvSpPr/>
                        <wps:spPr>
                          <a:xfrm>
                            <a:off x="2946400" y="3349409"/>
                            <a:ext cx="405384" cy="224380"/>
                          </a:xfrm>
                          <a:prstGeom prst="rect">
                            <a:avLst/>
                          </a:prstGeom>
                          <a:ln>
                            <a:noFill/>
                          </a:ln>
                        </wps:spPr>
                        <wps:txbx>
                          <w:txbxContent>
                            <w:p w:rsidR="00AA69E3" w:rsidRDefault="00602DEB">
                              <w:pPr>
                                <w:spacing w:after="160" w:line="259" w:lineRule="auto"/>
                                <w:ind w:left="0" w:right="0" w:firstLine="0"/>
                                <w:jc w:val="left"/>
                              </w:pPr>
                              <w:r>
                                <w:t>2005</w:t>
                              </w:r>
                            </w:p>
                          </w:txbxContent>
                        </wps:txbx>
                        <wps:bodyPr horzOverflow="overflow" vert="horz" lIns="0" tIns="0" rIns="0" bIns="0" rtlCol="0">
                          <a:noAutofit/>
                        </wps:bodyPr>
                      </wps:wsp>
                      <wps:wsp>
                        <wps:cNvPr id="8078" name="Rectangle 8078"/>
                        <wps:cNvSpPr/>
                        <wps:spPr>
                          <a:xfrm>
                            <a:off x="3561461" y="3349409"/>
                            <a:ext cx="405384" cy="224380"/>
                          </a:xfrm>
                          <a:prstGeom prst="rect">
                            <a:avLst/>
                          </a:prstGeom>
                          <a:ln>
                            <a:noFill/>
                          </a:ln>
                        </wps:spPr>
                        <wps:txbx>
                          <w:txbxContent>
                            <w:p w:rsidR="00AA69E3" w:rsidRDefault="00602DEB">
                              <w:pPr>
                                <w:spacing w:after="160" w:line="259" w:lineRule="auto"/>
                                <w:ind w:left="0" w:right="0" w:firstLine="0"/>
                                <w:jc w:val="left"/>
                              </w:pPr>
                              <w:r>
                                <w:t>2007</w:t>
                              </w:r>
                            </w:p>
                          </w:txbxContent>
                        </wps:txbx>
                        <wps:bodyPr horzOverflow="overflow" vert="horz" lIns="0" tIns="0" rIns="0" bIns="0" rtlCol="0">
                          <a:noAutofit/>
                        </wps:bodyPr>
                      </wps:wsp>
                      <wps:wsp>
                        <wps:cNvPr id="8079" name="Shape 8079"/>
                        <wps:cNvSpPr/>
                        <wps:spPr>
                          <a:xfrm>
                            <a:off x="1315466" y="2468944"/>
                            <a:ext cx="49022" cy="84074"/>
                          </a:xfrm>
                          <a:custGeom>
                            <a:avLst/>
                            <a:gdLst/>
                            <a:ahLst/>
                            <a:cxnLst/>
                            <a:rect l="0" t="0" r="0" b="0"/>
                            <a:pathLst>
                              <a:path w="49022" h="84074">
                                <a:moveTo>
                                  <a:pt x="0" y="84074"/>
                                </a:moveTo>
                                <a:lnTo>
                                  <a:pt x="49022" y="0"/>
                                </a:lnTo>
                              </a:path>
                            </a:pathLst>
                          </a:custGeom>
                          <a:ln w="9525" cap="flat">
                            <a:round/>
                          </a:ln>
                        </wps:spPr>
                        <wps:style>
                          <a:lnRef idx="1">
                            <a:srgbClr val="A6A6A6"/>
                          </a:lnRef>
                          <a:fillRef idx="0">
                            <a:srgbClr val="000000">
                              <a:alpha val="0"/>
                            </a:srgbClr>
                          </a:fillRef>
                          <a:effectRef idx="0">
                            <a:scrgbClr r="0" g="0" b="0"/>
                          </a:effectRef>
                          <a:fontRef idx="none"/>
                        </wps:style>
                        <wps:bodyPr/>
                      </wps:wsp>
                      <wps:wsp>
                        <wps:cNvPr id="8080" name="Shape 8080"/>
                        <wps:cNvSpPr/>
                        <wps:spPr>
                          <a:xfrm>
                            <a:off x="1930400" y="2172018"/>
                            <a:ext cx="36703" cy="84074"/>
                          </a:xfrm>
                          <a:custGeom>
                            <a:avLst/>
                            <a:gdLst/>
                            <a:ahLst/>
                            <a:cxnLst/>
                            <a:rect l="0" t="0" r="0" b="0"/>
                            <a:pathLst>
                              <a:path w="36703" h="84074">
                                <a:moveTo>
                                  <a:pt x="0" y="84074"/>
                                </a:moveTo>
                                <a:lnTo>
                                  <a:pt x="36703" y="0"/>
                                </a:lnTo>
                              </a:path>
                            </a:pathLst>
                          </a:custGeom>
                          <a:ln w="9525" cap="flat">
                            <a:round/>
                          </a:ln>
                        </wps:spPr>
                        <wps:style>
                          <a:lnRef idx="1">
                            <a:srgbClr val="A6A6A6"/>
                          </a:lnRef>
                          <a:fillRef idx="0">
                            <a:srgbClr val="000000">
                              <a:alpha val="0"/>
                            </a:srgbClr>
                          </a:fillRef>
                          <a:effectRef idx="0">
                            <a:scrgbClr r="0" g="0" b="0"/>
                          </a:effectRef>
                          <a:fontRef idx="none"/>
                        </wps:style>
                        <wps:bodyPr/>
                      </wps:wsp>
                      <wps:wsp>
                        <wps:cNvPr id="8081" name="Shape 8081"/>
                        <wps:cNvSpPr/>
                        <wps:spPr>
                          <a:xfrm>
                            <a:off x="2545334" y="1625410"/>
                            <a:ext cx="36703" cy="83947"/>
                          </a:xfrm>
                          <a:custGeom>
                            <a:avLst/>
                            <a:gdLst/>
                            <a:ahLst/>
                            <a:cxnLst/>
                            <a:rect l="0" t="0" r="0" b="0"/>
                            <a:pathLst>
                              <a:path w="36703" h="83947">
                                <a:moveTo>
                                  <a:pt x="0" y="83947"/>
                                </a:moveTo>
                                <a:lnTo>
                                  <a:pt x="36703" y="0"/>
                                </a:lnTo>
                              </a:path>
                            </a:pathLst>
                          </a:custGeom>
                          <a:ln w="9525" cap="flat">
                            <a:round/>
                          </a:ln>
                        </wps:spPr>
                        <wps:style>
                          <a:lnRef idx="1">
                            <a:srgbClr val="A6A6A6"/>
                          </a:lnRef>
                          <a:fillRef idx="0">
                            <a:srgbClr val="000000">
                              <a:alpha val="0"/>
                            </a:srgbClr>
                          </a:fillRef>
                          <a:effectRef idx="0">
                            <a:scrgbClr r="0" g="0" b="0"/>
                          </a:effectRef>
                          <a:fontRef idx="none"/>
                        </wps:style>
                        <wps:bodyPr/>
                      </wps:wsp>
                      <wps:wsp>
                        <wps:cNvPr id="8082" name="Shape 8082"/>
                        <wps:cNvSpPr/>
                        <wps:spPr>
                          <a:xfrm>
                            <a:off x="3160268" y="1155637"/>
                            <a:ext cx="61214" cy="129794"/>
                          </a:xfrm>
                          <a:custGeom>
                            <a:avLst/>
                            <a:gdLst/>
                            <a:ahLst/>
                            <a:cxnLst/>
                            <a:rect l="0" t="0" r="0" b="0"/>
                            <a:pathLst>
                              <a:path w="61214" h="129794">
                                <a:moveTo>
                                  <a:pt x="0" y="129794"/>
                                </a:moveTo>
                                <a:lnTo>
                                  <a:pt x="61214" y="0"/>
                                </a:lnTo>
                              </a:path>
                            </a:pathLst>
                          </a:custGeom>
                          <a:ln w="9525" cap="flat">
                            <a:round/>
                          </a:ln>
                        </wps:spPr>
                        <wps:style>
                          <a:lnRef idx="1">
                            <a:srgbClr val="A6A6A6"/>
                          </a:lnRef>
                          <a:fillRef idx="0">
                            <a:srgbClr val="000000">
                              <a:alpha val="0"/>
                            </a:srgbClr>
                          </a:fillRef>
                          <a:effectRef idx="0">
                            <a:scrgbClr r="0" g="0" b="0"/>
                          </a:effectRef>
                          <a:fontRef idx="none"/>
                        </wps:style>
                        <wps:bodyPr/>
                      </wps:wsp>
                      <wps:wsp>
                        <wps:cNvPr id="8083" name="Shape 8083"/>
                        <wps:cNvSpPr/>
                        <wps:spPr>
                          <a:xfrm>
                            <a:off x="3775202" y="982409"/>
                            <a:ext cx="36703" cy="99314"/>
                          </a:xfrm>
                          <a:custGeom>
                            <a:avLst/>
                            <a:gdLst/>
                            <a:ahLst/>
                            <a:cxnLst/>
                            <a:rect l="0" t="0" r="0" b="0"/>
                            <a:pathLst>
                              <a:path w="36703" h="99314">
                                <a:moveTo>
                                  <a:pt x="0" y="99314"/>
                                </a:moveTo>
                                <a:lnTo>
                                  <a:pt x="36703" y="0"/>
                                </a:lnTo>
                              </a:path>
                            </a:pathLst>
                          </a:custGeom>
                          <a:ln w="9525" cap="flat">
                            <a:round/>
                          </a:ln>
                        </wps:spPr>
                        <wps:style>
                          <a:lnRef idx="1">
                            <a:srgbClr val="A6A6A6"/>
                          </a:lnRef>
                          <a:fillRef idx="0">
                            <a:srgbClr val="000000">
                              <a:alpha val="0"/>
                            </a:srgbClr>
                          </a:fillRef>
                          <a:effectRef idx="0">
                            <a:scrgbClr r="0" g="0" b="0"/>
                          </a:effectRef>
                          <a:fontRef idx="none"/>
                        </wps:style>
                        <wps:bodyPr/>
                      </wps:wsp>
                      <wps:wsp>
                        <wps:cNvPr id="8084" name="Rectangle 8084"/>
                        <wps:cNvSpPr/>
                        <wps:spPr>
                          <a:xfrm>
                            <a:off x="1224026" y="2338413"/>
                            <a:ext cx="371602" cy="149587"/>
                          </a:xfrm>
                          <a:prstGeom prst="rect">
                            <a:avLst/>
                          </a:prstGeom>
                          <a:ln>
                            <a:noFill/>
                          </a:ln>
                        </wps:spPr>
                        <wps:txbx>
                          <w:txbxContent>
                            <w:p w:rsidR="00AA69E3" w:rsidRDefault="00602DEB">
                              <w:pPr>
                                <w:spacing w:after="160" w:line="259" w:lineRule="auto"/>
                                <w:ind w:left="0" w:right="0" w:firstLine="0"/>
                                <w:jc w:val="left"/>
                              </w:pPr>
                              <w:r>
                                <w:rPr>
                                  <w:sz w:val="16"/>
                                </w:rPr>
                                <w:t>16,093</w:t>
                              </w:r>
                            </w:p>
                          </w:txbxContent>
                        </wps:txbx>
                        <wps:bodyPr horzOverflow="overflow" vert="horz" lIns="0" tIns="0" rIns="0" bIns="0" rtlCol="0">
                          <a:noAutofit/>
                        </wps:bodyPr>
                      </wps:wsp>
                      <wps:wsp>
                        <wps:cNvPr id="8085" name="Rectangle 8085"/>
                        <wps:cNvSpPr/>
                        <wps:spPr>
                          <a:xfrm>
                            <a:off x="1826895" y="2041233"/>
                            <a:ext cx="371602" cy="149587"/>
                          </a:xfrm>
                          <a:prstGeom prst="rect">
                            <a:avLst/>
                          </a:prstGeom>
                          <a:ln>
                            <a:noFill/>
                          </a:ln>
                        </wps:spPr>
                        <wps:txbx>
                          <w:txbxContent>
                            <w:p w:rsidR="00AA69E3" w:rsidRDefault="00602DEB">
                              <w:pPr>
                                <w:spacing w:after="160" w:line="259" w:lineRule="auto"/>
                                <w:ind w:left="0" w:right="0" w:firstLine="0"/>
                                <w:jc w:val="left"/>
                              </w:pPr>
                              <w:r>
                                <w:rPr>
                                  <w:sz w:val="16"/>
                                </w:rPr>
                                <w:t>23,368</w:t>
                              </w:r>
                            </w:p>
                          </w:txbxContent>
                        </wps:txbx>
                        <wps:bodyPr horzOverflow="overflow" vert="horz" lIns="0" tIns="0" rIns="0" bIns="0" rtlCol="0">
                          <a:noAutofit/>
                        </wps:bodyPr>
                      </wps:wsp>
                      <wps:wsp>
                        <wps:cNvPr id="8086" name="Rectangle 8086"/>
                        <wps:cNvSpPr/>
                        <wps:spPr>
                          <a:xfrm>
                            <a:off x="2441956" y="1494498"/>
                            <a:ext cx="372683" cy="149586"/>
                          </a:xfrm>
                          <a:prstGeom prst="rect">
                            <a:avLst/>
                          </a:prstGeom>
                          <a:ln>
                            <a:noFill/>
                          </a:ln>
                        </wps:spPr>
                        <wps:txbx>
                          <w:txbxContent>
                            <w:p w:rsidR="00AA69E3" w:rsidRDefault="00602DEB">
                              <w:pPr>
                                <w:spacing w:after="160" w:line="259" w:lineRule="auto"/>
                                <w:ind w:left="0" w:right="0" w:firstLine="0"/>
                                <w:jc w:val="left"/>
                              </w:pPr>
                              <w:r>
                                <w:rPr>
                                  <w:sz w:val="16"/>
                                </w:rPr>
                                <w:t>36,763</w:t>
                              </w:r>
                            </w:p>
                          </w:txbxContent>
                        </wps:txbx>
                        <wps:bodyPr horzOverflow="overflow" vert="horz" lIns="0" tIns="0" rIns="0" bIns="0" rtlCol="0">
                          <a:noAutofit/>
                        </wps:bodyPr>
                      </wps:wsp>
                      <wps:wsp>
                        <wps:cNvPr id="8087" name="Rectangle 8087"/>
                        <wps:cNvSpPr/>
                        <wps:spPr>
                          <a:xfrm>
                            <a:off x="3081655" y="1024598"/>
                            <a:ext cx="371602" cy="149586"/>
                          </a:xfrm>
                          <a:prstGeom prst="rect">
                            <a:avLst/>
                          </a:prstGeom>
                          <a:ln>
                            <a:noFill/>
                          </a:ln>
                        </wps:spPr>
                        <wps:txbx>
                          <w:txbxContent>
                            <w:p w:rsidR="00AA69E3" w:rsidRDefault="00602DEB">
                              <w:pPr>
                                <w:spacing w:after="160" w:line="259" w:lineRule="auto"/>
                                <w:ind w:left="0" w:right="0" w:firstLine="0"/>
                                <w:jc w:val="left"/>
                              </w:pPr>
                              <w:r>
                                <w:rPr>
                                  <w:sz w:val="16"/>
                                </w:rPr>
                                <w:t>47,150</w:t>
                              </w:r>
                            </w:p>
                          </w:txbxContent>
                        </wps:txbx>
                        <wps:bodyPr horzOverflow="overflow" vert="horz" lIns="0" tIns="0" rIns="0" bIns="0" rtlCol="0">
                          <a:noAutofit/>
                        </wps:bodyPr>
                      </wps:wsp>
                      <wps:wsp>
                        <wps:cNvPr id="8088" name="Rectangle 8088"/>
                        <wps:cNvSpPr/>
                        <wps:spPr>
                          <a:xfrm>
                            <a:off x="3672205" y="850960"/>
                            <a:ext cx="371708" cy="150054"/>
                          </a:xfrm>
                          <a:prstGeom prst="rect">
                            <a:avLst/>
                          </a:prstGeom>
                          <a:ln>
                            <a:noFill/>
                          </a:ln>
                        </wps:spPr>
                        <wps:txbx>
                          <w:txbxContent>
                            <w:p w:rsidR="00AA69E3" w:rsidRDefault="00602DEB">
                              <w:pPr>
                                <w:spacing w:after="160" w:line="259" w:lineRule="auto"/>
                                <w:ind w:left="0" w:right="0" w:firstLine="0"/>
                                <w:jc w:val="left"/>
                              </w:pPr>
                              <w:r>
                                <w:rPr>
                                  <w:sz w:val="16"/>
                                </w:rPr>
                                <w:t>52,143</w:t>
                              </w:r>
                            </w:p>
                          </w:txbxContent>
                        </wps:txbx>
                        <wps:bodyPr horzOverflow="overflow" vert="horz" lIns="0" tIns="0" rIns="0" bIns="0" rtlCol="0">
                          <a:noAutofit/>
                        </wps:bodyPr>
                      </wps:wsp>
                      <wps:wsp>
                        <wps:cNvPr id="8089" name="Rectangle 8089"/>
                        <wps:cNvSpPr/>
                        <wps:spPr>
                          <a:xfrm rot="-5399999">
                            <a:off x="-128677" y="1816699"/>
                            <a:ext cx="851509" cy="224380"/>
                          </a:xfrm>
                          <a:prstGeom prst="rect">
                            <a:avLst/>
                          </a:prstGeom>
                          <a:ln>
                            <a:noFill/>
                          </a:ln>
                        </wps:spPr>
                        <wps:txbx>
                          <w:txbxContent>
                            <w:p w:rsidR="00AA69E3" w:rsidRDefault="00602DEB">
                              <w:pPr>
                                <w:spacing w:after="160" w:line="259" w:lineRule="auto"/>
                                <w:ind w:left="0" w:right="0" w:firstLine="0"/>
                                <w:jc w:val="left"/>
                              </w:pPr>
                              <w:r>
                                <w:rPr>
                                  <w:b/>
                                </w:rPr>
                                <w:t>Población</w:t>
                              </w:r>
                            </w:p>
                          </w:txbxContent>
                        </wps:txbx>
                        <wps:bodyPr horzOverflow="overflow" vert="horz" lIns="0" tIns="0" rIns="0" bIns="0" rtlCol="0">
                          <a:noAutofit/>
                        </wps:bodyPr>
                      </wps:wsp>
                      <wps:wsp>
                        <wps:cNvPr id="8090" name="Rectangle 8090"/>
                        <wps:cNvSpPr/>
                        <wps:spPr>
                          <a:xfrm>
                            <a:off x="2035810" y="3567595"/>
                            <a:ext cx="1188991" cy="224380"/>
                          </a:xfrm>
                          <a:prstGeom prst="rect">
                            <a:avLst/>
                          </a:prstGeom>
                          <a:ln>
                            <a:noFill/>
                          </a:ln>
                        </wps:spPr>
                        <wps:txbx>
                          <w:txbxContent>
                            <w:p w:rsidR="00AA69E3" w:rsidRDefault="00602DEB">
                              <w:pPr>
                                <w:spacing w:after="160" w:line="259" w:lineRule="auto"/>
                                <w:ind w:left="0" w:right="0" w:firstLine="0"/>
                                <w:jc w:val="left"/>
                              </w:pPr>
                              <w:r>
                                <w:rPr>
                                  <w:b/>
                                </w:rPr>
                                <w:t>Años censales</w:t>
                              </w:r>
                            </w:p>
                          </w:txbxContent>
                        </wps:txbx>
                        <wps:bodyPr horzOverflow="overflow" vert="horz" lIns="0" tIns="0" rIns="0" bIns="0" rtlCol="0">
                          <a:noAutofit/>
                        </wps:bodyPr>
                      </wps:wsp>
                      <wps:wsp>
                        <wps:cNvPr id="8091" name="Rectangle 8091"/>
                        <wps:cNvSpPr/>
                        <wps:spPr>
                          <a:xfrm>
                            <a:off x="683260" y="102781"/>
                            <a:ext cx="4093163" cy="224380"/>
                          </a:xfrm>
                          <a:prstGeom prst="rect">
                            <a:avLst/>
                          </a:prstGeom>
                          <a:ln>
                            <a:noFill/>
                          </a:ln>
                        </wps:spPr>
                        <wps:txbx>
                          <w:txbxContent>
                            <w:p w:rsidR="00AA69E3" w:rsidRDefault="00602DEB">
                              <w:pPr>
                                <w:spacing w:after="160" w:line="259" w:lineRule="auto"/>
                                <w:ind w:left="0" w:right="0" w:firstLine="0"/>
                                <w:jc w:val="left"/>
                              </w:pPr>
                              <w:r>
                                <w:rPr>
                                  <w:b/>
                                </w:rPr>
                                <w:t xml:space="preserve">POBLACION TOTAL DEL DISTRITO DE </w:t>
                              </w:r>
                            </w:p>
                          </w:txbxContent>
                        </wps:txbx>
                        <wps:bodyPr horzOverflow="overflow" vert="horz" lIns="0" tIns="0" rIns="0" bIns="0" rtlCol="0">
                          <a:noAutofit/>
                        </wps:bodyPr>
                      </wps:wsp>
                      <wps:wsp>
                        <wps:cNvPr id="8092" name="Rectangle 8092"/>
                        <wps:cNvSpPr/>
                        <wps:spPr>
                          <a:xfrm>
                            <a:off x="566420" y="277759"/>
                            <a:ext cx="4346442" cy="224848"/>
                          </a:xfrm>
                          <a:prstGeom prst="rect">
                            <a:avLst/>
                          </a:prstGeom>
                          <a:ln>
                            <a:noFill/>
                          </a:ln>
                        </wps:spPr>
                        <wps:txbx>
                          <w:txbxContent>
                            <w:p w:rsidR="00AA69E3" w:rsidRDefault="00602DEB">
                              <w:pPr>
                                <w:spacing w:after="160" w:line="259" w:lineRule="auto"/>
                                <w:ind w:left="0" w:right="0" w:firstLine="0"/>
                                <w:jc w:val="left"/>
                              </w:pPr>
                              <w:r>
                                <w:rPr>
                                  <w:b/>
                                </w:rPr>
                                <w:t>PUEBLO NUEVO SEGUN AÑOS CENSALES</w:t>
                              </w:r>
                            </w:p>
                          </w:txbxContent>
                        </wps:txbx>
                        <wps:bodyPr horzOverflow="overflow" vert="horz" lIns="0" tIns="0" rIns="0" bIns="0" rtlCol="0">
                          <a:noAutofit/>
                        </wps:bodyPr>
                      </wps:wsp>
                      <wps:wsp>
                        <wps:cNvPr id="8093" name="Shape 8093"/>
                        <wps:cNvSpPr/>
                        <wps:spPr>
                          <a:xfrm>
                            <a:off x="0" y="0"/>
                            <a:ext cx="4411345" cy="3912680"/>
                          </a:xfrm>
                          <a:custGeom>
                            <a:avLst/>
                            <a:gdLst/>
                            <a:ahLst/>
                            <a:cxnLst/>
                            <a:rect l="0" t="0" r="0" b="0"/>
                            <a:pathLst>
                              <a:path w="4411345" h="3912680">
                                <a:moveTo>
                                  <a:pt x="4411345" y="0"/>
                                </a:moveTo>
                                <a:lnTo>
                                  <a:pt x="4411345" y="3912680"/>
                                </a:lnTo>
                                <a:lnTo>
                                  <a:pt x="0" y="3912680"/>
                                </a:lnTo>
                                <a:lnTo>
                                  <a:pt x="0" y="0"/>
                                </a:lnTo>
                              </a:path>
                            </a:pathLst>
                          </a:custGeom>
                          <a:ln w="9525" cap="flat">
                            <a:round/>
                          </a:ln>
                        </wps:spPr>
                        <wps:style>
                          <a:lnRef idx="1">
                            <a:srgbClr val="D9D9D9"/>
                          </a:lnRef>
                          <a:fillRef idx="0">
                            <a:srgbClr val="000000">
                              <a:alpha val="0"/>
                            </a:srgbClr>
                          </a:fillRef>
                          <a:effectRef idx="0">
                            <a:scrgbClr r="0" g="0" b="0"/>
                          </a:effectRef>
                          <a:fontRef idx="none"/>
                        </wps:style>
                        <wps:bodyPr/>
                      </wps:wsp>
                    </wpg:wg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id="Group 615804" o:spid="_x0000_s1060" style="width:351.1pt;height:311.6pt;mso-position-horizontal-relative:char;mso-position-vertical-relative:line" coordsize="44589,3957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">
                <v:rect id="Rectangle 8062" o:spid="_x0000_s1061" style="position:absolute;left:44208;top:37883;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" filled="f" stroked="f">
                  <v:textbox inset="0,0,0,0">
                    <w:txbxContent>
                      <w:p w:rsidR="00AA69E3" w:rsidRDefault="00602DEB">
                        <w:pPr>
                          <w:spacing w:after="160" w:line="259" w:lineRule="auto"/>
                          <w:ind w:left="0" w:right="0" w:firstLine="0"/>
                          <w:jc w:val="left"/>
                        </w:pPr>
                        <w:r>
                          <w:rPr>
                            <w:b/>
                          </w:rPr>
                          <w:t xml:space="preserve"> </w:t>
                        </w:r>
                      </w:p>
                    </w:txbxContent>
                  </v:textbox>
                </v:rect>
                <v:shape id="Picture 8066" o:spid="_x0000_s1062" type="#_x0000_t75" style="position:absolute;left:9188;top:6122;width:33528;height:266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">
                  <v:imagedata r:id="rId23" o:title=""/>
                </v:shape>
                <v:rect id="Rectangle 8067" o:spid="_x0000_s1063" style="position:absolute;left:7395;top:31738;width:1013;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" filled="f" stroked="f">
                  <v:textbox inset="0,0,0,0">
                    <w:txbxContent>
                      <w:p w:rsidR="00AA69E3" w:rsidRDefault="00602DEB">
                        <w:pPr>
                          <w:spacing w:after="160" w:line="259" w:lineRule="auto"/>
                          <w:ind w:left="0" w:right="0" w:firstLine="0"/>
                          <w:jc w:val="left"/>
                        </w:pPr>
                        <w:r>
                          <w:t>0</w:t>
                        </w:r>
                      </w:p>
                    </w:txbxContent>
                  </v:textbox>
                </v:rect>
                <v:rect id="Rectangle 8068" o:spid="_x0000_s1064" style="position:absolute;left:3966;top:27655;width:5574;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" filled="f" stroked="f">
                  <v:textbox inset="0,0,0,0">
                    <w:txbxContent>
                      <w:p w:rsidR="00AA69E3" w:rsidRDefault="00602DEB">
                        <w:pPr>
                          <w:spacing w:after="160" w:line="259" w:lineRule="auto"/>
                          <w:ind w:left="0" w:right="0" w:firstLine="0"/>
                          <w:jc w:val="left"/>
                        </w:pPr>
                        <w:r>
                          <w:t>10,000</w:t>
                        </w:r>
                      </w:p>
                    </w:txbxContent>
                  </v:textbox>
                </v:rect>
                <v:rect id="Rectangle 8069" o:spid="_x0000_s1065" style="position:absolute;left:3966;top:23576;width:5574;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" filled="f" stroked="f">
                  <v:textbox inset="0,0,0,0">
                    <w:txbxContent>
                      <w:p w:rsidR="00AA69E3" w:rsidRDefault="00602DEB">
                        <w:pPr>
                          <w:spacing w:after="160" w:line="259" w:lineRule="auto"/>
                          <w:ind w:left="0" w:right="0" w:firstLine="0"/>
                          <w:jc w:val="left"/>
                        </w:pPr>
                        <w:r>
                          <w:t>20,000</w:t>
                        </w:r>
                      </w:p>
                    </w:txbxContent>
                  </v:textbox>
                </v:rect>
                <v:rect id="Rectangle 8070" o:spid="_x0000_s1066" style="position:absolute;left:3966;top:19492;width:5574;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" filled="f" stroked="f">
                  <v:textbox inset="0,0,0,0">
                    <w:txbxContent>
                      <w:p w:rsidR="00AA69E3" w:rsidRDefault="00602DEB">
                        <w:pPr>
                          <w:spacing w:after="160" w:line="259" w:lineRule="auto"/>
                          <w:ind w:left="0" w:right="0" w:firstLine="0"/>
                          <w:jc w:val="left"/>
                        </w:pPr>
                        <w:r>
                          <w:t>30,000</w:t>
                        </w:r>
                      </w:p>
                    </w:txbxContent>
                  </v:textbox>
                </v:rect>
                <v:rect id="Rectangle 8071" o:spid="_x0000_s1067" style="position:absolute;left:3966;top:15409;width:5574;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" filled="f" stroked="f">
                  <v:textbox inset="0,0,0,0">
                    <w:txbxContent>
                      <w:p w:rsidR="00AA69E3" w:rsidRDefault="00602DEB">
                        <w:pPr>
                          <w:spacing w:after="160" w:line="259" w:lineRule="auto"/>
                          <w:ind w:left="0" w:right="0" w:firstLine="0"/>
                          <w:jc w:val="left"/>
                        </w:pPr>
                        <w:r>
                          <w:t>40,000</w:t>
                        </w:r>
                      </w:p>
                    </w:txbxContent>
                  </v:textbox>
                </v:rect>
                <v:rect id="Rectangle 8072" o:spid="_x0000_s1068" style="position:absolute;left:3966;top:11323;width:5575;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" filled="f" stroked="f">
                  <v:textbox inset="0,0,0,0">
                    <w:txbxContent>
                      <w:p w:rsidR="00AA69E3" w:rsidRDefault="00602DEB">
                        <w:pPr>
                          <w:spacing w:after="160" w:line="259" w:lineRule="auto"/>
                          <w:ind w:left="0" w:right="0" w:firstLine="0"/>
                          <w:jc w:val="left"/>
                        </w:pPr>
                        <w:r>
                          <w:t>50,000</w:t>
                        </w:r>
                      </w:p>
                    </w:txbxContent>
                  </v:textbox>
                </v:rect>
                <v:rect id="Rectangle 8073" o:spid="_x0000_s1069" style="position:absolute;left:3966;top:7247;width:5574;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" filled="f" stroked="f">
                  <v:textbox inset="0,0,0,0">
                    <w:txbxContent>
                      <w:p w:rsidR="00AA69E3" w:rsidRDefault="00602DEB">
                        <w:pPr>
                          <w:spacing w:after="160" w:line="259" w:lineRule="auto"/>
                          <w:ind w:left="0" w:right="0" w:firstLine="0"/>
                          <w:jc w:val="left"/>
                        </w:pPr>
                        <w:r>
                          <w:t>60,000</w:t>
                        </w:r>
                      </w:p>
                    </w:txbxContent>
                  </v:textbox>
                </v:rect>
                <v:rect id="Rectangle 8074" o:spid="_x0000_s1070" style="position:absolute;left:11010;top:33494;width:4054;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" filled="f" stroked="f">
                  <v:textbox inset="0,0,0,0">
                    <w:txbxContent>
                      <w:p w:rsidR="00AA69E3" w:rsidRDefault="00602DEB">
                        <w:pPr>
                          <w:spacing w:after="160" w:line="259" w:lineRule="auto"/>
                          <w:ind w:left="0" w:right="0" w:firstLine="0"/>
                          <w:jc w:val="left"/>
                        </w:pPr>
                        <w:r>
                          <w:t>1972</w:t>
                        </w:r>
                      </w:p>
                    </w:txbxContent>
                  </v:textbox>
                </v:rect>
                <v:rect id="Rectangle 8075" o:spid="_x0000_s1071" style="position:absolute;left:17161;top:33494;width:4054;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" filled="f" stroked="f">
                  <v:textbox inset="0,0,0,0">
                    <w:txbxContent>
                      <w:p w:rsidR="00AA69E3" w:rsidRDefault="00602DEB">
                        <w:pPr>
                          <w:spacing w:after="160" w:line="259" w:lineRule="auto"/>
                          <w:ind w:left="0" w:right="0" w:firstLine="0"/>
                          <w:jc w:val="left"/>
                        </w:pPr>
                        <w:r>
                          <w:t>1981</w:t>
                        </w:r>
                      </w:p>
                    </w:txbxContent>
                  </v:textbox>
                </v:rect>
                <v:rect id="Rectangle 8076" o:spid="_x0000_s1072" style="position:absolute;left:23310;top:33494;width:4054;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" filled="f" stroked="f">
                  <v:textbox inset="0,0,0,0">
                    <w:txbxContent>
                      <w:p w:rsidR="00AA69E3" w:rsidRDefault="00602DEB">
                        <w:pPr>
                          <w:spacing w:after="160" w:line="259" w:lineRule="auto"/>
                          <w:ind w:left="0" w:right="0" w:firstLine="0"/>
                          <w:jc w:val="left"/>
                        </w:pPr>
                        <w:r>
                          <w:t>1993</w:t>
                        </w:r>
                      </w:p>
                    </w:txbxContent>
                  </v:textbox>
                </v:rect>
                <v:rect id="Rectangle 8077" o:spid="_x0000_s1073" style="position:absolute;left:29464;top:33494;width:4053;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" filled="f" stroked="f">
                  <v:textbox inset="0,0,0,0">
                    <w:txbxContent>
                      <w:p w:rsidR="00AA69E3" w:rsidRDefault="00602DEB">
                        <w:pPr>
                          <w:spacing w:after="160" w:line="259" w:lineRule="auto"/>
                          <w:ind w:left="0" w:right="0" w:firstLine="0"/>
                          <w:jc w:val="left"/>
                        </w:pPr>
                        <w:r>
                          <w:t>2005</w:t>
                        </w:r>
                      </w:p>
                    </w:txbxContent>
                  </v:textbox>
                </v:rect>
                <v:rect id="Rectangle 8078" o:spid="_x0000_s1074" style="position:absolute;left:35614;top:33494;width:4054;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" filled="f" stroked="f">
                  <v:textbox inset="0,0,0,0">
                    <w:txbxContent>
                      <w:p w:rsidR="00AA69E3" w:rsidRDefault="00602DEB">
                        <w:pPr>
                          <w:spacing w:after="160" w:line="259" w:lineRule="auto"/>
                          <w:ind w:left="0" w:right="0" w:firstLine="0"/>
                          <w:jc w:val="left"/>
                        </w:pPr>
                        <w:r>
                          <w:t>2007</w:t>
                        </w:r>
                      </w:p>
                    </w:txbxContent>
                  </v:textbox>
                </v:rect>
                <v:shape id="Shape 8079" o:spid="_x0000_s1075" style="position:absolute;left:13154;top:24689;width:490;height:841;visibility:visible;mso-wrap-style:square;v-text-anchor:top" coordsize="49022,840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" path="m,84074l49022,e" filled="f" strokecolor="#a6a6a6">
                  <v:path arrowok="t" textboxrect="0,0,49022,84074"/>
                </v:shape>
                <v:shape id="Shape 8080" o:spid="_x0000_s1076" style="position:absolute;left:19304;top:21720;width:367;height:840;visibility:visible;mso-wrap-style:square;v-text-anchor:top" coordsize="36703,8407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" path="m,84074l36703,e" filled="f" strokecolor="#a6a6a6">
                  <v:path arrowok="t" textboxrect="0,0,36703,84074"/>
                </v:shape>
                <v:shape id="Shape 8081" o:spid="_x0000_s1077" style="position:absolute;left:25453;top:16254;width:367;height:839;visibility:visible;mso-wrap-style:square;v-text-anchor:top" coordsize="36703,839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" path="m,83947l36703,e" filled="f" strokecolor="#a6a6a6">
                  <v:path arrowok="t" textboxrect="0,0,36703,83947"/>
                </v:shape>
                <v:shape id="Shape 8082" o:spid="_x0000_s1078" style="position:absolute;left:31602;top:11556;width:612;height:1298;visibility:visible;mso-wrap-style:square;v-text-anchor:top" coordsize="61214,12979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" path="m,129794l61214,e" filled="f" strokecolor="#a6a6a6">
                  <v:path arrowok="t" textboxrect="0,0,61214,129794"/>
                </v:shape>
                <v:shape id="Shape 8083" o:spid="_x0000_s1079" style="position:absolute;left:37752;top:9824;width:367;height:993;visibility:visible;mso-wrap-style:square;v-text-anchor:top" coordsize="36703,9931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" path="m,99314l36703,e" filled="f" strokecolor="#a6a6a6">
                  <v:path arrowok="t" textboxrect="0,0,36703,99314"/>
                </v:shape>
                <v:rect id="Rectangle 8084" o:spid="_x0000_s1080" style="position:absolute;left:12240;top:23384;width:3716;height:14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" filled="f" stroked="f">
                  <v:textbox inset="0,0,0,0">
                    <w:txbxContent>
                      <w:p w:rsidR="00AA69E3" w:rsidRDefault="00602DEB">
                        <w:pPr>
                          <w:spacing w:after="160" w:line="259" w:lineRule="auto"/>
                          <w:ind w:left="0" w:right="0" w:firstLine="0"/>
                          <w:jc w:val="left"/>
                        </w:pPr>
                        <w:r>
                          <w:rPr>
                            <w:sz w:val="16"/>
                          </w:rPr>
                          <w:t>16,093</w:t>
                        </w:r>
                      </w:p>
                    </w:txbxContent>
                  </v:textbox>
                </v:rect>
                <v:rect id="Rectangle 8085" o:spid="_x0000_s1081" style="position:absolute;left:18268;top:20412;width:3716;height:14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" filled="f" stroked="f">
                  <v:textbox inset="0,0,0,0">
                    <w:txbxContent>
                      <w:p w:rsidR="00AA69E3" w:rsidRDefault="00602DEB">
                        <w:pPr>
                          <w:spacing w:after="160" w:line="259" w:lineRule="auto"/>
                          <w:ind w:left="0" w:right="0" w:firstLine="0"/>
                          <w:jc w:val="left"/>
                        </w:pPr>
                        <w:r>
                          <w:rPr>
                            <w:sz w:val="16"/>
                          </w:rPr>
                          <w:t>23,368</w:t>
                        </w:r>
                      </w:p>
                    </w:txbxContent>
                  </v:textbox>
                </v:rect>
                <v:rect id="Rectangle 8086" o:spid="_x0000_s1082" style="position:absolute;left:24419;top:14944;width:3727;height:14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" filled="f" stroked="f">
                  <v:textbox inset="0,0,0,0">
                    <w:txbxContent>
                      <w:p w:rsidR="00AA69E3" w:rsidRDefault="00602DEB">
                        <w:pPr>
                          <w:spacing w:after="160" w:line="259" w:lineRule="auto"/>
                          <w:ind w:left="0" w:right="0" w:firstLine="0"/>
                          <w:jc w:val="left"/>
                        </w:pPr>
                        <w:r>
                          <w:rPr>
                            <w:sz w:val="16"/>
                          </w:rPr>
                          <w:t>36,763</w:t>
                        </w:r>
                      </w:p>
                    </w:txbxContent>
                  </v:textbox>
                </v:rect>
                <v:rect id="Rectangle 8087" o:spid="_x0000_s1083" style="position:absolute;left:30816;top:10245;width:3716;height:14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" filled="f" stroked="f">
                  <v:textbox inset="0,0,0,0">
                    <w:txbxContent>
                      <w:p w:rsidR="00AA69E3" w:rsidRDefault="00602DEB">
                        <w:pPr>
                          <w:spacing w:after="160" w:line="259" w:lineRule="auto"/>
                          <w:ind w:left="0" w:right="0" w:firstLine="0"/>
                          <w:jc w:val="left"/>
                        </w:pPr>
                        <w:r>
                          <w:rPr>
                            <w:sz w:val="16"/>
                          </w:rPr>
                          <w:t>47,150</w:t>
                        </w:r>
                      </w:p>
                    </w:txbxContent>
                  </v:textbox>
                </v:rect>
                <v:rect id="Rectangle 8088" o:spid="_x0000_s1084" style="position:absolute;left:36722;top:8509;width:3717;height:15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" filled="f" stroked="f">
                  <v:textbox inset="0,0,0,0">
                    <w:txbxContent>
                      <w:p w:rsidR="00AA69E3" w:rsidRDefault="00602DEB">
                        <w:pPr>
                          <w:spacing w:after="160" w:line="259" w:lineRule="auto"/>
                          <w:ind w:left="0" w:right="0" w:firstLine="0"/>
                          <w:jc w:val="left"/>
                        </w:pPr>
                        <w:r>
                          <w:rPr>
                            <w:sz w:val="16"/>
                          </w:rPr>
                          <w:t>52,143</w:t>
                        </w:r>
                      </w:p>
                    </w:txbxContent>
                  </v:textbox>
                </v:rect>
                <v:rect id="Rectangle 8089" o:spid="_x0000_s1085" style="position:absolute;left:-1288;top:18167;width:8515;height:2244;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" filled="f" stroked="f">
                  <v:textbox inset="0,0,0,0">
                    <w:txbxContent>
                      <w:p w:rsidR="00AA69E3" w:rsidRDefault="00602DEB">
                        <w:pPr>
                          <w:spacing w:after="160" w:line="259" w:lineRule="auto"/>
                          <w:ind w:left="0" w:right="0" w:firstLine="0"/>
                          <w:jc w:val="left"/>
                        </w:pPr>
                        <w:r>
                          <w:rPr>
                            <w:b/>
                          </w:rPr>
                          <w:t>Población</w:t>
                        </w:r>
                      </w:p>
                    </w:txbxContent>
                  </v:textbox>
                </v:rect>
                <v:rect id="Rectangle 8090" o:spid="_x0000_s1086" style="position:absolute;left:20358;top:35675;width:11890;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" filled="f" stroked="f">
                  <v:textbox inset="0,0,0,0">
                    <w:txbxContent>
                      <w:p w:rsidR="00AA69E3" w:rsidRDefault="00602DEB">
                        <w:pPr>
                          <w:spacing w:after="160" w:line="259" w:lineRule="auto"/>
                          <w:ind w:left="0" w:right="0" w:firstLine="0"/>
                          <w:jc w:val="left"/>
                        </w:pPr>
                        <w:r>
                          <w:rPr>
                            <w:b/>
                          </w:rPr>
                          <w:t>Años censales</w:t>
                        </w:r>
                      </w:p>
                    </w:txbxContent>
                  </v:textbox>
                </v:rect>
                <v:rect id="Rectangle 8091" o:spid="_x0000_s1087" style="position:absolute;left:6832;top:1027;width:40932;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" filled="f" stroked="f">
                  <v:textbox inset="0,0,0,0">
                    <w:txbxContent>
                      <w:p w:rsidR="00AA69E3" w:rsidRDefault="00602DEB">
                        <w:pPr>
                          <w:spacing w:after="160" w:line="259" w:lineRule="auto"/>
                          <w:ind w:left="0" w:right="0" w:firstLine="0"/>
                          <w:jc w:val="left"/>
                        </w:pPr>
                        <w:r>
                          <w:rPr>
                            <w:b/>
                          </w:rPr>
                          <w:t xml:space="preserve">POBLACION TOTAL DEL DISTRITO DE </w:t>
                        </w:r>
                      </w:p>
                    </w:txbxContent>
                  </v:textbox>
                </v:rect>
                <v:rect id="Rectangle 8092" o:spid="_x0000_s1088" style="position:absolute;left:5664;top:2777;width:43464;height:2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" filled="f" stroked="f">
                  <v:textbox inset="0,0,0,0">
                    <w:txbxContent>
                      <w:p w:rsidR="00AA69E3" w:rsidRDefault="00602DEB">
                        <w:pPr>
                          <w:spacing w:after="160" w:line="259" w:lineRule="auto"/>
                          <w:ind w:left="0" w:right="0" w:firstLine="0"/>
                          <w:jc w:val="left"/>
                        </w:pPr>
                        <w:r>
                          <w:rPr>
                            <w:b/>
                          </w:rPr>
                          <w:t>PUEBLO NUEVO SEGUN AÑOS CENSALES</w:t>
                        </w:r>
                      </w:p>
                    </w:txbxContent>
                  </v:textbox>
                </v:rect>
                <v:shape id="Shape 8093" o:spid="_x0000_s1089" style="position:absolute;width:44113;height:39126;visibility:visible;mso-wrap-style:square;v-text-anchor:top" coordsize="4411345,39126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" path="m4411345,r,3912680l,3912680,,e" filled="f" strokecolor="#d9d9d9">
                  <v:path arrowok="t" textboxrect="0,0,4411345,3912680"/>
                </v:shape>
                <w10:anchorlock/>
              </v:group>
            </w:pict>
          </mc:Fallback>
        </mc:AlternateContent>
      </w:r>
    </w:p>
    <w:p w:rsidR="00AA69E3" w:rsidRDefault="00602DEB">
      <w:pPr>
        <w:spacing w:after="0" w:line="259" w:lineRule="auto"/>
        <w:ind w:left="1705" w:right="0" w:firstLine="0"/>
        <w:jc w:val="left"/>
      </w:pPr>
      <w:r>
        <w:t xml:space="preserve"> </w:t>
      </w:r>
    </w:p>
    <w:p w:rsidR="00AA69E3" w:rsidRDefault="00602DEB">
      <w:pPr>
        <w:pStyle w:val="Ttulo3"/>
        <w:ind w:left="1700" w:right="273"/>
      </w:pPr>
      <w:r>
        <w:t>b)</w:t>
      </w:r>
      <w:r>
        <w:rPr>
          <w:rFonts w:ascii="Arial" w:eastAsia="Arial" w:hAnsi="Arial" w:cs="Arial"/>
        </w:rPr>
        <w:t xml:space="preserve"> </w:t>
      </w:r>
      <w:r>
        <w:t xml:space="preserve">Habitantes según sexo </w:t>
      </w:r>
    </w:p>
    <w:p w:rsidR="00AA69E3" w:rsidRDefault="00602DEB">
      <w:pPr>
        <w:spacing w:after="107" w:line="259" w:lineRule="auto"/>
        <w:ind w:left="1705" w:right="0" w:firstLine="0"/>
        <w:jc w:val="left"/>
      </w:pPr>
      <w:r>
        <w:rPr>
          <w:b/>
        </w:rPr>
        <w:t xml:space="preserve"> </w:t>
      </w:r>
    </w:p>
    <w:p w:rsidR="00AA69E3" w:rsidRDefault="00602DEB">
      <w:pPr>
        <w:spacing w:after="35"/>
        <w:ind w:left="1700" w:right="655"/>
      </w:pPr>
      <w:r>
        <w:t xml:space="preserve">El distrito de Pueblo Nuevo de la provincia de Chincha, cuenta con la siguiente cantidad de habitantes según sexo: </w:t>
      </w:r>
    </w:p>
    <w:tbl>
      <w:tblPr>
        <w:tblStyle w:val="TableGrid"/>
        <w:tblW w:w="6670" w:type="dxa"/>
        <w:tblInd w:w="2261" w:type="dxa"/>
        <w:tblCellMar>
          <w:top w:w="46" w:type="dxa"/>
          <w:left w:w="115" w:type="dxa"/>
          <w:right w:w="115" w:type="dxa"/>
        </w:tblCellMar>
        <w:tblLook w:val="04A0" w:firstRow="1" w:lastRow="0" w:firstColumn="1" w:lastColumn="0" w:noHBand="0" w:noVBand="1"/>
      </w:tblPr>
      <w:tblGrid>
        <w:gridCol w:w="3409"/>
        <w:gridCol w:w="3261"/>
      </w:tblGrid>
      <w:tr w:rsidR="00AA69E3">
        <w:trPr>
          <w:trHeight w:val="328"/>
        </w:trPr>
        <w:tc>
          <w:tcPr>
            <w:tcW w:w="340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2" w:right="0" w:firstLine="0"/>
              <w:jc w:val="center"/>
            </w:pPr>
            <w:r>
              <w:rPr>
                <w:b/>
              </w:rPr>
              <w:t xml:space="preserve">HABITANTES </w:t>
            </w:r>
          </w:p>
        </w:tc>
        <w:tc>
          <w:tcPr>
            <w:tcW w:w="326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1" w:firstLine="0"/>
              <w:jc w:val="center"/>
            </w:pPr>
            <w:r>
              <w:rPr>
                <w:b/>
              </w:rPr>
              <w:t xml:space="preserve">POBLACION (Hab) </w:t>
            </w:r>
          </w:p>
        </w:tc>
      </w:tr>
      <w:tr w:rsidR="00AA69E3">
        <w:trPr>
          <w:trHeight w:val="324"/>
        </w:trPr>
        <w:tc>
          <w:tcPr>
            <w:tcW w:w="340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1" w:right="0" w:firstLine="0"/>
              <w:jc w:val="center"/>
            </w:pPr>
            <w:r>
              <w:t xml:space="preserve">Varones </w:t>
            </w:r>
          </w:p>
        </w:tc>
        <w:tc>
          <w:tcPr>
            <w:tcW w:w="326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t xml:space="preserve">25,620 </w:t>
            </w:r>
          </w:p>
        </w:tc>
      </w:tr>
      <w:tr w:rsidR="00AA69E3">
        <w:trPr>
          <w:trHeight w:val="324"/>
        </w:trPr>
        <w:tc>
          <w:tcPr>
            <w:tcW w:w="340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5" w:right="0" w:firstLine="0"/>
              <w:jc w:val="center"/>
            </w:pPr>
            <w:r>
              <w:t xml:space="preserve">Mujeres </w:t>
            </w:r>
          </w:p>
        </w:tc>
        <w:tc>
          <w:tcPr>
            <w:tcW w:w="326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t xml:space="preserve">26,523 </w:t>
            </w:r>
          </w:p>
        </w:tc>
      </w:tr>
      <w:tr w:rsidR="00AA69E3">
        <w:trPr>
          <w:trHeight w:val="324"/>
        </w:trPr>
        <w:tc>
          <w:tcPr>
            <w:tcW w:w="340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2" w:firstLine="0"/>
              <w:jc w:val="center"/>
            </w:pPr>
            <w:r>
              <w:rPr>
                <w:b/>
              </w:rPr>
              <w:t xml:space="preserve">Total </w:t>
            </w:r>
          </w:p>
        </w:tc>
        <w:tc>
          <w:tcPr>
            <w:tcW w:w="326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rPr>
                <w:b/>
              </w:rPr>
              <w:t xml:space="preserve">52,143 </w:t>
            </w:r>
          </w:p>
        </w:tc>
      </w:tr>
    </w:tbl>
    <w:p w:rsidR="00AA69E3" w:rsidRDefault="00602DEB">
      <w:pPr>
        <w:spacing w:after="90" w:line="248" w:lineRule="auto"/>
        <w:ind w:left="2336" w:right="959"/>
        <w:jc w:val="left"/>
      </w:pPr>
      <w:r>
        <w:rPr>
          <w:sz w:val="20"/>
        </w:rPr>
        <w:lastRenderedPageBreak/>
        <w:t xml:space="preserve">Fuente: Instituto Nacional de Estadística e Informática (INEI). Censos Nacionales de Población 2007. Compendio Ica. </w:t>
      </w:r>
    </w:p>
    <w:p w:rsidR="00AA69E3" w:rsidRDefault="00602DEB">
      <w:pPr>
        <w:spacing w:after="272" w:line="259" w:lineRule="auto"/>
        <w:ind w:left="0" w:right="816" w:firstLine="0"/>
        <w:jc w:val="right"/>
      </w:pPr>
      <w:r>
        <w:rPr>
          <w:b/>
        </w:rPr>
        <w:t xml:space="preserve"> </w:t>
      </w:r>
    </w:p>
    <w:p w:rsidR="00AA69E3" w:rsidRDefault="00602DEB">
      <w:pPr>
        <w:spacing w:after="163" w:line="357" w:lineRule="auto"/>
        <w:ind w:left="1700" w:right="875"/>
      </w:pPr>
      <w:r>
        <w:t xml:space="preserve">Según el censo nacional del 2007 realizado por el INEI, el distrito de Pueblo Nuevo cuenta con mayor población femenina siendo el 50.9% del total de la población en el distrito. En el siguiente grafico estadístico esto se puede apreciar mejor. </w:t>
      </w:r>
    </w:p>
    <w:p w:rsidR="00AA69E3" w:rsidRDefault="00602DEB">
      <w:pPr>
        <w:spacing w:after="0" w:line="259" w:lineRule="auto"/>
        <w:ind w:left="1705" w:right="0" w:firstLine="0"/>
        <w:jc w:val="left"/>
      </w:pPr>
      <w:r>
        <w:t xml:space="preserve"> </w:t>
      </w:r>
    </w:p>
    <w:p w:rsidR="00AA69E3" w:rsidRDefault="00602DEB">
      <w:pPr>
        <w:spacing w:after="0" w:line="259" w:lineRule="auto"/>
        <w:ind w:left="1705" w:right="0" w:firstLine="0"/>
        <w:jc w:val="left"/>
      </w:pPr>
      <w:r>
        <w:rPr>
          <w:rFonts w:ascii="Calibri" w:eastAsia="Calibri" w:hAnsi="Calibri" w:cs="Calibri"/>
          <w:noProof/>
          <w:sz w:val="22"/>
          <w:lang w:val="es-ES" w:eastAsia="es-ES"/>
        </w:rPr>
        <mc:AlternateContent>
          <mc:Choice Requires="wpg">
            <w:drawing>
              <wp:inline distT="0" distB="0" distL="0" distR="0">
                <wp:extent cx="4591050" cy="4641660"/>
                <wp:effectExtent l="0" t="0" r="0" b="0"/>
                <wp:docPr id="616835" name="Group 616835"/>
                <wp:cNvGraphicFramePr/>
                <a:graphic xmlns:a="http://schemas.openxmlformats.org/drawingml/2006/main">
                  <a:graphicData uri="http://schemas.microsoft.com/office/word/2010/wordprocessingGroup">
                    <wpg:wgp>
                      <wpg:cNvGrpSpPr/>
                      <wpg:grpSpPr>
                        <a:xfrm>
                          <a:off x="0" y="0"/>
                          <a:ext cx="4591050" cy="4641660"/>
                          <a:chOff x="0" y="0"/>
                          <a:chExt cx="4591050" cy="4641660"/>
                        </a:xfrm>
                      </wpg:grpSpPr>
                      <wps:wsp>
                        <wps:cNvPr id="8185" name="Rectangle 8185"/>
                        <wps:cNvSpPr/>
                        <wps:spPr>
                          <a:xfrm>
                            <a:off x="4552950" y="4472953"/>
                            <a:ext cx="50673" cy="224380"/>
                          </a:xfrm>
                          <a:prstGeom prst="rect">
                            <a:avLst/>
                          </a:prstGeom>
                          <a:ln>
                            <a:noFill/>
                          </a:ln>
                        </wps:spPr>
                        <wps:txbx>
                          <w:txbxContent>
                            <w:p w:rsidR="00AA69E3" w:rsidRDefault="00602DEB">
                              <w:pPr>
                                <w:spacing w:after="160" w:line="259" w:lineRule="auto"/>
                                <w:ind w:left="0" w:right="0" w:firstLine="0"/>
                                <w:jc w:val="left"/>
                              </w:pPr>
                              <w:r>
                                <w:rPr>
                                  <w:b/>
                                </w:rPr>
                                <w:t xml:space="preserve"> </w:t>
                              </w:r>
                            </w:p>
                          </w:txbxContent>
                        </wps:txbx>
                        <wps:bodyPr horzOverflow="overflow" vert="horz" lIns="0" tIns="0" rIns="0" bIns="0" rtlCol="0">
                          <a:noAutofit/>
                        </wps:bodyPr>
                      </wps:wsp>
                      <pic:pic xmlns:pic="http://schemas.openxmlformats.org/drawingml/2006/picture">
                        <pic:nvPicPr>
                          <pic:cNvPr id="8188" name="Picture 8188"/>
                          <pic:cNvPicPr/>
                        </pic:nvPicPr>
                        <pic:blipFill>
                          <a:blip r:embed="rId24"/>
                          <a:stretch>
                            <a:fillRect/>
                          </a:stretch>
                        </pic:blipFill>
                        <pic:spPr>
                          <a:xfrm>
                            <a:off x="918845" y="687299"/>
                            <a:ext cx="3479800" cy="3492500"/>
                          </a:xfrm>
                          <a:prstGeom prst="rect">
                            <a:avLst/>
                          </a:prstGeom>
                        </pic:spPr>
                      </pic:pic>
                      <wps:wsp>
                        <wps:cNvPr id="8189" name="Rectangle 8189"/>
                        <wps:cNvSpPr/>
                        <wps:spPr>
                          <a:xfrm>
                            <a:off x="394081" y="4072049"/>
                            <a:ext cx="557509" cy="224847"/>
                          </a:xfrm>
                          <a:prstGeom prst="rect">
                            <a:avLst/>
                          </a:prstGeom>
                          <a:ln>
                            <a:noFill/>
                          </a:ln>
                        </wps:spPr>
                        <wps:txbx>
                          <w:txbxContent>
                            <w:p w:rsidR="00AA69E3" w:rsidRDefault="00602DEB">
                              <w:pPr>
                                <w:spacing w:after="160" w:line="259" w:lineRule="auto"/>
                                <w:ind w:left="0" w:right="0" w:firstLine="0"/>
                                <w:jc w:val="left"/>
                              </w:pPr>
                              <w:r>
                                <w:t>25,000</w:t>
                              </w:r>
                            </w:p>
                          </w:txbxContent>
                        </wps:txbx>
                        <wps:bodyPr horzOverflow="overflow" vert="horz" lIns="0" tIns="0" rIns="0" bIns="0" rtlCol="0">
                          <a:noAutofit/>
                        </wps:bodyPr>
                      </wps:wsp>
                      <wps:wsp>
                        <wps:cNvPr id="8190" name="Rectangle 8190"/>
                        <wps:cNvSpPr/>
                        <wps:spPr>
                          <a:xfrm>
                            <a:off x="394081" y="3690316"/>
                            <a:ext cx="557403" cy="224380"/>
                          </a:xfrm>
                          <a:prstGeom prst="rect">
                            <a:avLst/>
                          </a:prstGeom>
                          <a:ln>
                            <a:noFill/>
                          </a:ln>
                        </wps:spPr>
                        <wps:txbx>
                          <w:txbxContent>
                            <w:p w:rsidR="00AA69E3" w:rsidRDefault="00602DEB">
                              <w:pPr>
                                <w:spacing w:after="160" w:line="259" w:lineRule="auto"/>
                                <w:ind w:left="0" w:right="0" w:firstLine="0"/>
                                <w:jc w:val="left"/>
                              </w:pPr>
                              <w:r>
                                <w:t>25,200</w:t>
                              </w:r>
                            </w:p>
                          </w:txbxContent>
                        </wps:txbx>
                        <wps:bodyPr horzOverflow="overflow" vert="horz" lIns="0" tIns="0" rIns="0" bIns="0" rtlCol="0">
                          <a:noAutofit/>
                        </wps:bodyPr>
                      </wps:wsp>
                      <wps:wsp>
                        <wps:cNvPr id="8191" name="Rectangle 8191"/>
                        <wps:cNvSpPr/>
                        <wps:spPr>
                          <a:xfrm>
                            <a:off x="394081" y="3308426"/>
                            <a:ext cx="557403" cy="224380"/>
                          </a:xfrm>
                          <a:prstGeom prst="rect">
                            <a:avLst/>
                          </a:prstGeom>
                          <a:ln>
                            <a:noFill/>
                          </a:ln>
                        </wps:spPr>
                        <wps:txbx>
                          <w:txbxContent>
                            <w:p w:rsidR="00AA69E3" w:rsidRDefault="00602DEB">
                              <w:pPr>
                                <w:spacing w:after="160" w:line="259" w:lineRule="auto"/>
                                <w:ind w:left="0" w:right="0" w:firstLine="0"/>
                                <w:jc w:val="left"/>
                              </w:pPr>
                              <w:r>
                                <w:t>25,400</w:t>
                              </w:r>
                            </w:p>
                          </w:txbxContent>
                        </wps:txbx>
                        <wps:bodyPr horzOverflow="overflow" vert="horz" lIns="0" tIns="0" rIns="0" bIns="0" rtlCol="0">
                          <a:noAutofit/>
                        </wps:bodyPr>
                      </wps:wsp>
                      <wps:wsp>
                        <wps:cNvPr id="8192" name="Rectangle 8192"/>
                        <wps:cNvSpPr/>
                        <wps:spPr>
                          <a:xfrm>
                            <a:off x="394081" y="2925747"/>
                            <a:ext cx="557509" cy="224847"/>
                          </a:xfrm>
                          <a:prstGeom prst="rect">
                            <a:avLst/>
                          </a:prstGeom>
                          <a:ln>
                            <a:noFill/>
                          </a:ln>
                        </wps:spPr>
                        <wps:txbx>
                          <w:txbxContent>
                            <w:p w:rsidR="00AA69E3" w:rsidRDefault="00602DEB">
                              <w:pPr>
                                <w:spacing w:after="160" w:line="259" w:lineRule="auto"/>
                                <w:ind w:left="0" w:right="0" w:firstLine="0"/>
                                <w:jc w:val="left"/>
                              </w:pPr>
                              <w:r>
                                <w:t>25,600</w:t>
                              </w:r>
                            </w:p>
                          </w:txbxContent>
                        </wps:txbx>
                        <wps:bodyPr horzOverflow="overflow" vert="horz" lIns="0" tIns="0" rIns="0" bIns="0" rtlCol="0">
                          <a:noAutofit/>
                        </wps:bodyPr>
                      </wps:wsp>
                      <wps:wsp>
                        <wps:cNvPr id="8193" name="Rectangle 8193"/>
                        <wps:cNvSpPr/>
                        <wps:spPr>
                          <a:xfrm>
                            <a:off x="394081" y="2544141"/>
                            <a:ext cx="557403" cy="224380"/>
                          </a:xfrm>
                          <a:prstGeom prst="rect">
                            <a:avLst/>
                          </a:prstGeom>
                          <a:ln>
                            <a:noFill/>
                          </a:ln>
                        </wps:spPr>
                        <wps:txbx>
                          <w:txbxContent>
                            <w:p w:rsidR="00AA69E3" w:rsidRDefault="00602DEB">
                              <w:pPr>
                                <w:spacing w:after="160" w:line="259" w:lineRule="auto"/>
                                <w:ind w:left="0" w:right="0" w:firstLine="0"/>
                                <w:jc w:val="left"/>
                              </w:pPr>
                              <w:r>
                                <w:t>25,800</w:t>
                              </w:r>
                            </w:p>
                          </w:txbxContent>
                        </wps:txbx>
                        <wps:bodyPr horzOverflow="overflow" vert="horz" lIns="0" tIns="0" rIns="0" bIns="0" rtlCol="0">
                          <a:noAutofit/>
                        </wps:bodyPr>
                      </wps:wsp>
                      <wps:wsp>
                        <wps:cNvPr id="8194" name="Rectangle 8194"/>
                        <wps:cNvSpPr/>
                        <wps:spPr>
                          <a:xfrm>
                            <a:off x="394081" y="2162251"/>
                            <a:ext cx="557403" cy="224380"/>
                          </a:xfrm>
                          <a:prstGeom prst="rect">
                            <a:avLst/>
                          </a:prstGeom>
                          <a:ln>
                            <a:noFill/>
                          </a:ln>
                        </wps:spPr>
                        <wps:txbx>
                          <w:txbxContent>
                            <w:p w:rsidR="00AA69E3" w:rsidRDefault="00602DEB">
                              <w:pPr>
                                <w:spacing w:after="160" w:line="259" w:lineRule="auto"/>
                                <w:ind w:left="0" w:right="0" w:firstLine="0"/>
                                <w:jc w:val="left"/>
                              </w:pPr>
                              <w:r>
                                <w:t>26,000</w:t>
                              </w:r>
                            </w:p>
                          </w:txbxContent>
                        </wps:txbx>
                        <wps:bodyPr horzOverflow="overflow" vert="horz" lIns="0" tIns="0" rIns="0" bIns="0" rtlCol="0">
                          <a:noAutofit/>
                        </wps:bodyPr>
                      </wps:wsp>
                      <wps:wsp>
                        <wps:cNvPr id="8195" name="Rectangle 8195"/>
                        <wps:cNvSpPr/>
                        <wps:spPr>
                          <a:xfrm>
                            <a:off x="394081" y="1780235"/>
                            <a:ext cx="557403" cy="224381"/>
                          </a:xfrm>
                          <a:prstGeom prst="rect">
                            <a:avLst/>
                          </a:prstGeom>
                          <a:ln>
                            <a:noFill/>
                          </a:ln>
                        </wps:spPr>
                        <wps:txbx>
                          <w:txbxContent>
                            <w:p w:rsidR="00AA69E3" w:rsidRDefault="00602DEB">
                              <w:pPr>
                                <w:spacing w:after="160" w:line="259" w:lineRule="auto"/>
                                <w:ind w:left="0" w:right="0" w:firstLine="0"/>
                                <w:jc w:val="left"/>
                              </w:pPr>
                              <w:r>
                                <w:t>26,200</w:t>
                              </w:r>
                            </w:p>
                          </w:txbxContent>
                        </wps:txbx>
                        <wps:bodyPr horzOverflow="overflow" vert="horz" lIns="0" tIns="0" rIns="0" bIns="0" rtlCol="0">
                          <a:noAutofit/>
                        </wps:bodyPr>
                      </wps:wsp>
                      <wps:wsp>
                        <wps:cNvPr id="8196" name="Rectangle 8196"/>
                        <wps:cNvSpPr/>
                        <wps:spPr>
                          <a:xfrm>
                            <a:off x="394081" y="1397966"/>
                            <a:ext cx="557403" cy="224380"/>
                          </a:xfrm>
                          <a:prstGeom prst="rect">
                            <a:avLst/>
                          </a:prstGeom>
                          <a:ln>
                            <a:noFill/>
                          </a:ln>
                        </wps:spPr>
                        <wps:txbx>
                          <w:txbxContent>
                            <w:p w:rsidR="00AA69E3" w:rsidRDefault="00602DEB">
                              <w:pPr>
                                <w:spacing w:after="160" w:line="259" w:lineRule="auto"/>
                                <w:ind w:left="0" w:right="0" w:firstLine="0"/>
                                <w:jc w:val="left"/>
                              </w:pPr>
                              <w:r>
                                <w:t>26,400</w:t>
                              </w:r>
                            </w:p>
                          </w:txbxContent>
                        </wps:txbx>
                        <wps:bodyPr horzOverflow="overflow" vert="horz" lIns="0" tIns="0" rIns="0" bIns="0" rtlCol="0">
                          <a:noAutofit/>
                        </wps:bodyPr>
                      </wps:wsp>
                      <wps:wsp>
                        <wps:cNvPr id="8197" name="Rectangle 8197"/>
                        <wps:cNvSpPr/>
                        <wps:spPr>
                          <a:xfrm>
                            <a:off x="394081" y="1015950"/>
                            <a:ext cx="557403" cy="224380"/>
                          </a:xfrm>
                          <a:prstGeom prst="rect">
                            <a:avLst/>
                          </a:prstGeom>
                          <a:ln>
                            <a:noFill/>
                          </a:ln>
                        </wps:spPr>
                        <wps:txbx>
                          <w:txbxContent>
                            <w:p w:rsidR="00AA69E3" w:rsidRDefault="00602DEB">
                              <w:pPr>
                                <w:spacing w:after="160" w:line="259" w:lineRule="auto"/>
                                <w:ind w:left="0" w:right="0" w:firstLine="0"/>
                                <w:jc w:val="left"/>
                              </w:pPr>
                              <w:r>
                                <w:t>26,600</w:t>
                              </w:r>
                            </w:p>
                          </w:txbxContent>
                        </wps:txbx>
                        <wps:bodyPr horzOverflow="overflow" vert="horz" lIns="0" tIns="0" rIns="0" bIns="0" rtlCol="0">
                          <a:noAutofit/>
                        </wps:bodyPr>
                      </wps:wsp>
                      <wps:wsp>
                        <wps:cNvPr id="8198" name="Rectangle 8198"/>
                        <wps:cNvSpPr/>
                        <wps:spPr>
                          <a:xfrm>
                            <a:off x="1402080" y="4247846"/>
                            <a:ext cx="720400" cy="224380"/>
                          </a:xfrm>
                          <a:prstGeom prst="rect">
                            <a:avLst/>
                          </a:prstGeom>
                          <a:ln>
                            <a:noFill/>
                          </a:ln>
                        </wps:spPr>
                        <wps:txbx>
                          <w:txbxContent>
                            <w:p w:rsidR="00AA69E3" w:rsidRDefault="00602DEB">
                              <w:pPr>
                                <w:spacing w:after="160" w:line="259" w:lineRule="auto"/>
                                <w:ind w:left="0" w:right="0" w:firstLine="0"/>
                                <w:jc w:val="left"/>
                              </w:pPr>
                              <w:r>
                                <w:rPr>
                                  <w:b/>
                                </w:rPr>
                                <w:t>Varones</w:t>
                              </w:r>
                            </w:p>
                          </w:txbxContent>
                        </wps:txbx>
                        <wps:bodyPr horzOverflow="overflow" vert="horz" lIns="0" tIns="0" rIns="0" bIns="0" rtlCol="0">
                          <a:noAutofit/>
                        </wps:bodyPr>
                      </wps:wsp>
                      <wps:wsp>
                        <wps:cNvPr id="8199" name="Rectangle 8199"/>
                        <wps:cNvSpPr/>
                        <wps:spPr>
                          <a:xfrm>
                            <a:off x="2861056" y="4247846"/>
                            <a:ext cx="719994" cy="224380"/>
                          </a:xfrm>
                          <a:prstGeom prst="rect">
                            <a:avLst/>
                          </a:prstGeom>
                          <a:ln>
                            <a:noFill/>
                          </a:ln>
                        </wps:spPr>
                        <wps:txbx>
                          <w:txbxContent>
                            <w:p w:rsidR="00AA69E3" w:rsidRDefault="00602DEB">
                              <w:pPr>
                                <w:spacing w:after="160" w:line="259" w:lineRule="auto"/>
                                <w:ind w:left="0" w:right="0" w:firstLine="0"/>
                                <w:jc w:val="left"/>
                              </w:pPr>
                              <w:r>
                                <w:rPr>
                                  <w:b/>
                                </w:rPr>
                                <w:t>Mujeres</w:t>
                              </w:r>
                            </w:p>
                          </w:txbxContent>
                        </wps:txbx>
                        <wps:bodyPr horzOverflow="overflow" vert="horz" lIns="0" tIns="0" rIns="0" bIns="0" rtlCol="0">
                          <a:noAutofit/>
                        </wps:bodyPr>
                      </wps:wsp>
                      <wps:wsp>
                        <wps:cNvPr id="8200" name="Shape 8200"/>
                        <wps:cNvSpPr/>
                        <wps:spPr>
                          <a:xfrm>
                            <a:off x="1821434" y="2489556"/>
                            <a:ext cx="125984" cy="368935"/>
                          </a:xfrm>
                          <a:custGeom>
                            <a:avLst/>
                            <a:gdLst/>
                            <a:ahLst/>
                            <a:cxnLst/>
                            <a:rect l="0" t="0" r="0" b="0"/>
                            <a:pathLst>
                              <a:path w="125984" h="368935">
                                <a:moveTo>
                                  <a:pt x="0" y="368935"/>
                                </a:moveTo>
                                <a:lnTo>
                                  <a:pt x="125984" y="0"/>
                                </a:lnTo>
                              </a:path>
                            </a:pathLst>
                          </a:custGeom>
                          <a:ln w="9525" cap="flat">
                            <a:round/>
                          </a:ln>
                        </wps:spPr>
                        <wps:style>
                          <a:lnRef idx="1">
                            <a:srgbClr val="A6A6A6"/>
                          </a:lnRef>
                          <a:fillRef idx="0">
                            <a:srgbClr val="000000">
                              <a:alpha val="0"/>
                            </a:srgbClr>
                          </a:fillRef>
                          <a:effectRef idx="0">
                            <a:scrgbClr r="0" g="0" b="0"/>
                          </a:effectRef>
                          <a:fontRef idx="none"/>
                        </wps:style>
                        <wps:bodyPr/>
                      </wps:wsp>
                      <wps:wsp>
                        <wps:cNvPr id="8201" name="Shape 8201"/>
                        <wps:cNvSpPr/>
                        <wps:spPr>
                          <a:xfrm>
                            <a:off x="3279775" y="755498"/>
                            <a:ext cx="163830" cy="378460"/>
                          </a:xfrm>
                          <a:custGeom>
                            <a:avLst/>
                            <a:gdLst/>
                            <a:ahLst/>
                            <a:cxnLst/>
                            <a:rect l="0" t="0" r="0" b="0"/>
                            <a:pathLst>
                              <a:path w="163830" h="378460">
                                <a:moveTo>
                                  <a:pt x="0" y="378460"/>
                                </a:moveTo>
                                <a:lnTo>
                                  <a:pt x="163830" y="0"/>
                                </a:lnTo>
                              </a:path>
                            </a:pathLst>
                          </a:custGeom>
                          <a:ln w="9525" cap="flat">
                            <a:round/>
                          </a:ln>
                        </wps:spPr>
                        <wps:style>
                          <a:lnRef idx="1">
                            <a:srgbClr val="A6A6A6"/>
                          </a:lnRef>
                          <a:fillRef idx="0">
                            <a:srgbClr val="000000">
                              <a:alpha val="0"/>
                            </a:srgbClr>
                          </a:fillRef>
                          <a:effectRef idx="0">
                            <a:scrgbClr r="0" g="0" b="0"/>
                          </a:effectRef>
                          <a:fontRef idx="none"/>
                        </wps:style>
                        <wps:bodyPr/>
                      </wps:wsp>
                      <wps:wsp>
                        <wps:cNvPr id="8202" name="Rectangle 8202"/>
                        <wps:cNvSpPr/>
                        <wps:spPr>
                          <a:xfrm>
                            <a:off x="1807591" y="2358898"/>
                            <a:ext cx="371602" cy="149587"/>
                          </a:xfrm>
                          <a:prstGeom prst="rect">
                            <a:avLst/>
                          </a:prstGeom>
                          <a:ln>
                            <a:noFill/>
                          </a:ln>
                        </wps:spPr>
                        <wps:txbx>
                          <w:txbxContent>
                            <w:p w:rsidR="00AA69E3" w:rsidRDefault="00602DEB">
                              <w:pPr>
                                <w:spacing w:after="160" w:line="259" w:lineRule="auto"/>
                                <w:ind w:left="0" w:right="0" w:firstLine="0"/>
                                <w:jc w:val="left"/>
                              </w:pPr>
                              <w:r>
                                <w:rPr>
                                  <w:sz w:val="16"/>
                                </w:rPr>
                                <w:t>25,620</w:t>
                              </w:r>
                            </w:p>
                          </w:txbxContent>
                        </wps:txbx>
                        <wps:bodyPr horzOverflow="overflow" vert="horz" lIns="0" tIns="0" rIns="0" bIns="0" rtlCol="0">
                          <a:noAutofit/>
                        </wps:bodyPr>
                      </wps:wsp>
                      <wps:wsp>
                        <wps:cNvPr id="8203" name="Rectangle 8203"/>
                        <wps:cNvSpPr/>
                        <wps:spPr>
                          <a:xfrm>
                            <a:off x="3303905" y="624459"/>
                            <a:ext cx="371602" cy="149586"/>
                          </a:xfrm>
                          <a:prstGeom prst="rect">
                            <a:avLst/>
                          </a:prstGeom>
                          <a:ln>
                            <a:noFill/>
                          </a:ln>
                        </wps:spPr>
                        <wps:txbx>
                          <w:txbxContent>
                            <w:p w:rsidR="00AA69E3" w:rsidRDefault="00602DEB">
                              <w:pPr>
                                <w:spacing w:after="160" w:line="259" w:lineRule="auto"/>
                                <w:ind w:left="0" w:right="0" w:firstLine="0"/>
                                <w:jc w:val="left"/>
                              </w:pPr>
                              <w:r>
                                <w:rPr>
                                  <w:sz w:val="16"/>
                                </w:rPr>
                                <w:t>26,523</w:t>
                              </w:r>
                            </w:p>
                          </w:txbxContent>
                        </wps:txbx>
                        <wps:bodyPr horzOverflow="overflow" vert="horz" lIns="0" tIns="0" rIns="0" bIns="0" rtlCol="0">
                          <a:noAutofit/>
                        </wps:bodyPr>
                      </wps:wsp>
                      <wps:wsp>
                        <wps:cNvPr id="8204" name="Rectangle 8204"/>
                        <wps:cNvSpPr/>
                        <wps:spPr>
                          <a:xfrm rot="-5399999">
                            <a:off x="-178589" y="2042035"/>
                            <a:ext cx="851510" cy="224379"/>
                          </a:xfrm>
                          <a:prstGeom prst="rect">
                            <a:avLst/>
                          </a:prstGeom>
                          <a:ln>
                            <a:noFill/>
                          </a:ln>
                        </wps:spPr>
                        <wps:txbx>
                          <w:txbxContent>
                            <w:p w:rsidR="00AA69E3" w:rsidRDefault="00602DEB">
                              <w:pPr>
                                <w:spacing w:after="160" w:line="259" w:lineRule="auto"/>
                                <w:ind w:left="0" w:right="0" w:firstLine="0"/>
                                <w:jc w:val="left"/>
                              </w:pPr>
                              <w:r>
                                <w:rPr>
                                  <w:b/>
                                </w:rPr>
                                <w:t>Población</w:t>
                              </w:r>
                            </w:p>
                          </w:txbxContent>
                        </wps:txbx>
                        <wps:bodyPr horzOverflow="overflow" vert="horz" lIns="0" tIns="0" rIns="0" bIns="0" rtlCol="0">
                          <a:noAutofit/>
                        </wps:bodyPr>
                      </wps:wsp>
                      <wps:wsp>
                        <wps:cNvPr id="8205" name="Rectangle 8205"/>
                        <wps:cNvSpPr/>
                        <wps:spPr>
                          <a:xfrm>
                            <a:off x="568706" y="102820"/>
                            <a:ext cx="4565232" cy="224380"/>
                          </a:xfrm>
                          <a:prstGeom prst="rect">
                            <a:avLst/>
                          </a:prstGeom>
                          <a:ln>
                            <a:noFill/>
                          </a:ln>
                        </wps:spPr>
                        <wps:txbx>
                          <w:txbxContent>
                            <w:p w:rsidR="00AA69E3" w:rsidRDefault="00602DEB">
                              <w:pPr>
                                <w:spacing w:after="160" w:line="259" w:lineRule="auto"/>
                                <w:ind w:left="0" w:right="0" w:firstLine="0"/>
                                <w:jc w:val="left"/>
                              </w:pPr>
                              <w:r>
                                <w:rPr>
                                  <w:b/>
                                </w:rPr>
                                <w:t xml:space="preserve">HABITANTES POR SEXO DEL DISTRITO DE </w:t>
                              </w:r>
                            </w:p>
                          </w:txbxContent>
                        </wps:txbx>
                        <wps:bodyPr horzOverflow="overflow" vert="horz" lIns="0" tIns="0" rIns="0" bIns="0" rtlCol="0">
                          <a:noAutofit/>
                        </wps:bodyPr>
                      </wps:wsp>
                      <wps:wsp>
                        <wps:cNvPr id="8206" name="Rectangle 8206"/>
                        <wps:cNvSpPr/>
                        <wps:spPr>
                          <a:xfrm>
                            <a:off x="1623060" y="278207"/>
                            <a:ext cx="1706667" cy="224380"/>
                          </a:xfrm>
                          <a:prstGeom prst="rect">
                            <a:avLst/>
                          </a:prstGeom>
                          <a:ln>
                            <a:noFill/>
                          </a:ln>
                        </wps:spPr>
                        <wps:txbx>
                          <w:txbxContent>
                            <w:p w:rsidR="00AA69E3" w:rsidRDefault="00602DEB">
                              <w:pPr>
                                <w:spacing w:after="160" w:line="259" w:lineRule="auto"/>
                                <w:ind w:left="0" w:right="0" w:firstLine="0"/>
                                <w:jc w:val="left"/>
                              </w:pPr>
                              <w:r>
                                <w:rPr>
                                  <w:b/>
                                </w:rPr>
                                <w:t>PUEBLO NUEVO</w:t>
                              </w:r>
                            </w:p>
                          </w:txbxContent>
                        </wps:txbx>
                        <wps:bodyPr horzOverflow="overflow" vert="horz" lIns="0" tIns="0" rIns="0" bIns="0" rtlCol="0">
                          <a:noAutofit/>
                        </wps:bodyPr>
                      </wps:wsp>
                      <wps:wsp>
                        <wps:cNvPr id="8207" name="Shape 8207"/>
                        <wps:cNvSpPr/>
                        <wps:spPr>
                          <a:xfrm>
                            <a:off x="0" y="0"/>
                            <a:ext cx="4535805" cy="4595495"/>
                          </a:xfrm>
                          <a:custGeom>
                            <a:avLst/>
                            <a:gdLst/>
                            <a:ahLst/>
                            <a:cxnLst/>
                            <a:rect l="0" t="0" r="0" b="0"/>
                            <a:pathLst>
                              <a:path w="4535805" h="4595495">
                                <a:moveTo>
                                  <a:pt x="0" y="4595495"/>
                                </a:moveTo>
                                <a:lnTo>
                                  <a:pt x="4535805" y="4595495"/>
                                </a:lnTo>
                                <a:lnTo>
                                  <a:pt x="4535805" y="0"/>
                                </a:lnTo>
                                <a:lnTo>
                                  <a:pt x="0" y="0"/>
                                </a:lnTo>
                                <a:close/>
                              </a:path>
                            </a:pathLst>
                          </a:custGeom>
                          <a:ln w="9525" cap="flat">
                            <a:round/>
                          </a:ln>
                        </wps:spPr>
                        <wps:style>
                          <a:lnRef idx="1">
                            <a:srgbClr val="D9D9D9"/>
                          </a:lnRef>
                          <a:fillRef idx="0">
                            <a:srgbClr val="000000">
                              <a:alpha val="0"/>
                            </a:srgbClr>
                          </a:fillRef>
                          <a:effectRef idx="0">
                            <a:scrgbClr r="0" g="0" b="0"/>
                          </a:effectRef>
                          <a:fontRef idx="none"/>
                        </wps:style>
                        <wps:bodyPr/>
                      </wps:wsp>
                    </wpg:wg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id="Group 616835" o:spid="_x0000_s1090" style="width:361.5pt;height:365.5pt;mso-position-horizontal-relative:char;mso-position-vertical-relative:line" coordsize="45910,4641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">
                <v:rect id="Rectangle 8185" o:spid="_x0000_s1091" style="position:absolute;left:45529;top:44729;width:507;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" filled="f" stroked="f">
                  <v:textbox inset="0,0,0,0">
                    <w:txbxContent>
                      <w:p w:rsidR="00AA69E3" w:rsidRDefault="00602DEB">
                        <w:pPr>
                          <w:spacing w:after="160" w:line="259" w:lineRule="auto"/>
                          <w:ind w:left="0" w:right="0" w:firstLine="0"/>
                          <w:jc w:val="left"/>
                        </w:pPr>
                        <w:r>
                          <w:rPr>
                            <w:b/>
                          </w:rPr>
                          <w:t xml:space="preserve"> </w:t>
                        </w:r>
                      </w:p>
                    </w:txbxContent>
                  </v:textbox>
                </v:rect>
                <v:shape id="Picture 8188" o:spid="_x0000_s1092" type="#_x0000_t75" style="position:absolute;left:9188;top:6872;width:34798;height:3492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">
                  <v:imagedata r:id="rId25" o:title=""/>
                </v:shape>
                <v:rect id="Rectangle 8189" o:spid="_x0000_s1093" style="position:absolute;left:3940;top:40720;width:5575;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" filled="f" stroked="f">
                  <v:textbox inset="0,0,0,0">
                    <w:txbxContent>
                      <w:p w:rsidR="00AA69E3" w:rsidRDefault="00602DEB">
                        <w:pPr>
                          <w:spacing w:after="160" w:line="259" w:lineRule="auto"/>
                          <w:ind w:left="0" w:right="0" w:firstLine="0"/>
                          <w:jc w:val="left"/>
                        </w:pPr>
                        <w:r>
                          <w:t>25,000</w:t>
                        </w:r>
                      </w:p>
                    </w:txbxContent>
                  </v:textbox>
                </v:rect>
                <v:rect id="Rectangle 8190" o:spid="_x0000_s1094" style="position:absolute;left:3940;top:36903;width:5574;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" filled="f" stroked="f">
                  <v:textbox inset="0,0,0,0">
                    <w:txbxContent>
                      <w:p w:rsidR="00AA69E3" w:rsidRDefault="00602DEB">
                        <w:pPr>
                          <w:spacing w:after="160" w:line="259" w:lineRule="auto"/>
                          <w:ind w:left="0" w:right="0" w:firstLine="0"/>
                          <w:jc w:val="left"/>
                        </w:pPr>
                        <w:r>
                          <w:t>25,200</w:t>
                        </w:r>
                      </w:p>
                    </w:txbxContent>
                  </v:textbox>
                </v:rect>
                <v:rect id="Rectangle 8191" o:spid="_x0000_s1095" style="position:absolute;left:3940;top:33084;width:5574;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" filled="f" stroked="f">
                  <v:textbox inset="0,0,0,0">
                    <w:txbxContent>
                      <w:p w:rsidR="00AA69E3" w:rsidRDefault="00602DEB">
                        <w:pPr>
                          <w:spacing w:after="160" w:line="259" w:lineRule="auto"/>
                          <w:ind w:left="0" w:right="0" w:firstLine="0"/>
                          <w:jc w:val="left"/>
                        </w:pPr>
                        <w:r>
                          <w:t>25,400</w:t>
                        </w:r>
                      </w:p>
                    </w:txbxContent>
                  </v:textbox>
                </v:rect>
                <v:rect id="Rectangle 8192" o:spid="_x0000_s1096" style="position:absolute;left:3940;top:29257;width:5575;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" filled="f" stroked="f">
                  <v:textbox inset="0,0,0,0">
                    <w:txbxContent>
                      <w:p w:rsidR="00AA69E3" w:rsidRDefault="00602DEB">
                        <w:pPr>
                          <w:spacing w:after="160" w:line="259" w:lineRule="auto"/>
                          <w:ind w:left="0" w:right="0" w:firstLine="0"/>
                          <w:jc w:val="left"/>
                        </w:pPr>
                        <w:r>
                          <w:t>25,600</w:t>
                        </w:r>
                      </w:p>
                    </w:txbxContent>
                  </v:textbox>
                </v:rect>
                <v:rect id="Rectangle 8193" o:spid="_x0000_s1097" style="position:absolute;left:3940;top:25441;width:5574;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" filled="f" stroked="f">
                  <v:textbox inset="0,0,0,0">
                    <w:txbxContent>
                      <w:p w:rsidR="00AA69E3" w:rsidRDefault="00602DEB">
                        <w:pPr>
                          <w:spacing w:after="160" w:line="259" w:lineRule="auto"/>
                          <w:ind w:left="0" w:right="0" w:firstLine="0"/>
                          <w:jc w:val="left"/>
                        </w:pPr>
                        <w:r>
                          <w:t>25,800</w:t>
                        </w:r>
                      </w:p>
                    </w:txbxContent>
                  </v:textbox>
                </v:rect>
                <v:rect id="Rectangle 8194" o:spid="_x0000_s1098" style="position:absolute;left:3940;top:21622;width:5574;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" filled="f" stroked="f">
                  <v:textbox inset="0,0,0,0">
                    <w:txbxContent>
                      <w:p w:rsidR="00AA69E3" w:rsidRDefault="00602DEB">
                        <w:pPr>
                          <w:spacing w:after="160" w:line="259" w:lineRule="auto"/>
                          <w:ind w:left="0" w:right="0" w:firstLine="0"/>
                          <w:jc w:val="left"/>
                        </w:pPr>
                        <w:r>
                          <w:t>26,000</w:t>
                        </w:r>
                      </w:p>
                    </w:txbxContent>
                  </v:textbox>
                </v:rect>
                <v:rect id="Rectangle 8195" o:spid="_x0000_s1099" style="position:absolute;left:3940;top:17802;width:5574;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" filled="f" stroked="f">
                  <v:textbox inset="0,0,0,0">
                    <w:txbxContent>
                      <w:p w:rsidR="00AA69E3" w:rsidRDefault="00602DEB">
                        <w:pPr>
                          <w:spacing w:after="160" w:line="259" w:lineRule="auto"/>
                          <w:ind w:left="0" w:right="0" w:firstLine="0"/>
                          <w:jc w:val="left"/>
                        </w:pPr>
                        <w:r>
                          <w:t>26,200</w:t>
                        </w:r>
                      </w:p>
                    </w:txbxContent>
                  </v:textbox>
                </v:rect>
                <v:rect id="Rectangle 8196" o:spid="_x0000_s1100" style="position:absolute;left:3940;top:13979;width:5574;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" filled="f" stroked="f">
                  <v:textbox inset="0,0,0,0">
                    <w:txbxContent>
                      <w:p w:rsidR="00AA69E3" w:rsidRDefault="00602DEB">
                        <w:pPr>
                          <w:spacing w:after="160" w:line="259" w:lineRule="auto"/>
                          <w:ind w:left="0" w:right="0" w:firstLine="0"/>
                          <w:jc w:val="left"/>
                        </w:pPr>
                        <w:r>
                          <w:t>26,400</w:t>
                        </w:r>
                      </w:p>
                    </w:txbxContent>
                  </v:textbox>
                </v:rect>
                <v:rect id="Rectangle 8197" o:spid="_x0000_s1101" style="position:absolute;left:3940;top:10159;width:5574;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" filled="f" stroked="f">
                  <v:textbox inset="0,0,0,0">
                    <w:txbxContent>
                      <w:p w:rsidR="00AA69E3" w:rsidRDefault="00602DEB">
                        <w:pPr>
                          <w:spacing w:after="160" w:line="259" w:lineRule="auto"/>
                          <w:ind w:left="0" w:right="0" w:firstLine="0"/>
                          <w:jc w:val="left"/>
                        </w:pPr>
                        <w:r>
                          <w:t>26,600</w:t>
                        </w:r>
                      </w:p>
                    </w:txbxContent>
                  </v:textbox>
                </v:rect>
                <v:rect id="Rectangle 8198" o:spid="_x0000_s1102" style="position:absolute;left:14020;top:42478;width:7204;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" filled="f" stroked="f">
                  <v:textbox inset="0,0,0,0">
                    <w:txbxContent>
                      <w:p w:rsidR="00AA69E3" w:rsidRDefault="00602DEB">
                        <w:pPr>
                          <w:spacing w:after="160" w:line="259" w:lineRule="auto"/>
                          <w:ind w:left="0" w:right="0" w:firstLine="0"/>
                          <w:jc w:val="left"/>
                        </w:pPr>
                        <w:r>
                          <w:rPr>
                            <w:b/>
                          </w:rPr>
                          <w:t>Varones</w:t>
                        </w:r>
                      </w:p>
                    </w:txbxContent>
                  </v:textbox>
                </v:rect>
                <v:rect id="Rectangle 8199" o:spid="_x0000_s1103" style="position:absolute;left:28610;top:42478;width:7200;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" filled="f" stroked="f">
                  <v:textbox inset="0,0,0,0">
                    <w:txbxContent>
                      <w:p w:rsidR="00AA69E3" w:rsidRDefault="00602DEB">
                        <w:pPr>
                          <w:spacing w:after="160" w:line="259" w:lineRule="auto"/>
                          <w:ind w:left="0" w:right="0" w:firstLine="0"/>
                          <w:jc w:val="left"/>
                        </w:pPr>
                        <w:r>
                          <w:rPr>
                            <w:b/>
                          </w:rPr>
                          <w:t>Mujeres</w:t>
                        </w:r>
                      </w:p>
                    </w:txbxContent>
                  </v:textbox>
                </v:rect>
                <v:shape id="Shape 8200" o:spid="_x0000_s1104" style="position:absolute;left:18214;top:24895;width:1260;height:3689;visibility:visible;mso-wrap-style:square;v-text-anchor:top" coordsize="125984,36893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" path="m,368935l125984,e" filled="f" strokecolor="#a6a6a6">
                  <v:path arrowok="t" textboxrect="0,0,125984,368935"/>
                </v:shape>
                <v:shape id="Shape 8201" o:spid="_x0000_s1105" style="position:absolute;left:32797;top:7554;width:1639;height:3785;visibility:visible;mso-wrap-style:square;v-text-anchor:top" coordsize="163830,3784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" path="m,378460l163830,e" filled="f" strokecolor="#a6a6a6">
                  <v:path arrowok="t" textboxrect="0,0,163830,378460"/>
                </v:shape>
                <v:rect id="Rectangle 8202" o:spid="_x0000_s1106" style="position:absolute;left:18075;top:23588;width:3716;height:14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" filled="f" stroked="f">
                  <v:textbox inset="0,0,0,0">
                    <w:txbxContent>
                      <w:p w:rsidR="00AA69E3" w:rsidRDefault="00602DEB">
                        <w:pPr>
                          <w:spacing w:after="160" w:line="259" w:lineRule="auto"/>
                          <w:ind w:left="0" w:right="0" w:firstLine="0"/>
                          <w:jc w:val="left"/>
                        </w:pPr>
                        <w:r>
                          <w:rPr>
                            <w:sz w:val="16"/>
                          </w:rPr>
                          <w:t>25,620</w:t>
                        </w:r>
                      </w:p>
                    </w:txbxContent>
                  </v:textbox>
                </v:rect>
                <v:rect id="Rectangle 8203" o:spid="_x0000_s1107" style="position:absolute;left:33039;top:6244;width:3716;height:149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" filled="f" stroked="f">
                  <v:textbox inset="0,0,0,0">
                    <w:txbxContent>
                      <w:p w:rsidR="00AA69E3" w:rsidRDefault="00602DEB">
                        <w:pPr>
                          <w:spacing w:after="160" w:line="259" w:lineRule="auto"/>
                          <w:ind w:left="0" w:right="0" w:firstLine="0"/>
                          <w:jc w:val="left"/>
                        </w:pPr>
                        <w:r>
                          <w:rPr>
                            <w:sz w:val="16"/>
                          </w:rPr>
                          <w:t>26,523</w:t>
                        </w:r>
                      </w:p>
                    </w:txbxContent>
                  </v:textbox>
                </v:rect>
                <v:rect id="Rectangle 8204" o:spid="_x0000_s1108" style="position:absolute;left:-1787;top:20420;width:8515;height:2244;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" filled="f" stroked="f">
                  <v:textbox inset="0,0,0,0">
                    <w:txbxContent>
                      <w:p w:rsidR="00AA69E3" w:rsidRDefault="00602DEB">
                        <w:pPr>
                          <w:spacing w:after="160" w:line="259" w:lineRule="auto"/>
                          <w:ind w:left="0" w:right="0" w:firstLine="0"/>
                          <w:jc w:val="left"/>
                        </w:pPr>
                        <w:r>
                          <w:rPr>
                            <w:b/>
                          </w:rPr>
                          <w:t>Población</w:t>
                        </w:r>
                      </w:p>
                    </w:txbxContent>
                  </v:textbox>
                </v:rect>
                <v:rect id="Rectangle 8205" o:spid="_x0000_s1109" style="position:absolute;left:5687;top:1028;width:45652;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" filled="f" stroked="f">
                  <v:textbox inset="0,0,0,0">
                    <w:txbxContent>
                      <w:p w:rsidR="00AA69E3" w:rsidRDefault="00602DEB">
                        <w:pPr>
                          <w:spacing w:after="160" w:line="259" w:lineRule="auto"/>
                          <w:ind w:left="0" w:right="0" w:firstLine="0"/>
                          <w:jc w:val="left"/>
                        </w:pPr>
                        <w:r>
                          <w:rPr>
                            <w:b/>
                          </w:rPr>
                          <w:t xml:space="preserve">HABITANTES POR SEXO DEL DISTRITO DE </w:t>
                        </w:r>
                      </w:p>
                    </w:txbxContent>
                  </v:textbox>
                </v:rect>
                <v:rect id="Rectangle 8206" o:spid="_x0000_s1110" style="position:absolute;left:16230;top:2782;width:17067;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" filled="f" stroked="f">
                  <v:textbox inset="0,0,0,0">
                    <w:txbxContent>
                      <w:p w:rsidR="00AA69E3" w:rsidRDefault="00602DEB">
                        <w:pPr>
                          <w:spacing w:after="160" w:line="259" w:lineRule="auto"/>
                          <w:ind w:left="0" w:right="0" w:firstLine="0"/>
                          <w:jc w:val="left"/>
                        </w:pPr>
                        <w:r>
                          <w:rPr>
                            <w:b/>
                          </w:rPr>
                          <w:t>PUEBLO NUEVO</w:t>
                        </w:r>
                      </w:p>
                    </w:txbxContent>
                  </v:textbox>
                </v:rect>
                <v:shape id="Shape 8207" o:spid="_x0000_s1111" style="position:absolute;width:45358;height:45954;visibility:visible;mso-wrap-style:square;v-text-anchor:top" coordsize="4535805,45954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" path="m,4595495r4535805,l4535805,,,,,4595495xe" filled="f" strokecolor="#d9d9d9">
                  <v:path arrowok="t" textboxrect="0,0,4535805,4595495"/>
                </v:shape>
                <w10:anchorlock/>
              </v:group>
            </w:pict>
          </mc:Fallback>
        </mc:AlternateContent>
      </w:r>
    </w:p>
    <w:p w:rsidR="00AA69E3" w:rsidRDefault="00602DEB">
      <w:pPr>
        <w:pStyle w:val="Ttulo3"/>
        <w:spacing w:after="352"/>
        <w:ind w:left="1700" w:right="273"/>
      </w:pPr>
      <w:r>
        <w:t>c)</w:t>
      </w:r>
      <w:r>
        <w:rPr>
          <w:rFonts w:ascii="Arial" w:eastAsia="Arial" w:hAnsi="Arial" w:cs="Arial"/>
        </w:rPr>
        <w:t xml:space="preserve"> </w:t>
      </w:r>
      <w:r>
        <w:t xml:space="preserve">Densidad poblacional </w:t>
      </w:r>
    </w:p>
    <w:p w:rsidR="00AA69E3" w:rsidRDefault="00602DEB">
      <w:pPr>
        <w:ind w:left="1700" w:right="655"/>
      </w:pPr>
      <w:r>
        <w:t xml:space="preserve">El distrito de Pueblo Nuevo de la provincia de Chincha cuenta con la siguiente densidad poblacional: </w:t>
      </w:r>
    </w:p>
    <w:tbl>
      <w:tblPr>
        <w:tblStyle w:val="TableGrid"/>
        <w:tblW w:w="6990" w:type="dxa"/>
        <w:tblInd w:w="1944" w:type="dxa"/>
        <w:tblCellMar>
          <w:left w:w="196" w:type="dxa"/>
          <w:bottom w:w="8" w:type="dxa"/>
          <w:right w:w="115" w:type="dxa"/>
        </w:tblCellMar>
        <w:tblLook w:val="04A0" w:firstRow="1" w:lastRow="0" w:firstColumn="1" w:lastColumn="0" w:noHBand="0" w:noVBand="1"/>
      </w:tblPr>
      <w:tblGrid>
        <w:gridCol w:w="3789"/>
        <w:gridCol w:w="3201"/>
      </w:tblGrid>
      <w:tr w:rsidR="00AA69E3">
        <w:trPr>
          <w:trHeight w:val="432"/>
        </w:trPr>
        <w:tc>
          <w:tcPr>
            <w:tcW w:w="3789" w:type="dxa"/>
            <w:tcBorders>
              <w:top w:val="single" w:sz="3" w:space="0" w:color="000000"/>
              <w:left w:val="single" w:sz="3" w:space="0" w:color="000000"/>
              <w:bottom w:val="single" w:sz="3" w:space="0" w:color="000000"/>
              <w:right w:val="single" w:sz="3" w:space="0" w:color="000000"/>
            </w:tcBorders>
            <w:vAlign w:val="bottom"/>
          </w:tcPr>
          <w:p w:rsidR="00AA69E3" w:rsidRDefault="00602DEB">
            <w:pPr>
              <w:spacing w:after="0" w:line="259" w:lineRule="auto"/>
              <w:ind w:left="0" w:right="94" w:firstLine="0"/>
              <w:jc w:val="center"/>
            </w:pPr>
            <w:r>
              <w:rPr>
                <w:b/>
              </w:rPr>
              <w:t xml:space="preserve">Habitantes (Hab) </w:t>
            </w:r>
          </w:p>
        </w:tc>
        <w:tc>
          <w:tcPr>
            <w:tcW w:w="3201" w:type="dxa"/>
            <w:tcBorders>
              <w:top w:val="single" w:sz="3" w:space="0" w:color="000000"/>
              <w:left w:val="single" w:sz="3" w:space="0" w:color="000000"/>
              <w:bottom w:val="single" w:sz="3" w:space="0" w:color="000000"/>
              <w:right w:val="single" w:sz="3" w:space="0" w:color="000000"/>
            </w:tcBorders>
            <w:vAlign w:val="bottom"/>
          </w:tcPr>
          <w:p w:rsidR="00AA69E3" w:rsidRDefault="00602DEB">
            <w:pPr>
              <w:spacing w:after="0" w:line="259" w:lineRule="auto"/>
              <w:ind w:left="0" w:right="85" w:firstLine="0"/>
              <w:jc w:val="center"/>
            </w:pPr>
            <w:r>
              <w:t xml:space="preserve">52,143 </w:t>
            </w:r>
          </w:p>
        </w:tc>
      </w:tr>
      <w:tr w:rsidR="00AA69E3">
        <w:trPr>
          <w:trHeight w:val="428"/>
        </w:trPr>
        <w:tc>
          <w:tcPr>
            <w:tcW w:w="3789" w:type="dxa"/>
            <w:tcBorders>
              <w:top w:val="single" w:sz="3" w:space="0" w:color="000000"/>
              <w:left w:val="single" w:sz="3" w:space="0" w:color="000000"/>
              <w:bottom w:val="single" w:sz="3" w:space="0" w:color="000000"/>
              <w:right w:val="single" w:sz="3" w:space="0" w:color="000000"/>
            </w:tcBorders>
            <w:vAlign w:val="bottom"/>
          </w:tcPr>
          <w:p w:rsidR="00AA69E3" w:rsidRDefault="00602DEB">
            <w:pPr>
              <w:spacing w:after="0" w:line="259" w:lineRule="auto"/>
              <w:ind w:left="0" w:right="90" w:firstLine="0"/>
              <w:jc w:val="center"/>
            </w:pPr>
            <w:r>
              <w:rPr>
                <w:b/>
              </w:rPr>
              <w:t xml:space="preserve">Superficie (km2) </w:t>
            </w:r>
          </w:p>
        </w:tc>
        <w:tc>
          <w:tcPr>
            <w:tcW w:w="3201" w:type="dxa"/>
            <w:tcBorders>
              <w:top w:val="single" w:sz="3" w:space="0" w:color="000000"/>
              <w:left w:val="single" w:sz="3" w:space="0" w:color="000000"/>
              <w:bottom w:val="single" w:sz="3" w:space="0" w:color="000000"/>
              <w:right w:val="single" w:sz="3" w:space="0" w:color="000000"/>
            </w:tcBorders>
            <w:vAlign w:val="bottom"/>
          </w:tcPr>
          <w:p w:rsidR="00AA69E3" w:rsidRDefault="00602DEB">
            <w:pPr>
              <w:spacing w:after="0" w:line="259" w:lineRule="auto"/>
              <w:ind w:left="0" w:right="85" w:firstLine="0"/>
              <w:jc w:val="center"/>
            </w:pPr>
            <w:r>
              <w:t xml:space="preserve">210.56 </w:t>
            </w:r>
          </w:p>
        </w:tc>
      </w:tr>
      <w:tr w:rsidR="00AA69E3">
        <w:trPr>
          <w:trHeight w:val="432"/>
        </w:trPr>
        <w:tc>
          <w:tcPr>
            <w:tcW w:w="3789" w:type="dxa"/>
            <w:tcBorders>
              <w:top w:val="single" w:sz="3" w:space="0" w:color="000000"/>
              <w:left w:val="single" w:sz="3" w:space="0" w:color="000000"/>
              <w:bottom w:val="single" w:sz="3" w:space="0" w:color="000000"/>
              <w:right w:val="single" w:sz="3" w:space="0" w:color="000000"/>
            </w:tcBorders>
            <w:vAlign w:val="bottom"/>
          </w:tcPr>
          <w:p w:rsidR="00AA69E3" w:rsidRDefault="00602DEB">
            <w:pPr>
              <w:spacing w:after="0" w:line="259" w:lineRule="auto"/>
              <w:ind w:left="0" w:right="0" w:firstLine="0"/>
              <w:jc w:val="left"/>
            </w:pPr>
            <w:r>
              <w:rPr>
                <w:b/>
              </w:rPr>
              <w:t xml:space="preserve">Densidad poblacional (Hab/km2) </w:t>
            </w:r>
          </w:p>
        </w:tc>
        <w:tc>
          <w:tcPr>
            <w:tcW w:w="3201" w:type="dxa"/>
            <w:tcBorders>
              <w:top w:val="single" w:sz="3" w:space="0" w:color="000000"/>
              <w:left w:val="single" w:sz="3" w:space="0" w:color="000000"/>
              <w:bottom w:val="single" w:sz="3" w:space="0" w:color="000000"/>
              <w:right w:val="single" w:sz="3" w:space="0" w:color="000000"/>
            </w:tcBorders>
            <w:vAlign w:val="bottom"/>
          </w:tcPr>
          <w:p w:rsidR="00AA69E3" w:rsidRDefault="00602DEB">
            <w:pPr>
              <w:spacing w:after="0" w:line="259" w:lineRule="auto"/>
              <w:ind w:left="0" w:right="85" w:firstLine="0"/>
              <w:jc w:val="center"/>
            </w:pPr>
            <w:r>
              <w:rPr>
                <w:b/>
              </w:rPr>
              <w:t xml:space="preserve">247.64 </w:t>
            </w:r>
          </w:p>
        </w:tc>
      </w:tr>
    </w:tbl>
    <w:p w:rsidR="00AA69E3" w:rsidRDefault="00602DEB">
      <w:pPr>
        <w:spacing w:after="123" w:line="248" w:lineRule="auto"/>
        <w:ind w:left="2023" w:right="959"/>
        <w:jc w:val="left"/>
      </w:pPr>
      <w:r>
        <w:rPr>
          <w:sz w:val="20"/>
        </w:rPr>
        <w:t xml:space="preserve">Fuente: Propia. Calculo desarrollado con la información obtenida. </w:t>
      </w:r>
    </w:p>
    <w:p w:rsidR="00AA69E3" w:rsidRDefault="00602DEB">
      <w:pPr>
        <w:spacing w:after="272" w:line="259" w:lineRule="auto"/>
        <w:ind w:left="1845" w:right="0" w:firstLine="0"/>
        <w:jc w:val="left"/>
      </w:pPr>
      <w:r>
        <w:t xml:space="preserve"> </w:t>
      </w:r>
    </w:p>
    <w:p w:rsidR="00AA69E3" w:rsidRDefault="00602DEB">
      <w:pPr>
        <w:spacing w:after="156" w:line="359" w:lineRule="auto"/>
        <w:ind w:left="1855" w:right="655"/>
      </w:pPr>
      <w:r>
        <w:lastRenderedPageBreak/>
        <w:t xml:space="preserve">Según los resultados obtenidos al realizar el cálculo, en el distrito de Pueblo Nuevo hay un aproximado de 248 habitantes por km2. </w:t>
      </w:r>
    </w:p>
    <w:p w:rsidR="00AA69E3" w:rsidRDefault="00602DEB">
      <w:pPr>
        <w:spacing w:after="363" w:line="259" w:lineRule="auto"/>
        <w:ind w:left="1845" w:right="0" w:firstLine="0"/>
        <w:jc w:val="left"/>
      </w:pPr>
      <w:r>
        <w:t xml:space="preserve"> </w:t>
      </w:r>
    </w:p>
    <w:p w:rsidR="00AA69E3" w:rsidRDefault="00602DEB">
      <w:pPr>
        <w:pStyle w:val="Ttulo3"/>
        <w:ind w:left="1700" w:right="273"/>
      </w:pPr>
      <w:r>
        <w:t>d)</w:t>
      </w:r>
      <w:r>
        <w:rPr>
          <w:rFonts w:ascii="Arial" w:eastAsia="Arial" w:hAnsi="Arial" w:cs="Arial"/>
        </w:rPr>
        <w:t xml:space="preserve"> </w:t>
      </w:r>
      <w:r>
        <w:t xml:space="preserve">Crecimiento demográfico  </w:t>
      </w:r>
    </w:p>
    <w:p w:rsidR="00AA69E3" w:rsidRDefault="00602DEB">
      <w:pPr>
        <w:spacing w:after="112" w:line="259" w:lineRule="auto"/>
        <w:ind w:left="1705" w:right="0" w:firstLine="0"/>
        <w:jc w:val="left"/>
      </w:pPr>
      <w:r>
        <w:rPr>
          <w:b/>
        </w:rPr>
        <w:t xml:space="preserve"> </w:t>
      </w:r>
    </w:p>
    <w:p w:rsidR="00AA69E3" w:rsidRDefault="00602DEB">
      <w:pPr>
        <w:spacing w:after="35"/>
        <w:ind w:left="1700" w:right="881"/>
      </w:pPr>
      <w:r>
        <w:t xml:space="preserve">Según el INEI, con el censo nacional realizado el 2007, el distrito de Pueblo Nuevo de la provincia de Chincha cuenta la siguiente tasa de crecimiento poblacional intercensal: </w:t>
      </w:r>
    </w:p>
    <w:tbl>
      <w:tblPr>
        <w:tblStyle w:val="TableGrid"/>
        <w:tblW w:w="6862" w:type="dxa"/>
        <w:tblInd w:w="2069" w:type="dxa"/>
        <w:tblCellMar>
          <w:left w:w="115" w:type="dxa"/>
          <w:bottom w:w="8" w:type="dxa"/>
          <w:right w:w="115" w:type="dxa"/>
        </w:tblCellMar>
        <w:tblLook w:val="04A0" w:firstRow="1" w:lastRow="0" w:firstColumn="1" w:lastColumn="0" w:noHBand="0" w:noVBand="1"/>
      </w:tblPr>
      <w:tblGrid>
        <w:gridCol w:w="3421"/>
        <w:gridCol w:w="3441"/>
      </w:tblGrid>
      <w:tr w:rsidR="00AA69E3">
        <w:trPr>
          <w:trHeight w:val="949"/>
        </w:trPr>
        <w:tc>
          <w:tcPr>
            <w:tcW w:w="3421" w:type="dxa"/>
            <w:tcBorders>
              <w:top w:val="single" w:sz="3" w:space="0" w:color="000000"/>
              <w:left w:val="single" w:sz="3" w:space="0" w:color="000000"/>
              <w:bottom w:val="single" w:sz="3" w:space="0" w:color="000000"/>
              <w:right w:val="single" w:sz="3" w:space="0" w:color="000000"/>
            </w:tcBorders>
            <w:vAlign w:val="bottom"/>
          </w:tcPr>
          <w:p w:rsidR="00AA69E3" w:rsidRDefault="00602DEB">
            <w:pPr>
              <w:spacing w:after="0" w:line="259" w:lineRule="auto"/>
              <w:ind w:left="0" w:right="0" w:firstLine="0"/>
              <w:jc w:val="center"/>
            </w:pPr>
            <w:r>
              <w:rPr>
                <w:b/>
              </w:rPr>
              <w:t xml:space="preserve">Tasa de crecimiento poblacional intercensal 19932007 </w:t>
            </w:r>
          </w:p>
        </w:tc>
        <w:tc>
          <w:tcPr>
            <w:tcW w:w="3441"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4" w:right="0" w:firstLine="0"/>
              <w:jc w:val="center"/>
            </w:pPr>
            <w:r>
              <w:t xml:space="preserve">2.5% </w:t>
            </w:r>
          </w:p>
        </w:tc>
      </w:tr>
    </w:tbl>
    <w:p w:rsidR="00AA69E3" w:rsidRDefault="00602DEB">
      <w:pPr>
        <w:spacing w:after="342" w:line="248" w:lineRule="auto"/>
        <w:ind w:left="2151" w:right="959"/>
        <w:jc w:val="left"/>
      </w:pPr>
      <w:r>
        <w:rPr>
          <w:sz w:val="20"/>
        </w:rPr>
        <w:t xml:space="preserve">Fuente: Instituto Nacional de Estadística e Informática (INEI). Censos Nacionales de Población 2007. Compendio Ica. </w:t>
      </w:r>
    </w:p>
    <w:p w:rsidR="00AA69E3" w:rsidRDefault="00602DEB">
      <w:pPr>
        <w:ind w:left="1850" w:right="655"/>
      </w:pPr>
      <w:r>
        <w:t xml:space="preserve">Entonces proyectando cifras, la cantidad de población en el distrito seria lo siguiente: </w:t>
      </w:r>
    </w:p>
    <w:tbl>
      <w:tblPr>
        <w:tblStyle w:val="TableGrid"/>
        <w:tblW w:w="5805" w:type="dxa"/>
        <w:tblInd w:w="2913" w:type="dxa"/>
        <w:tblCellMar>
          <w:top w:w="26" w:type="dxa"/>
          <w:left w:w="244" w:type="dxa"/>
          <w:right w:w="115" w:type="dxa"/>
        </w:tblCellMar>
        <w:tblLook w:val="04A0" w:firstRow="1" w:lastRow="0" w:firstColumn="1" w:lastColumn="0" w:noHBand="0" w:noVBand="1"/>
      </w:tblPr>
      <w:tblGrid>
        <w:gridCol w:w="1704"/>
        <w:gridCol w:w="4101"/>
      </w:tblGrid>
      <w:tr w:rsidR="00AA69E3">
        <w:trPr>
          <w:trHeight w:val="325"/>
        </w:trPr>
        <w:tc>
          <w:tcPr>
            <w:tcW w:w="1704" w:type="dxa"/>
            <w:tcBorders>
              <w:top w:val="single" w:sz="3" w:space="0" w:color="000000"/>
              <w:left w:val="single" w:sz="3" w:space="0" w:color="000000"/>
              <w:bottom w:val="single" w:sz="3" w:space="0" w:color="000000"/>
              <w:right w:val="nil"/>
            </w:tcBorders>
          </w:tcPr>
          <w:p w:rsidR="00AA69E3" w:rsidRDefault="00AA69E3">
            <w:pPr>
              <w:spacing w:after="160" w:line="259" w:lineRule="auto"/>
              <w:ind w:left="0" w:right="0" w:firstLine="0"/>
              <w:jc w:val="left"/>
            </w:pPr>
          </w:p>
        </w:tc>
        <w:tc>
          <w:tcPr>
            <w:tcW w:w="4101" w:type="dxa"/>
            <w:tcBorders>
              <w:top w:val="single" w:sz="3" w:space="0" w:color="000000"/>
              <w:left w:val="nil"/>
              <w:bottom w:val="single" w:sz="3" w:space="0" w:color="000000"/>
              <w:right w:val="single" w:sz="3" w:space="0" w:color="000000"/>
            </w:tcBorders>
          </w:tcPr>
          <w:p w:rsidR="00AA69E3" w:rsidRDefault="00602DEB">
            <w:pPr>
              <w:spacing w:after="0" w:line="259" w:lineRule="auto"/>
              <w:ind w:left="0" w:right="0" w:firstLine="0"/>
              <w:jc w:val="left"/>
            </w:pPr>
            <w:r>
              <w:rPr>
                <w:b/>
              </w:rPr>
              <w:t xml:space="preserve">PUEBLO NUEVO </w:t>
            </w:r>
          </w:p>
        </w:tc>
      </w:tr>
      <w:tr w:rsidR="00AA69E3">
        <w:trPr>
          <w:trHeight w:val="328"/>
        </w:trPr>
        <w:tc>
          <w:tcPr>
            <w:tcW w:w="170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132" w:firstLine="0"/>
              <w:jc w:val="center"/>
            </w:pPr>
            <w:r>
              <w:rPr>
                <w:b/>
              </w:rPr>
              <w:t xml:space="preserve">Años </w:t>
            </w:r>
          </w:p>
        </w:tc>
        <w:tc>
          <w:tcPr>
            <w:tcW w:w="410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129" w:firstLine="0"/>
              <w:jc w:val="center"/>
            </w:pPr>
            <w:r>
              <w:rPr>
                <w:b/>
              </w:rPr>
              <w:t xml:space="preserve">Proyección de población </w:t>
            </w:r>
          </w:p>
        </w:tc>
      </w:tr>
      <w:tr w:rsidR="00AA69E3">
        <w:trPr>
          <w:trHeight w:val="324"/>
        </w:trPr>
        <w:tc>
          <w:tcPr>
            <w:tcW w:w="170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129" w:firstLine="0"/>
              <w:jc w:val="center"/>
            </w:pPr>
            <w:r>
              <w:t xml:space="preserve">2007 </w:t>
            </w:r>
          </w:p>
        </w:tc>
        <w:tc>
          <w:tcPr>
            <w:tcW w:w="410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129" w:firstLine="0"/>
              <w:jc w:val="center"/>
            </w:pPr>
            <w:r>
              <w:t xml:space="preserve">52,143 </w:t>
            </w:r>
          </w:p>
        </w:tc>
      </w:tr>
      <w:tr w:rsidR="00AA69E3">
        <w:trPr>
          <w:trHeight w:val="324"/>
        </w:trPr>
        <w:tc>
          <w:tcPr>
            <w:tcW w:w="170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129" w:firstLine="0"/>
              <w:jc w:val="center"/>
            </w:pPr>
            <w:r>
              <w:t xml:space="preserve">2010 </w:t>
            </w:r>
          </w:p>
        </w:tc>
        <w:tc>
          <w:tcPr>
            <w:tcW w:w="410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129" w:firstLine="0"/>
              <w:jc w:val="center"/>
            </w:pPr>
            <w:r>
              <w:t xml:space="preserve">56,055 </w:t>
            </w:r>
          </w:p>
        </w:tc>
      </w:tr>
      <w:tr w:rsidR="00AA69E3">
        <w:trPr>
          <w:trHeight w:val="324"/>
        </w:trPr>
        <w:tc>
          <w:tcPr>
            <w:tcW w:w="170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129" w:firstLine="0"/>
              <w:jc w:val="center"/>
            </w:pPr>
            <w:r>
              <w:t xml:space="preserve">2012 </w:t>
            </w:r>
          </w:p>
        </w:tc>
        <w:tc>
          <w:tcPr>
            <w:tcW w:w="410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129" w:firstLine="0"/>
              <w:jc w:val="center"/>
            </w:pPr>
            <w:r>
              <w:t xml:space="preserve">58,663 </w:t>
            </w:r>
          </w:p>
        </w:tc>
      </w:tr>
      <w:tr w:rsidR="00AA69E3">
        <w:trPr>
          <w:trHeight w:val="328"/>
        </w:trPr>
        <w:tc>
          <w:tcPr>
            <w:tcW w:w="170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129" w:firstLine="0"/>
              <w:jc w:val="center"/>
            </w:pPr>
            <w:r>
              <w:t xml:space="preserve">2014 </w:t>
            </w:r>
          </w:p>
        </w:tc>
        <w:tc>
          <w:tcPr>
            <w:tcW w:w="410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129" w:firstLine="0"/>
              <w:jc w:val="center"/>
            </w:pPr>
            <w:r>
              <w:t xml:space="preserve">61,271 </w:t>
            </w:r>
          </w:p>
        </w:tc>
      </w:tr>
      <w:tr w:rsidR="00AA69E3">
        <w:trPr>
          <w:trHeight w:val="324"/>
        </w:trPr>
        <w:tc>
          <w:tcPr>
            <w:tcW w:w="170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129" w:firstLine="0"/>
              <w:jc w:val="center"/>
            </w:pPr>
            <w:r>
              <w:t xml:space="preserve">2016 </w:t>
            </w:r>
          </w:p>
        </w:tc>
        <w:tc>
          <w:tcPr>
            <w:tcW w:w="410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129" w:firstLine="0"/>
              <w:jc w:val="center"/>
            </w:pPr>
            <w:r>
              <w:t xml:space="preserve">63,879 </w:t>
            </w:r>
          </w:p>
        </w:tc>
      </w:tr>
    </w:tbl>
    <w:p w:rsidR="00AA69E3" w:rsidRDefault="00602DEB">
      <w:pPr>
        <w:spacing w:after="402" w:line="259" w:lineRule="auto"/>
        <w:ind w:left="2985" w:right="0" w:firstLine="0"/>
        <w:jc w:val="left"/>
      </w:pPr>
      <w:r>
        <w:rPr>
          <w:b/>
          <w:sz w:val="20"/>
        </w:rPr>
        <w:t>Fuente:</w:t>
      </w:r>
      <w:r>
        <w:rPr>
          <w:sz w:val="20"/>
        </w:rPr>
        <w:t xml:space="preserve"> Propia </w:t>
      </w:r>
    </w:p>
    <w:p w:rsidR="00AA69E3" w:rsidRDefault="00602DEB">
      <w:pPr>
        <w:spacing w:after="0" w:line="259" w:lineRule="auto"/>
        <w:ind w:left="1840" w:right="0" w:firstLine="0"/>
        <w:jc w:val="left"/>
      </w:pPr>
      <w:r>
        <w:t xml:space="preserve"> </w:t>
      </w:r>
    </w:p>
    <w:p w:rsidR="00AA69E3" w:rsidRDefault="00602DEB">
      <w:pPr>
        <w:spacing w:after="236" w:line="359" w:lineRule="auto"/>
        <w:ind w:left="1850" w:right="655"/>
      </w:pPr>
      <w:r>
        <w:t xml:space="preserve">En el siguiente grafico estadístico se puede apreciar mejor el crecimiento proyectado de habitantes: </w:t>
      </w:r>
    </w:p>
    <w:p w:rsidR="00AA69E3" w:rsidRDefault="00602DEB">
      <w:pPr>
        <w:spacing w:after="83" w:line="259" w:lineRule="auto"/>
        <w:ind w:left="1840" w:right="0" w:firstLine="0"/>
        <w:jc w:val="left"/>
      </w:pPr>
      <w:r>
        <w:t xml:space="preserve"> </w:t>
      </w:r>
    </w:p>
    <w:p w:rsidR="00AA69E3" w:rsidRDefault="00602DEB">
      <w:pPr>
        <w:spacing w:after="349" w:line="259" w:lineRule="auto"/>
        <w:ind w:left="1839" w:right="0" w:firstLine="0"/>
        <w:jc w:val="left"/>
      </w:pPr>
      <w:r>
        <w:rPr>
          <w:rFonts w:ascii="Calibri" w:eastAsia="Calibri" w:hAnsi="Calibri" w:cs="Calibri"/>
          <w:noProof/>
          <w:sz w:val="22"/>
          <w:lang w:val="es-ES" w:eastAsia="es-ES"/>
        </w:rPr>
        <w:lastRenderedPageBreak/>
        <mc:AlternateContent>
          <mc:Choice Requires="wpg">
            <w:drawing>
              <wp:inline distT="0" distB="0" distL="0" distR="0">
                <wp:extent cx="4613022" cy="3841776"/>
                <wp:effectExtent l="0" t="0" r="0" b="0"/>
                <wp:docPr id="616412" name="Group 616412"/>
                <wp:cNvGraphicFramePr/>
                <a:graphic xmlns:a="http://schemas.openxmlformats.org/drawingml/2006/main">
                  <a:graphicData uri="http://schemas.microsoft.com/office/word/2010/wordprocessingGroup">
                    <wpg:wgp>
                      <wpg:cNvGrpSpPr/>
                      <wpg:grpSpPr>
                        <a:xfrm>
                          <a:off x="0" y="0"/>
                          <a:ext cx="4613022" cy="3841776"/>
                          <a:chOff x="0" y="0"/>
                          <a:chExt cx="4613022" cy="3841776"/>
                        </a:xfrm>
                      </wpg:grpSpPr>
                      <wps:wsp>
                        <wps:cNvPr id="8424" name="Rectangle 8424"/>
                        <wps:cNvSpPr/>
                        <wps:spPr>
                          <a:xfrm>
                            <a:off x="4574922" y="3673069"/>
                            <a:ext cx="50673" cy="224380"/>
                          </a:xfrm>
                          <a:prstGeom prst="rect">
                            <a:avLst/>
                          </a:prstGeom>
                          <a:ln>
                            <a:noFill/>
                          </a:ln>
                        </wps:spPr>
                        <wps:txbx>
                          <w:txbxContent>
                            <w:p w:rsidR="00AA69E3" w:rsidRDefault="00602DEB">
                              <w:pPr>
                                <w:spacing w:after="160" w:line="259" w:lineRule="auto"/>
                                <w:ind w:left="0" w:right="0" w:firstLine="0"/>
                                <w:jc w:val="left"/>
                              </w:pPr>
                              <w:r>
                                <w:t xml:space="preserve"> </w:t>
                              </w:r>
                            </w:p>
                          </w:txbxContent>
                        </wps:txbx>
                        <wps:bodyPr horzOverflow="overflow" vert="horz" lIns="0" tIns="0" rIns="0" bIns="0" rtlCol="0">
                          <a:noAutofit/>
                        </wps:bodyPr>
                      </wps:wsp>
                      <pic:pic xmlns:pic="http://schemas.openxmlformats.org/drawingml/2006/picture">
                        <pic:nvPicPr>
                          <pic:cNvPr id="8432" name="Picture 8432"/>
                          <pic:cNvPicPr/>
                        </pic:nvPicPr>
                        <pic:blipFill>
                          <a:blip r:embed="rId26"/>
                          <a:stretch>
                            <a:fillRect/>
                          </a:stretch>
                        </pic:blipFill>
                        <pic:spPr>
                          <a:xfrm>
                            <a:off x="932815" y="612267"/>
                            <a:ext cx="3487420" cy="2565400"/>
                          </a:xfrm>
                          <a:prstGeom prst="rect">
                            <a:avLst/>
                          </a:prstGeom>
                        </pic:spPr>
                      </pic:pic>
                      <wps:wsp>
                        <wps:cNvPr id="8433" name="Rectangle 8433"/>
                        <wps:cNvSpPr/>
                        <wps:spPr>
                          <a:xfrm>
                            <a:off x="751840" y="3069438"/>
                            <a:ext cx="101346" cy="224380"/>
                          </a:xfrm>
                          <a:prstGeom prst="rect">
                            <a:avLst/>
                          </a:prstGeom>
                          <a:ln>
                            <a:noFill/>
                          </a:ln>
                        </wps:spPr>
                        <wps:txbx>
                          <w:txbxContent>
                            <w:p w:rsidR="00AA69E3" w:rsidRDefault="00602DEB">
                              <w:pPr>
                                <w:spacing w:after="160" w:line="259" w:lineRule="auto"/>
                                <w:ind w:left="0" w:right="0" w:firstLine="0"/>
                                <w:jc w:val="left"/>
                              </w:pPr>
                              <w:r>
                                <w:t>0</w:t>
                              </w:r>
                            </w:p>
                          </w:txbxContent>
                        </wps:txbx>
                        <wps:bodyPr horzOverflow="overflow" vert="horz" lIns="0" tIns="0" rIns="0" bIns="0" rtlCol="0">
                          <a:noAutofit/>
                        </wps:bodyPr>
                      </wps:wsp>
                      <wps:wsp>
                        <wps:cNvPr id="8434" name="Rectangle 8434"/>
                        <wps:cNvSpPr/>
                        <wps:spPr>
                          <a:xfrm>
                            <a:off x="408940" y="2735174"/>
                            <a:ext cx="557403" cy="224380"/>
                          </a:xfrm>
                          <a:prstGeom prst="rect">
                            <a:avLst/>
                          </a:prstGeom>
                          <a:ln>
                            <a:noFill/>
                          </a:ln>
                        </wps:spPr>
                        <wps:txbx>
                          <w:txbxContent>
                            <w:p w:rsidR="00AA69E3" w:rsidRDefault="00602DEB">
                              <w:pPr>
                                <w:spacing w:after="160" w:line="259" w:lineRule="auto"/>
                                <w:ind w:left="0" w:right="0" w:firstLine="0"/>
                                <w:jc w:val="left"/>
                              </w:pPr>
                              <w:r>
                                <w:t>10,000</w:t>
                              </w:r>
                            </w:p>
                          </w:txbxContent>
                        </wps:txbx>
                        <wps:bodyPr horzOverflow="overflow" vert="horz" lIns="0" tIns="0" rIns="0" bIns="0" rtlCol="0">
                          <a:noAutofit/>
                        </wps:bodyPr>
                      </wps:wsp>
                      <wps:wsp>
                        <wps:cNvPr id="8435" name="Rectangle 8435"/>
                        <wps:cNvSpPr/>
                        <wps:spPr>
                          <a:xfrm>
                            <a:off x="408940" y="2401164"/>
                            <a:ext cx="557403" cy="224380"/>
                          </a:xfrm>
                          <a:prstGeom prst="rect">
                            <a:avLst/>
                          </a:prstGeom>
                          <a:ln>
                            <a:noFill/>
                          </a:ln>
                        </wps:spPr>
                        <wps:txbx>
                          <w:txbxContent>
                            <w:p w:rsidR="00AA69E3" w:rsidRDefault="00602DEB">
                              <w:pPr>
                                <w:spacing w:after="160" w:line="259" w:lineRule="auto"/>
                                <w:ind w:left="0" w:right="0" w:firstLine="0"/>
                                <w:jc w:val="left"/>
                              </w:pPr>
                              <w:r>
                                <w:t>20,000</w:t>
                              </w:r>
                            </w:p>
                          </w:txbxContent>
                        </wps:txbx>
                        <wps:bodyPr horzOverflow="overflow" vert="horz" lIns="0" tIns="0" rIns="0" bIns="0" rtlCol="0">
                          <a:noAutofit/>
                        </wps:bodyPr>
                      </wps:wsp>
                      <wps:wsp>
                        <wps:cNvPr id="8436" name="Rectangle 8436"/>
                        <wps:cNvSpPr/>
                        <wps:spPr>
                          <a:xfrm>
                            <a:off x="408940" y="2066617"/>
                            <a:ext cx="557509" cy="224848"/>
                          </a:xfrm>
                          <a:prstGeom prst="rect">
                            <a:avLst/>
                          </a:prstGeom>
                          <a:ln>
                            <a:noFill/>
                          </a:ln>
                        </wps:spPr>
                        <wps:txbx>
                          <w:txbxContent>
                            <w:p w:rsidR="00AA69E3" w:rsidRDefault="00602DEB">
                              <w:pPr>
                                <w:spacing w:after="160" w:line="259" w:lineRule="auto"/>
                                <w:ind w:left="0" w:right="0" w:firstLine="0"/>
                                <w:jc w:val="left"/>
                              </w:pPr>
                              <w:r>
                                <w:t>30,000</w:t>
                              </w:r>
                            </w:p>
                          </w:txbxContent>
                        </wps:txbx>
                        <wps:bodyPr horzOverflow="overflow" vert="horz" lIns="0" tIns="0" rIns="0" bIns="0" rtlCol="0">
                          <a:noAutofit/>
                        </wps:bodyPr>
                      </wps:wsp>
                      <wps:wsp>
                        <wps:cNvPr id="8437" name="Rectangle 8437"/>
                        <wps:cNvSpPr/>
                        <wps:spPr>
                          <a:xfrm>
                            <a:off x="408940" y="1732763"/>
                            <a:ext cx="557403" cy="224380"/>
                          </a:xfrm>
                          <a:prstGeom prst="rect">
                            <a:avLst/>
                          </a:prstGeom>
                          <a:ln>
                            <a:noFill/>
                          </a:ln>
                        </wps:spPr>
                        <wps:txbx>
                          <w:txbxContent>
                            <w:p w:rsidR="00AA69E3" w:rsidRDefault="00602DEB">
                              <w:pPr>
                                <w:spacing w:after="160" w:line="259" w:lineRule="auto"/>
                                <w:ind w:left="0" w:right="0" w:firstLine="0"/>
                                <w:jc w:val="left"/>
                              </w:pPr>
                              <w:r>
                                <w:t>40,000</w:t>
                              </w:r>
                            </w:p>
                          </w:txbxContent>
                        </wps:txbx>
                        <wps:bodyPr horzOverflow="overflow" vert="horz" lIns="0" tIns="0" rIns="0" bIns="0" rtlCol="0">
                          <a:noAutofit/>
                        </wps:bodyPr>
                      </wps:wsp>
                      <wps:wsp>
                        <wps:cNvPr id="8438" name="Rectangle 8438"/>
                        <wps:cNvSpPr/>
                        <wps:spPr>
                          <a:xfrm>
                            <a:off x="408940" y="1398753"/>
                            <a:ext cx="557403" cy="224380"/>
                          </a:xfrm>
                          <a:prstGeom prst="rect">
                            <a:avLst/>
                          </a:prstGeom>
                          <a:ln>
                            <a:noFill/>
                          </a:ln>
                        </wps:spPr>
                        <wps:txbx>
                          <w:txbxContent>
                            <w:p w:rsidR="00AA69E3" w:rsidRDefault="00602DEB">
                              <w:pPr>
                                <w:spacing w:after="160" w:line="259" w:lineRule="auto"/>
                                <w:ind w:left="0" w:right="0" w:firstLine="0"/>
                                <w:jc w:val="left"/>
                              </w:pPr>
                              <w:r>
                                <w:t>50,000</w:t>
                              </w:r>
                            </w:p>
                          </w:txbxContent>
                        </wps:txbx>
                        <wps:bodyPr horzOverflow="overflow" vert="horz" lIns="0" tIns="0" rIns="0" bIns="0" rtlCol="0">
                          <a:noAutofit/>
                        </wps:bodyPr>
                      </wps:wsp>
                      <wps:wsp>
                        <wps:cNvPr id="8439" name="Rectangle 8439"/>
                        <wps:cNvSpPr/>
                        <wps:spPr>
                          <a:xfrm>
                            <a:off x="408940" y="1064206"/>
                            <a:ext cx="557509" cy="224848"/>
                          </a:xfrm>
                          <a:prstGeom prst="rect">
                            <a:avLst/>
                          </a:prstGeom>
                          <a:ln>
                            <a:noFill/>
                          </a:ln>
                        </wps:spPr>
                        <wps:txbx>
                          <w:txbxContent>
                            <w:p w:rsidR="00AA69E3" w:rsidRDefault="00602DEB">
                              <w:pPr>
                                <w:spacing w:after="160" w:line="259" w:lineRule="auto"/>
                                <w:ind w:left="0" w:right="0" w:firstLine="0"/>
                                <w:jc w:val="left"/>
                              </w:pPr>
                              <w:r>
                                <w:t>60,000</w:t>
                              </w:r>
                            </w:p>
                          </w:txbxContent>
                        </wps:txbx>
                        <wps:bodyPr horzOverflow="overflow" vert="horz" lIns="0" tIns="0" rIns="0" bIns="0" rtlCol="0">
                          <a:noAutofit/>
                        </wps:bodyPr>
                      </wps:wsp>
                      <wps:wsp>
                        <wps:cNvPr id="8440" name="Rectangle 8440"/>
                        <wps:cNvSpPr/>
                        <wps:spPr>
                          <a:xfrm>
                            <a:off x="408940" y="730479"/>
                            <a:ext cx="557403" cy="224380"/>
                          </a:xfrm>
                          <a:prstGeom prst="rect">
                            <a:avLst/>
                          </a:prstGeom>
                          <a:ln>
                            <a:noFill/>
                          </a:ln>
                        </wps:spPr>
                        <wps:txbx>
                          <w:txbxContent>
                            <w:p w:rsidR="00AA69E3" w:rsidRDefault="00602DEB">
                              <w:pPr>
                                <w:spacing w:after="160" w:line="259" w:lineRule="auto"/>
                                <w:ind w:left="0" w:right="0" w:firstLine="0"/>
                                <w:jc w:val="left"/>
                              </w:pPr>
                              <w:r>
                                <w:t>70,000</w:t>
                              </w:r>
                            </w:p>
                          </w:txbxContent>
                        </wps:txbx>
                        <wps:bodyPr horzOverflow="overflow" vert="horz" lIns="0" tIns="0" rIns="0" bIns="0" rtlCol="0">
                          <a:noAutofit/>
                        </wps:bodyPr>
                      </wps:wsp>
                      <wps:wsp>
                        <wps:cNvPr id="8441" name="Rectangle 8441"/>
                        <wps:cNvSpPr/>
                        <wps:spPr>
                          <a:xfrm>
                            <a:off x="1126109" y="3244698"/>
                            <a:ext cx="405384" cy="224380"/>
                          </a:xfrm>
                          <a:prstGeom prst="rect">
                            <a:avLst/>
                          </a:prstGeom>
                          <a:ln>
                            <a:noFill/>
                          </a:ln>
                        </wps:spPr>
                        <wps:txbx>
                          <w:txbxContent>
                            <w:p w:rsidR="00AA69E3" w:rsidRDefault="00602DEB">
                              <w:pPr>
                                <w:spacing w:after="160" w:line="259" w:lineRule="auto"/>
                                <w:ind w:left="0" w:right="0" w:firstLine="0"/>
                                <w:jc w:val="left"/>
                              </w:pPr>
                              <w:r>
                                <w:rPr>
                                  <w:b/>
                                </w:rPr>
                                <w:t>2007</w:t>
                              </w:r>
                            </w:p>
                          </w:txbxContent>
                        </wps:txbx>
                        <wps:bodyPr horzOverflow="overflow" vert="horz" lIns="0" tIns="0" rIns="0" bIns="0" rtlCol="0">
                          <a:noAutofit/>
                        </wps:bodyPr>
                      </wps:wsp>
                      <wps:wsp>
                        <wps:cNvPr id="8442" name="Rectangle 8442"/>
                        <wps:cNvSpPr/>
                        <wps:spPr>
                          <a:xfrm>
                            <a:off x="1766570" y="3244698"/>
                            <a:ext cx="405384" cy="224380"/>
                          </a:xfrm>
                          <a:prstGeom prst="rect">
                            <a:avLst/>
                          </a:prstGeom>
                          <a:ln>
                            <a:noFill/>
                          </a:ln>
                        </wps:spPr>
                        <wps:txbx>
                          <w:txbxContent>
                            <w:p w:rsidR="00AA69E3" w:rsidRDefault="00602DEB">
                              <w:pPr>
                                <w:spacing w:after="160" w:line="259" w:lineRule="auto"/>
                                <w:ind w:left="0" w:right="0" w:firstLine="0"/>
                                <w:jc w:val="left"/>
                              </w:pPr>
                              <w:r>
                                <w:rPr>
                                  <w:b/>
                                </w:rPr>
                                <w:t>2010</w:t>
                              </w:r>
                            </w:p>
                          </w:txbxContent>
                        </wps:txbx>
                        <wps:bodyPr horzOverflow="overflow" vert="horz" lIns="0" tIns="0" rIns="0" bIns="0" rtlCol="0">
                          <a:noAutofit/>
                        </wps:bodyPr>
                      </wps:wsp>
                      <wps:wsp>
                        <wps:cNvPr id="8443" name="Rectangle 8443"/>
                        <wps:cNvSpPr/>
                        <wps:spPr>
                          <a:xfrm>
                            <a:off x="2407285" y="3244698"/>
                            <a:ext cx="405384" cy="224380"/>
                          </a:xfrm>
                          <a:prstGeom prst="rect">
                            <a:avLst/>
                          </a:prstGeom>
                          <a:ln>
                            <a:noFill/>
                          </a:ln>
                        </wps:spPr>
                        <wps:txbx>
                          <w:txbxContent>
                            <w:p w:rsidR="00AA69E3" w:rsidRDefault="00602DEB">
                              <w:pPr>
                                <w:spacing w:after="160" w:line="259" w:lineRule="auto"/>
                                <w:ind w:left="0" w:right="0" w:firstLine="0"/>
                                <w:jc w:val="left"/>
                              </w:pPr>
                              <w:r>
                                <w:rPr>
                                  <w:b/>
                                </w:rPr>
                                <w:t>2012</w:t>
                              </w:r>
                            </w:p>
                          </w:txbxContent>
                        </wps:txbx>
                        <wps:bodyPr horzOverflow="overflow" vert="horz" lIns="0" tIns="0" rIns="0" bIns="0" rtlCol="0">
                          <a:noAutofit/>
                        </wps:bodyPr>
                      </wps:wsp>
                      <wps:wsp>
                        <wps:cNvPr id="8444" name="Rectangle 8444"/>
                        <wps:cNvSpPr/>
                        <wps:spPr>
                          <a:xfrm>
                            <a:off x="3047746" y="3244698"/>
                            <a:ext cx="405384" cy="224380"/>
                          </a:xfrm>
                          <a:prstGeom prst="rect">
                            <a:avLst/>
                          </a:prstGeom>
                          <a:ln>
                            <a:noFill/>
                          </a:ln>
                        </wps:spPr>
                        <wps:txbx>
                          <w:txbxContent>
                            <w:p w:rsidR="00AA69E3" w:rsidRDefault="00602DEB">
                              <w:pPr>
                                <w:spacing w:after="160" w:line="259" w:lineRule="auto"/>
                                <w:ind w:left="0" w:right="0" w:firstLine="0"/>
                                <w:jc w:val="left"/>
                              </w:pPr>
                              <w:r>
                                <w:rPr>
                                  <w:b/>
                                </w:rPr>
                                <w:t>2014</w:t>
                              </w:r>
                            </w:p>
                          </w:txbxContent>
                        </wps:txbx>
                        <wps:bodyPr horzOverflow="overflow" vert="horz" lIns="0" tIns="0" rIns="0" bIns="0" rtlCol="0">
                          <a:noAutofit/>
                        </wps:bodyPr>
                      </wps:wsp>
                      <wps:wsp>
                        <wps:cNvPr id="8445" name="Rectangle 8445"/>
                        <wps:cNvSpPr/>
                        <wps:spPr>
                          <a:xfrm>
                            <a:off x="3688334" y="3244698"/>
                            <a:ext cx="405384" cy="224380"/>
                          </a:xfrm>
                          <a:prstGeom prst="rect">
                            <a:avLst/>
                          </a:prstGeom>
                          <a:ln>
                            <a:noFill/>
                          </a:ln>
                        </wps:spPr>
                        <wps:txbx>
                          <w:txbxContent>
                            <w:p w:rsidR="00AA69E3" w:rsidRDefault="00602DEB">
                              <w:pPr>
                                <w:spacing w:after="160" w:line="259" w:lineRule="auto"/>
                                <w:ind w:left="0" w:right="0" w:firstLine="0"/>
                                <w:jc w:val="left"/>
                              </w:pPr>
                              <w:r>
                                <w:rPr>
                                  <w:b/>
                                </w:rPr>
                                <w:t>2016</w:t>
                              </w:r>
                            </w:p>
                          </w:txbxContent>
                        </wps:txbx>
                        <wps:bodyPr horzOverflow="overflow" vert="horz" lIns="0" tIns="0" rIns="0" bIns="0" rtlCol="0">
                          <a:noAutofit/>
                        </wps:bodyPr>
                      </wps:wsp>
                      <wps:wsp>
                        <wps:cNvPr id="8446" name="Rectangle 8446"/>
                        <wps:cNvSpPr/>
                        <wps:spPr>
                          <a:xfrm rot="-5399999">
                            <a:off x="-117247" y="1766344"/>
                            <a:ext cx="851509" cy="224380"/>
                          </a:xfrm>
                          <a:prstGeom prst="rect">
                            <a:avLst/>
                          </a:prstGeom>
                          <a:ln>
                            <a:noFill/>
                          </a:ln>
                        </wps:spPr>
                        <wps:txbx>
                          <w:txbxContent>
                            <w:p w:rsidR="00AA69E3" w:rsidRDefault="00602DEB">
                              <w:pPr>
                                <w:spacing w:after="160" w:line="259" w:lineRule="auto"/>
                                <w:ind w:left="0" w:right="0" w:firstLine="0"/>
                                <w:jc w:val="left"/>
                              </w:pPr>
                              <w:r>
                                <w:rPr>
                                  <w:b/>
                                </w:rPr>
                                <w:t>Población</w:t>
                              </w:r>
                            </w:p>
                          </w:txbxContent>
                        </wps:txbx>
                        <wps:bodyPr horzOverflow="overflow" vert="horz" lIns="0" tIns="0" rIns="0" bIns="0" rtlCol="0">
                          <a:noAutofit/>
                        </wps:bodyPr>
                      </wps:wsp>
                      <wps:wsp>
                        <wps:cNvPr id="8447" name="Rectangle 8447"/>
                        <wps:cNvSpPr/>
                        <wps:spPr>
                          <a:xfrm>
                            <a:off x="2398141" y="3463519"/>
                            <a:ext cx="433591" cy="224380"/>
                          </a:xfrm>
                          <a:prstGeom prst="rect">
                            <a:avLst/>
                          </a:prstGeom>
                          <a:ln>
                            <a:noFill/>
                          </a:ln>
                        </wps:spPr>
                        <wps:txbx>
                          <w:txbxContent>
                            <w:p w:rsidR="00AA69E3" w:rsidRDefault="00602DEB">
                              <w:pPr>
                                <w:spacing w:after="160" w:line="259" w:lineRule="auto"/>
                                <w:ind w:left="0" w:right="0" w:firstLine="0"/>
                                <w:jc w:val="left"/>
                              </w:pPr>
                              <w:r>
                                <w:rPr>
                                  <w:b/>
                                </w:rPr>
                                <w:t>Años</w:t>
                              </w:r>
                            </w:p>
                          </w:txbxContent>
                        </wps:txbx>
                        <wps:bodyPr horzOverflow="overflow" vert="horz" lIns="0" tIns="0" rIns="0" bIns="0" rtlCol="0">
                          <a:noAutofit/>
                        </wps:bodyPr>
                      </wps:wsp>
                      <wps:wsp>
                        <wps:cNvPr id="8448" name="Rectangle 8448"/>
                        <wps:cNvSpPr/>
                        <wps:spPr>
                          <a:xfrm>
                            <a:off x="552196" y="127482"/>
                            <a:ext cx="4690496" cy="224380"/>
                          </a:xfrm>
                          <a:prstGeom prst="rect">
                            <a:avLst/>
                          </a:prstGeom>
                          <a:ln>
                            <a:noFill/>
                          </a:ln>
                        </wps:spPr>
                        <wps:txbx>
                          <w:txbxContent>
                            <w:p w:rsidR="00AA69E3" w:rsidRDefault="00602DEB">
                              <w:pPr>
                                <w:spacing w:after="160" w:line="259" w:lineRule="auto"/>
                                <w:ind w:left="0" w:right="0" w:firstLine="0"/>
                                <w:jc w:val="left"/>
                              </w:pPr>
                              <w:r>
                                <w:rPr>
                                  <w:b/>
                                </w:rPr>
                                <w:t xml:space="preserve">PROYECCION DE HABITANTES AÑO 2007 AL </w:t>
                              </w:r>
                            </w:p>
                          </w:txbxContent>
                        </wps:txbx>
                        <wps:bodyPr horzOverflow="overflow" vert="horz" lIns="0" tIns="0" rIns="0" bIns="0" rtlCol="0">
                          <a:noAutofit/>
                        </wps:bodyPr>
                      </wps:wsp>
                      <wps:wsp>
                        <wps:cNvPr id="8449" name="Rectangle 8449"/>
                        <wps:cNvSpPr/>
                        <wps:spPr>
                          <a:xfrm>
                            <a:off x="2132330" y="302587"/>
                            <a:ext cx="436024" cy="224848"/>
                          </a:xfrm>
                          <a:prstGeom prst="rect">
                            <a:avLst/>
                          </a:prstGeom>
                          <a:ln>
                            <a:noFill/>
                          </a:ln>
                        </wps:spPr>
                        <wps:txbx>
                          <w:txbxContent>
                            <w:p w:rsidR="00AA69E3" w:rsidRDefault="00602DEB">
                              <w:pPr>
                                <w:spacing w:after="160" w:line="259" w:lineRule="auto"/>
                                <w:ind w:left="0" w:right="0" w:firstLine="0"/>
                                <w:jc w:val="left"/>
                              </w:pPr>
                              <w:r>
                                <w:rPr>
                                  <w:b/>
                                </w:rPr>
                                <w:t>2016</w:t>
                              </w:r>
                            </w:p>
                          </w:txbxContent>
                        </wps:txbx>
                        <wps:bodyPr horzOverflow="overflow" vert="horz" lIns="0" tIns="0" rIns="0" bIns="0" rtlCol="0">
                          <a:noAutofit/>
                        </wps:bodyPr>
                      </wps:wsp>
                      <wps:wsp>
                        <wps:cNvPr id="8450" name="Shape 8450"/>
                        <wps:cNvSpPr/>
                        <wps:spPr>
                          <a:xfrm>
                            <a:off x="0" y="0"/>
                            <a:ext cx="4572000" cy="3808730"/>
                          </a:xfrm>
                          <a:custGeom>
                            <a:avLst/>
                            <a:gdLst/>
                            <a:ahLst/>
                            <a:cxnLst/>
                            <a:rect l="0" t="0" r="0" b="0"/>
                            <a:pathLst>
                              <a:path w="4572000" h="3808730">
                                <a:moveTo>
                                  <a:pt x="0" y="3808730"/>
                                </a:moveTo>
                                <a:lnTo>
                                  <a:pt x="4572000" y="3808730"/>
                                </a:lnTo>
                                <a:lnTo>
                                  <a:pt x="4572000" y="0"/>
                                </a:lnTo>
                                <a:lnTo>
                                  <a:pt x="0" y="0"/>
                                </a:lnTo>
                                <a:close/>
                              </a:path>
                            </a:pathLst>
                          </a:custGeom>
                          <a:ln w="9525" cap="flat">
                            <a:round/>
                          </a:ln>
                        </wps:spPr>
                        <wps:style>
                          <a:lnRef idx="1">
                            <a:srgbClr val="D9D9D9"/>
                          </a:lnRef>
                          <a:fillRef idx="0">
                            <a:srgbClr val="000000">
                              <a:alpha val="0"/>
                            </a:srgbClr>
                          </a:fillRef>
                          <a:effectRef idx="0">
                            <a:scrgbClr r="0" g="0" b="0"/>
                          </a:effectRef>
                          <a:fontRef idx="none"/>
                        </wps:style>
                        <wps:bodyPr/>
                      </wps:wsp>
                    </wpg:wg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id="Group 616412" o:spid="_x0000_s1112" style="width:363.25pt;height:302.5pt;mso-position-horizontal-relative:char;mso-position-vertical-relative:line" coordsize="46130,3841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">
                <v:rect id="Rectangle 8424" o:spid="_x0000_s1113" style="position:absolute;left:45749;top:36730;width:506;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" filled="f" stroked="f">
                  <v:textbox inset="0,0,0,0">
                    <w:txbxContent>
                      <w:p w:rsidR="00AA69E3" w:rsidRDefault="00602DEB">
                        <w:pPr>
                          <w:spacing w:after="160" w:line="259" w:lineRule="auto"/>
                          <w:ind w:left="0" w:right="0" w:firstLine="0"/>
                          <w:jc w:val="left"/>
                        </w:pPr>
                        <w:r>
                          <w:t xml:space="preserve"> </w:t>
                        </w:r>
                      </w:p>
                    </w:txbxContent>
                  </v:textbox>
                </v:rect>
                <v:shape id="Picture 8432" o:spid="_x0000_s1114" type="#_x0000_t75" style="position:absolute;left:9328;top:6122;width:34874;height:2565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">
                  <v:imagedata r:id="rId27" o:title=""/>
                </v:shape>
                <v:rect id="Rectangle 8433" o:spid="_x0000_s1115" style="position:absolute;left:7518;top:30694;width:1013;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" filled="f" stroked="f">
                  <v:textbox inset="0,0,0,0">
                    <w:txbxContent>
                      <w:p w:rsidR="00AA69E3" w:rsidRDefault="00602DEB">
                        <w:pPr>
                          <w:spacing w:after="160" w:line="259" w:lineRule="auto"/>
                          <w:ind w:left="0" w:right="0" w:firstLine="0"/>
                          <w:jc w:val="left"/>
                        </w:pPr>
                        <w:r>
                          <w:t>0</w:t>
                        </w:r>
                      </w:p>
                    </w:txbxContent>
                  </v:textbox>
                </v:rect>
                <v:rect id="Rectangle 8434" o:spid="_x0000_s1116" style="position:absolute;left:4089;top:27351;width:5574;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" filled="f" stroked="f">
                  <v:textbox inset="0,0,0,0">
                    <w:txbxContent>
                      <w:p w:rsidR="00AA69E3" w:rsidRDefault="00602DEB">
                        <w:pPr>
                          <w:spacing w:after="160" w:line="259" w:lineRule="auto"/>
                          <w:ind w:left="0" w:right="0" w:firstLine="0"/>
                          <w:jc w:val="left"/>
                        </w:pPr>
                        <w:r>
                          <w:t>10,000</w:t>
                        </w:r>
                      </w:p>
                    </w:txbxContent>
                  </v:textbox>
                </v:rect>
                <v:rect id="Rectangle 8435" o:spid="_x0000_s1117" style="position:absolute;left:4089;top:24011;width:5574;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" filled="f" stroked="f">
                  <v:textbox inset="0,0,0,0">
                    <w:txbxContent>
                      <w:p w:rsidR="00AA69E3" w:rsidRDefault="00602DEB">
                        <w:pPr>
                          <w:spacing w:after="160" w:line="259" w:lineRule="auto"/>
                          <w:ind w:left="0" w:right="0" w:firstLine="0"/>
                          <w:jc w:val="left"/>
                        </w:pPr>
                        <w:r>
                          <w:t>20,000</w:t>
                        </w:r>
                      </w:p>
                    </w:txbxContent>
                  </v:textbox>
                </v:rect>
                <v:rect id="Rectangle 8436" o:spid="_x0000_s1118" style="position:absolute;left:4089;top:20666;width:5575;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" filled="f" stroked="f">
                  <v:textbox inset="0,0,0,0">
                    <w:txbxContent>
                      <w:p w:rsidR="00AA69E3" w:rsidRDefault="00602DEB">
                        <w:pPr>
                          <w:spacing w:after="160" w:line="259" w:lineRule="auto"/>
                          <w:ind w:left="0" w:right="0" w:firstLine="0"/>
                          <w:jc w:val="left"/>
                        </w:pPr>
                        <w:r>
                          <w:t>30,000</w:t>
                        </w:r>
                      </w:p>
                    </w:txbxContent>
                  </v:textbox>
                </v:rect>
                <v:rect id="Rectangle 8437" o:spid="_x0000_s1119" style="position:absolute;left:4089;top:17327;width:5574;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" filled="f" stroked="f">
                  <v:textbox inset="0,0,0,0">
                    <w:txbxContent>
                      <w:p w:rsidR="00AA69E3" w:rsidRDefault="00602DEB">
                        <w:pPr>
                          <w:spacing w:after="160" w:line="259" w:lineRule="auto"/>
                          <w:ind w:left="0" w:right="0" w:firstLine="0"/>
                          <w:jc w:val="left"/>
                        </w:pPr>
                        <w:r>
                          <w:t>40,000</w:t>
                        </w:r>
                      </w:p>
                    </w:txbxContent>
                  </v:textbox>
                </v:rect>
                <v:rect id="Rectangle 8438" o:spid="_x0000_s1120" style="position:absolute;left:4089;top:13987;width:5574;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" filled="f" stroked="f">
                  <v:textbox inset="0,0,0,0">
                    <w:txbxContent>
                      <w:p w:rsidR="00AA69E3" w:rsidRDefault="00602DEB">
                        <w:pPr>
                          <w:spacing w:after="160" w:line="259" w:lineRule="auto"/>
                          <w:ind w:left="0" w:right="0" w:firstLine="0"/>
                          <w:jc w:val="left"/>
                        </w:pPr>
                        <w:r>
                          <w:t>50,000</w:t>
                        </w:r>
                      </w:p>
                    </w:txbxContent>
                  </v:textbox>
                </v:rect>
                <v:rect id="Rectangle 8439" o:spid="_x0000_s1121" style="position:absolute;left:4089;top:10642;width:5575;height:224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" filled="f" stroked="f">
                  <v:textbox inset="0,0,0,0">
                    <w:txbxContent>
                      <w:p w:rsidR="00AA69E3" w:rsidRDefault="00602DEB">
                        <w:pPr>
                          <w:spacing w:after="160" w:line="259" w:lineRule="auto"/>
                          <w:ind w:left="0" w:right="0" w:firstLine="0"/>
                          <w:jc w:val="left"/>
                        </w:pPr>
                        <w:r>
                          <w:t>60,000</w:t>
                        </w:r>
                      </w:p>
                    </w:txbxContent>
                  </v:textbox>
                </v:rect>
                <v:rect id="Rectangle 8440" o:spid="_x0000_s1122" style="position:absolute;left:4089;top:7304;width:5574;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" filled="f" stroked="f">
                  <v:textbox inset="0,0,0,0">
                    <w:txbxContent>
                      <w:p w:rsidR="00AA69E3" w:rsidRDefault="00602DEB">
                        <w:pPr>
                          <w:spacing w:after="160" w:line="259" w:lineRule="auto"/>
                          <w:ind w:left="0" w:right="0" w:firstLine="0"/>
                          <w:jc w:val="left"/>
                        </w:pPr>
                        <w:r>
                          <w:t>70,000</w:t>
                        </w:r>
                      </w:p>
                    </w:txbxContent>
                  </v:textbox>
                </v:rect>
                <v:rect id="Rectangle 8441" o:spid="_x0000_s1123" style="position:absolute;left:11261;top:32446;width:4053;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" filled="f" stroked="f">
                  <v:textbox inset="0,0,0,0">
                    <w:txbxContent>
                      <w:p w:rsidR="00AA69E3" w:rsidRDefault="00602DEB">
                        <w:pPr>
                          <w:spacing w:after="160" w:line="259" w:lineRule="auto"/>
                          <w:ind w:left="0" w:right="0" w:firstLine="0"/>
                          <w:jc w:val="left"/>
                        </w:pPr>
                        <w:r>
                          <w:rPr>
                            <w:b/>
                          </w:rPr>
                          <w:t>2007</w:t>
                        </w:r>
                      </w:p>
                    </w:txbxContent>
                  </v:textbox>
                </v:rect>
                <v:rect id="Rectangle 8442" o:spid="_x0000_s1124" style="position:absolute;left:17665;top:32446;width:4054;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" filled="f" stroked="f">
                  <v:textbox inset="0,0,0,0">
                    <w:txbxContent>
                      <w:p w:rsidR="00AA69E3" w:rsidRDefault="00602DEB">
                        <w:pPr>
                          <w:spacing w:after="160" w:line="259" w:lineRule="auto"/>
                          <w:ind w:left="0" w:right="0" w:firstLine="0"/>
                          <w:jc w:val="left"/>
                        </w:pPr>
                        <w:r>
                          <w:rPr>
                            <w:b/>
                          </w:rPr>
                          <w:t>2010</w:t>
                        </w:r>
                      </w:p>
                    </w:txbxContent>
                  </v:textbox>
                </v:rect>
                <v:rect id="Rectangle 8443" o:spid="_x0000_s1125" style="position:absolute;left:24072;top:32446;width:4054;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" filled="f" stroked="f">
                  <v:textbox inset="0,0,0,0">
                    <w:txbxContent>
                      <w:p w:rsidR="00AA69E3" w:rsidRDefault="00602DEB">
                        <w:pPr>
                          <w:spacing w:after="160" w:line="259" w:lineRule="auto"/>
                          <w:ind w:left="0" w:right="0" w:firstLine="0"/>
                          <w:jc w:val="left"/>
                        </w:pPr>
                        <w:r>
                          <w:rPr>
                            <w:b/>
                          </w:rPr>
                          <w:t>2012</w:t>
                        </w:r>
                      </w:p>
                    </w:txbxContent>
                  </v:textbox>
                </v:rect>
                <v:rect id="Rectangle 8444" o:spid="_x0000_s1126" style="position:absolute;left:30477;top:32446;width:4054;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" filled="f" stroked="f">
                  <v:textbox inset="0,0,0,0">
                    <w:txbxContent>
                      <w:p w:rsidR="00AA69E3" w:rsidRDefault="00602DEB">
                        <w:pPr>
                          <w:spacing w:after="160" w:line="259" w:lineRule="auto"/>
                          <w:ind w:left="0" w:right="0" w:firstLine="0"/>
                          <w:jc w:val="left"/>
                        </w:pPr>
                        <w:r>
                          <w:rPr>
                            <w:b/>
                          </w:rPr>
                          <w:t>2014</w:t>
                        </w:r>
                      </w:p>
                    </w:txbxContent>
                  </v:textbox>
                </v:rect>
                <v:rect id="Rectangle 8445" o:spid="_x0000_s1127" style="position:absolute;left:36883;top:32446;width:4054;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" filled="f" stroked="f">
                  <v:textbox inset="0,0,0,0">
                    <w:txbxContent>
                      <w:p w:rsidR="00AA69E3" w:rsidRDefault="00602DEB">
                        <w:pPr>
                          <w:spacing w:after="160" w:line="259" w:lineRule="auto"/>
                          <w:ind w:left="0" w:right="0" w:firstLine="0"/>
                          <w:jc w:val="left"/>
                        </w:pPr>
                        <w:r>
                          <w:rPr>
                            <w:b/>
                          </w:rPr>
                          <w:t>2016</w:t>
                        </w:r>
                      </w:p>
                    </w:txbxContent>
                  </v:textbox>
                </v:rect>
                <v:rect id="Rectangle 8446" o:spid="_x0000_s1128" style="position:absolute;left:-1173;top:17663;width:8515;height:2243;rotation:-5898239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" filled="f" stroked="f">
                  <v:textbox inset="0,0,0,0">
                    <w:txbxContent>
                      <w:p w:rsidR="00AA69E3" w:rsidRDefault="00602DEB">
                        <w:pPr>
                          <w:spacing w:after="160" w:line="259" w:lineRule="auto"/>
                          <w:ind w:left="0" w:right="0" w:firstLine="0"/>
                          <w:jc w:val="left"/>
                        </w:pPr>
                        <w:r>
                          <w:rPr>
                            <w:b/>
                          </w:rPr>
                          <w:t>Población</w:t>
                        </w:r>
                      </w:p>
                    </w:txbxContent>
                  </v:textbox>
                </v:rect>
                <v:rect id="Rectangle 8447" o:spid="_x0000_s1129" style="position:absolute;left:23981;top:34635;width:4336;height:22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" filled="f" stroked="f">
                  <v:textbox inset="0,0,0,0">
                    <w:txbxContent>
                      <w:p w:rsidR="00AA69E3" w:rsidRDefault="00602DEB">
                        <w:pPr>
                          <w:spacing w:after="160" w:line="259" w:lineRule="auto"/>
                          <w:ind w:left="0" w:right="0" w:firstLine="0"/>
                          <w:jc w:val="left"/>
                        </w:pPr>
                        <w:r>
                          <w:rPr>
                            <w:b/>
                          </w:rPr>
                          <w:t>Años</w:t>
                        </w:r>
                      </w:p>
                    </w:txbxContent>
                  </v:textbox>
                </v:rect>
                <v:rect id="Rectangle 8448" o:spid="_x0000_s1130" style="position:absolute;left:5521;top:1274;width:46905;height:224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" filled="f" stroked="f">
                  <v:textbox inset="0,0,0,0">
                    <w:txbxContent>
                      <w:p w:rsidR="00AA69E3" w:rsidRDefault="00602DEB">
                        <w:pPr>
                          <w:spacing w:after="160" w:line="259" w:lineRule="auto"/>
                          <w:ind w:left="0" w:right="0" w:firstLine="0"/>
                          <w:jc w:val="left"/>
                        </w:pPr>
                        <w:r>
                          <w:rPr>
                            <w:b/>
                          </w:rPr>
                          <w:t xml:space="preserve">PROYECCION DE HABITANTES AÑO 2007 AL </w:t>
                        </w:r>
                      </w:p>
                    </w:txbxContent>
                  </v:textbox>
                </v:rect>
                <v:rect id="Rectangle 8449" o:spid="_x0000_s1131" style="position:absolute;left:21323;top:3025;width:4360;height:224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" filled="f" stroked="f">
                  <v:textbox inset="0,0,0,0">
                    <w:txbxContent>
                      <w:p w:rsidR="00AA69E3" w:rsidRDefault="00602DEB">
                        <w:pPr>
                          <w:spacing w:after="160" w:line="259" w:lineRule="auto"/>
                          <w:ind w:left="0" w:right="0" w:firstLine="0"/>
                          <w:jc w:val="left"/>
                        </w:pPr>
                        <w:r>
                          <w:rPr>
                            <w:b/>
                          </w:rPr>
                          <w:t>2016</w:t>
                        </w:r>
                      </w:p>
                    </w:txbxContent>
                  </v:textbox>
                </v:rect>
                <v:shape id="Shape 8450" o:spid="_x0000_s1132" style="position:absolute;width:45720;height:38087;visibility:visible;mso-wrap-style:square;v-text-anchor:top" coordsize="4572000,380873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" path="m,3808730r4572000,l4572000,,,,,3808730xe" filled="f" strokecolor="#d9d9d9">
                  <v:path arrowok="t" textboxrect="0,0,4572000,3808730"/>
                </v:shape>
                <w10:anchorlock/>
              </v:group>
            </w:pict>
          </mc:Fallback>
        </mc:AlternateContent>
      </w:r>
    </w:p>
    <w:p w:rsidR="00AA69E3" w:rsidRDefault="00602DEB">
      <w:pPr>
        <w:spacing w:after="485" w:line="259" w:lineRule="auto"/>
        <w:ind w:left="0" w:right="746" w:firstLine="0"/>
        <w:jc w:val="right"/>
      </w:pPr>
      <w:r>
        <w:rPr>
          <w:b/>
          <w:sz w:val="52"/>
        </w:rPr>
        <w:t xml:space="preserve"> </w:t>
      </w:r>
    </w:p>
    <w:p w:rsidR="00AA69E3" w:rsidRDefault="00602DEB">
      <w:pPr>
        <w:spacing w:after="486" w:line="259" w:lineRule="auto"/>
        <w:ind w:left="0" w:right="746" w:firstLine="0"/>
        <w:jc w:val="right"/>
      </w:pPr>
      <w:r>
        <w:rPr>
          <w:b/>
          <w:sz w:val="52"/>
        </w:rPr>
        <w:t xml:space="preserve"> </w:t>
      </w:r>
    </w:p>
    <w:p w:rsidR="00AA69E3" w:rsidRDefault="00602DEB">
      <w:pPr>
        <w:spacing w:after="485" w:line="259" w:lineRule="auto"/>
        <w:ind w:left="0" w:right="746" w:firstLine="0"/>
        <w:jc w:val="right"/>
      </w:pPr>
      <w:r>
        <w:rPr>
          <w:b/>
          <w:sz w:val="52"/>
        </w:rPr>
        <w:t xml:space="preserve"> </w:t>
      </w:r>
    </w:p>
    <w:p w:rsidR="00AA69E3" w:rsidRDefault="00602DEB">
      <w:pPr>
        <w:spacing w:after="486" w:line="259" w:lineRule="auto"/>
        <w:ind w:left="0" w:right="746" w:firstLine="0"/>
        <w:jc w:val="right"/>
      </w:pPr>
      <w:r>
        <w:rPr>
          <w:b/>
          <w:sz w:val="52"/>
        </w:rPr>
        <w:t xml:space="preserve"> </w:t>
      </w:r>
    </w:p>
    <w:p w:rsidR="00AA69E3" w:rsidRDefault="00602DEB">
      <w:pPr>
        <w:spacing w:after="0" w:line="259" w:lineRule="auto"/>
        <w:ind w:left="0" w:right="746" w:firstLine="0"/>
        <w:jc w:val="right"/>
      </w:pPr>
      <w:r>
        <w:rPr>
          <w:b/>
          <w:sz w:val="52"/>
        </w:rPr>
        <w:t xml:space="preserve"> </w:t>
      </w:r>
    </w:p>
    <w:p w:rsidR="00AA69E3" w:rsidRDefault="00602DEB">
      <w:pPr>
        <w:spacing w:after="489" w:line="259" w:lineRule="auto"/>
        <w:ind w:left="0" w:right="746" w:firstLine="0"/>
        <w:jc w:val="right"/>
      </w:pPr>
      <w:r>
        <w:rPr>
          <w:b/>
          <w:sz w:val="52"/>
        </w:rPr>
        <w:t xml:space="preserve"> </w:t>
      </w:r>
    </w:p>
    <w:p w:rsidR="00AA69E3" w:rsidRDefault="00602DEB">
      <w:pPr>
        <w:spacing w:after="486" w:line="259" w:lineRule="auto"/>
        <w:ind w:left="0" w:right="746" w:firstLine="0"/>
        <w:jc w:val="right"/>
      </w:pPr>
      <w:r>
        <w:rPr>
          <w:b/>
          <w:sz w:val="52"/>
        </w:rPr>
        <w:t xml:space="preserve"> </w:t>
      </w:r>
    </w:p>
    <w:p w:rsidR="00AA69E3" w:rsidRDefault="00602DEB">
      <w:pPr>
        <w:spacing w:after="485" w:line="259" w:lineRule="auto"/>
        <w:ind w:left="0" w:right="746" w:firstLine="0"/>
        <w:jc w:val="right"/>
      </w:pPr>
      <w:r>
        <w:rPr>
          <w:b/>
          <w:sz w:val="52"/>
        </w:rPr>
        <w:t xml:space="preserve"> </w:t>
      </w:r>
    </w:p>
    <w:p w:rsidR="00AA69E3" w:rsidRDefault="00602DEB">
      <w:pPr>
        <w:spacing w:after="486" w:line="259" w:lineRule="auto"/>
        <w:ind w:left="0" w:right="746" w:firstLine="0"/>
        <w:jc w:val="right"/>
      </w:pPr>
      <w:r>
        <w:rPr>
          <w:b/>
          <w:sz w:val="52"/>
        </w:rPr>
        <w:t xml:space="preserve"> </w:t>
      </w:r>
    </w:p>
    <w:p w:rsidR="00AA69E3" w:rsidRDefault="00602DEB">
      <w:pPr>
        <w:spacing w:after="489" w:line="259" w:lineRule="auto"/>
        <w:ind w:left="0" w:right="746" w:firstLine="0"/>
        <w:jc w:val="right"/>
      </w:pPr>
      <w:r>
        <w:rPr>
          <w:b/>
          <w:sz w:val="52"/>
        </w:rPr>
        <w:t xml:space="preserve"> </w:t>
      </w:r>
    </w:p>
    <w:p w:rsidR="00AA69E3" w:rsidRDefault="00602DEB">
      <w:pPr>
        <w:spacing w:after="486" w:line="259" w:lineRule="auto"/>
        <w:ind w:left="0" w:right="746" w:firstLine="0"/>
        <w:jc w:val="right"/>
      </w:pPr>
      <w:r>
        <w:rPr>
          <w:b/>
          <w:sz w:val="52"/>
        </w:rPr>
        <w:lastRenderedPageBreak/>
        <w:t xml:space="preserve"> </w:t>
      </w:r>
    </w:p>
    <w:p w:rsidR="00AA69E3" w:rsidRDefault="00602DEB">
      <w:pPr>
        <w:spacing w:after="485" w:line="259" w:lineRule="auto"/>
        <w:ind w:left="0" w:right="746" w:firstLine="0"/>
        <w:jc w:val="right"/>
      </w:pPr>
      <w:r>
        <w:rPr>
          <w:b/>
          <w:sz w:val="52"/>
        </w:rPr>
        <w:t xml:space="preserve"> </w:t>
      </w:r>
    </w:p>
    <w:p w:rsidR="00AA69E3" w:rsidRDefault="00602DEB">
      <w:pPr>
        <w:spacing w:after="486" w:line="259" w:lineRule="auto"/>
        <w:ind w:left="0" w:right="746" w:firstLine="0"/>
        <w:jc w:val="right"/>
      </w:pPr>
      <w:r>
        <w:rPr>
          <w:b/>
          <w:sz w:val="52"/>
        </w:rPr>
        <w:t xml:space="preserve"> </w:t>
      </w:r>
    </w:p>
    <w:p w:rsidR="00AA69E3" w:rsidRDefault="00602DEB">
      <w:pPr>
        <w:spacing w:after="489" w:line="259" w:lineRule="auto"/>
        <w:ind w:left="0" w:right="746" w:firstLine="0"/>
        <w:jc w:val="right"/>
      </w:pPr>
      <w:r>
        <w:rPr>
          <w:b/>
          <w:sz w:val="52"/>
        </w:rPr>
        <w:t xml:space="preserve"> </w:t>
      </w:r>
    </w:p>
    <w:p w:rsidR="00AA69E3" w:rsidRDefault="00602DEB">
      <w:pPr>
        <w:spacing w:after="487" w:line="259" w:lineRule="auto"/>
        <w:ind w:right="865"/>
        <w:jc w:val="right"/>
      </w:pPr>
      <w:r>
        <w:rPr>
          <w:b/>
          <w:sz w:val="52"/>
        </w:rPr>
        <w:t xml:space="preserve">CAPITULO V:  </w:t>
      </w:r>
    </w:p>
    <w:p w:rsidR="00AA69E3" w:rsidRDefault="00602DEB">
      <w:pPr>
        <w:spacing w:after="245" w:line="259" w:lineRule="auto"/>
        <w:ind w:right="865"/>
        <w:jc w:val="right"/>
      </w:pPr>
      <w:r>
        <w:rPr>
          <w:b/>
          <w:sz w:val="52"/>
        </w:rPr>
        <w:t xml:space="preserve">RESULTADOS - ANALISIS </w:t>
      </w:r>
    </w:p>
    <w:p w:rsidR="00AA69E3" w:rsidRDefault="00602DEB">
      <w:pPr>
        <w:spacing w:after="226" w:line="259" w:lineRule="auto"/>
        <w:ind w:right="865"/>
        <w:jc w:val="right"/>
      </w:pPr>
      <w:r>
        <w:rPr>
          <w:b/>
          <w:sz w:val="52"/>
        </w:rPr>
        <w:t>TERRITORIAL URBANO</w:t>
      </w:r>
      <w:r>
        <w:rPr>
          <w:sz w:val="52"/>
        </w:rPr>
        <w:t xml:space="preserve"> </w:t>
      </w:r>
    </w:p>
    <w:p w:rsidR="00AA69E3" w:rsidRDefault="00602DEB">
      <w:pPr>
        <w:spacing w:after="0" w:line="259" w:lineRule="auto"/>
        <w:ind w:left="996" w:right="0" w:firstLine="0"/>
        <w:jc w:val="left"/>
      </w:pPr>
      <w:r>
        <w:rPr>
          <w:b/>
        </w:rPr>
        <w:t xml:space="preserve"> </w:t>
      </w:r>
    </w:p>
    <w:p w:rsidR="00AA69E3" w:rsidRDefault="00602DEB">
      <w:pPr>
        <w:spacing w:line="357" w:lineRule="auto"/>
        <w:ind w:left="438" w:right="879"/>
      </w:pPr>
      <w:r>
        <w:t xml:space="preserve">Procesando la información obtenida en campo a través del uso de los materiales diseñados (matriz, encuestas y entrevistas); los siguientes resultados responden a los objetivos específicos: </w:t>
      </w:r>
    </w:p>
    <w:p w:rsidR="00AA69E3" w:rsidRDefault="00602DEB">
      <w:pPr>
        <w:spacing w:after="112" w:line="259" w:lineRule="auto"/>
        <w:ind w:left="1357" w:right="0" w:firstLine="0"/>
        <w:jc w:val="left"/>
      </w:pPr>
      <w:r>
        <w:rPr>
          <w:b/>
        </w:rPr>
        <w:t xml:space="preserve"> </w:t>
      </w:r>
    </w:p>
    <w:p w:rsidR="00AA69E3" w:rsidRDefault="00602DEB">
      <w:pPr>
        <w:spacing w:after="112" w:line="259" w:lineRule="auto"/>
        <w:ind w:left="506" w:right="273"/>
      </w:pPr>
      <w:r>
        <w:rPr>
          <w:b/>
        </w:rPr>
        <w:t xml:space="preserve">5.1.DIMENSION SOCIAL TERRITORIAL EN LA ZONA URBANA DEL </w:t>
      </w:r>
    </w:p>
    <w:p w:rsidR="00AA69E3" w:rsidRDefault="00602DEB">
      <w:pPr>
        <w:pStyle w:val="Ttulo3"/>
        <w:ind w:left="866" w:right="273"/>
      </w:pPr>
      <w:r>
        <w:t xml:space="preserve">DISTRITO </w:t>
      </w:r>
    </w:p>
    <w:p w:rsidR="00AA69E3" w:rsidRDefault="00602DEB">
      <w:pPr>
        <w:spacing w:after="112" w:line="259" w:lineRule="auto"/>
        <w:ind w:left="856" w:right="0" w:firstLine="0"/>
        <w:jc w:val="left"/>
      </w:pPr>
      <w:r>
        <w:rPr>
          <w:b/>
        </w:rPr>
        <w:t xml:space="preserve"> </w:t>
      </w:r>
    </w:p>
    <w:p w:rsidR="00AA69E3" w:rsidRDefault="00602DEB">
      <w:pPr>
        <w:spacing w:line="357" w:lineRule="auto"/>
        <w:ind w:left="866" w:right="874"/>
      </w:pPr>
      <w:r>
        <w:t xml:space="preserve">Para identificar la dimensión social territorial en la zona urbana del distrito, se estudió los indicadores de SALUD, EDUCACION, VIVIENDA y SERVICIOS BASICOS, los cuales explico a continuación: </w:t>
      </w:r>
    </w:p>
    <w:p w:rsidR="00AA69E3" w:rsidRDefault="00602DEB">
      <w:pPr>
        <w:spacing w:after="123" w:line="259" w:lineRule="auto"/>
        <w:ind w:left="856" w:right="0" w:firstLine="0"/>
        <w:jc w:val="left"/>
      </w:pPr>
      <w:r>
        <w:t xml:space="preserve"> </w:t>
      </w:r>
    </w:p>
    <w:p w:rsidR="00AA69E3" w:rsidRDefault="00602DEB">
      <w:pPr>
        <w:spacing w:after="112" w:line="259" w:lineRule="auto"/>
        <w:ind w:left="850" w:right="273"/>
      </w:pPr>
      <w:r>
        <w:rPr>
          <w:b/>
        </w:rPr>
        <w:t>5.1.1.</w:t>
      </w:r>
      <w:r>
        <w:rPr>
          <w:rFonts w:ascii="Arial" w:eastAsia="Arial" w:hAnsi="Arial" w:cs="Arial"/>
          <w:b/>
        </w:rPr>
        <w:t xml:space="preserve"> </w:t>
      </w:r>
      <w:r>
        <w:rPr>
          <w:b/>
        </w:rPr>
        <w:t xml:space="preserve">SALUD </w:t>
      </w:r>
    </w:p>
    <w:p w:rsidR="00AA69E3" w:rsidRDefault="00602DEB">
      <w:pPr>
        <w:spacing w:after="119" w:line="259" w:lineRule="auto"/>
        <w:ind w:left="1560" w:right="0" w:firstLine="0"/>
        <w:jc w:val="left"/>
      </w:pPr>
      <w:r>
        <w:rPr>
          <w:b/>
        </w:rPr>
        <w:t xml:space="preserve"> </w:t>
      </w:r>
    </w:p>
    <w:p w:rsidR="00AA69E3" w:rsidRDefault="00602DEB">
      <w:pPr>
        <w:pStyle w:val="Ttulo3"/>
        <w:ind w:left="1211" w:right="273"/>
      </w:pPr>
      <w:r>
        <w:t>a)</w:t>
      </w:r>
      <w:r>
        <w:rPr>
          <w:rFonts w:ascii="Arial" w:eastAsia="Arial" w:hAnsi="Arial" w:cs="Arial"/>
        </w:rPr>
        <w:t xml:space="preserve"> </w:t>
      </w:r>
      <w:r>
        <w:t xml:space="preserve">Establecimientos de salud </w:t>
      </w:r>
    </w:p>
    <w:p w:rsidR="00AA69E3" w:rsidRDefault="00602DEB">
      <w:pPr>
        <w:spacing w:after="237" w:line="358" w:lineRule="auto"/>
        <w:ind w:left="1570" w:right="878"/>
      </w:pPr>
      <w:r>
        <w:t>Para determinar el número de los establecimientos de salud, se utilizó la matriz diseñada y de acuerdo a la información recogida en campo se obtiene como resultado que en el distrito existen 6 establecimientos de salud como se muestran a continuación en el siguiente cuadro:</w:t>
      </w:r>
      <w:r>
        <w:rPr>
          <w:b/>
        </w:rPr>
        <w:t xml:space="preserve"> </w:t>
      </w:r>
    </w:p>
    <w:p w:rsidR="00AA69E3" w:rsidRDefault="00602DEB">
      <w:pPr>
        <w:spacing w:after="0" w:line="259" w:lineRule="auto"/>
        <w:ind w:left="428" w:right="0" w:firstLine="0"/>
        <w:jc w:val="left"/>
      </w:pPr>
      <w:r>
        <w:lastRenderedPageBreak/>
        <w:t xml:space="preserve"> </w:t>
      </w:r>
    </w:p>
    <w:tbl>
      <w:tblPr>
        <w:tblStyle w:val="TableGrid"/>
        <w:tblW w:w="7446" w:type="dxa"/>
        <w:tblInd w:w="1489" w:type="dxa"/>
        <w:tblCellMar>
          <w:top w:w="6" w:type="dxa"/>
          <w:left w:w="128" w:type="dxa"/>
          <w:right w:w="74" w:type="dxa"/>
        </w:tblCellMar>
        <w:tblLook w:val="04A0" w:firstRow="1" w:lastRow="0" w:firstColumn="1" w:lastColumn="0" w:noHBand="0" w:noVBand="1"/>
      </w:tblPr>
      <w:tblGrid>
        <w:gridCol w:w="1629"/>
        <w:gridCol w:w="2256"/>
        <w:gridCol w:w="3561"/>
      </w:tblGrid>
      <w:tr w:rsidR="00AA69E3">
        <w:trPr>
          <w:trHeight w:val="561"/>
        </w:trPr>
        <w:tc>
          <w:tcPr>
            <w:tcW w:w="3885" w:type="dxa"/>
            <w:gridSpan w:val="2"/>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rPr>
                <w:b/>
              </w:rPr>
              <w:t xml:space="preserve">ESTABLECIMIENTOS DE SALUD </w:t>
            </w:r>
          </w:p>
        </w:tc>
        <w:tc>
          <w:tcPr>
            <w:tcW w:w="3561"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9" w:firstLine="0"/>
              <w:jc w:val="center"/>
            </w:pPr>
            <w:r>
              <w:rPr>
                <w:b/>
              </w:rPr>
              <w:t xml:space="preserve">LUGAR </w:t>
            </w:r>
          </w:p>
        </w:tc>
      </w:tr>
      <w:tr w:rsidR="00AA69E3">
        <w:trPr>
          <w:trHeight w:val="328"/>
        </w:trPr>
        <w:tc>
          <w:tcPr>
            <w:tcW w:w="1629" w:type="dxa"/>
            <w:vMerge w:val="restart"/>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0" w:firstLine="0"/>
              <w:jc w:val="center"/>
            </w:pPr>
            <w:r>
              <w:rPr>
                <w:b/>
              </w:rPr>
              <w:t xml:space="preserve">Puesto de salud </w:t>
            </w:r>
          </w:p>
        </w:tc>
        <w:tc>
          <w:tcPr>
            <w:tcW w:w="225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El Salvador </w:t>
            </w:r>
          </w:p>
        </w:tc>
        <w:tc>
          <w:tcPr>
            <w:tcW w:w="356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7" w:firstLine="0"/>
              <w:jc w:val="center"/>
            </w:pPr>
            <w:r>
              <w:t xml:space="preserve">AA.HH. El Salvador </w:t>
            </w:r>
          </w:p>
        </w:tc>
      </w:tr>
      <w:tr w:rsidR="00AA69E3">
        <w:trPr>
          <w:trHeight w:val="560"/>
        </w:trPr>
        <w:tc>
          <w:tcPr>
            <w:tcW w:w="0" w:type="auto"/>
            <w:vMerge/>
            <w:tcBorders>
              <w:top w:val="nil"/>
              <w:left w:val="single" w:sz="3" w:space="0" w:color="000000"/>
              <w:bottom w:val="single" w:sz="3" w:space="0" w:color="000000"/>
              <w:right w:val="single" w:sz="3" w:space="0" w:color="000000"/>
            </w:tcBorders>
          </w:tcPr>
          <w:p w:rsidR="00AA69E3" w:rsidRDefault="00AA69E3">
            <w:pPr>
              <w:spacing w:after="160" w:line="259" w:lineRule="auto"/>
              <w:ind w:left="0" w:right="0" w:firstLine="0"/>
              <w:jc w:val="left"/>
            </w:pPr>
          </w:p>
        </w:tc>
        <w:tc>
          <w:tcPr>
            <w:tcW w:w="2256"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6" w:firstLine="0"/>
              <w:jc w:val="center"/>
            </w:pPr>
            <w:r>
              <w:t xml:space="preserve">Los Álamos </w:t>
            </w:r>
          </w:p>
        </w:tc>
        <w:tc>
          <w:tcPr>
            <w:tcW w:w="356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t xml:space="preserve">AA.HH. Los Álamos y Los Laureles </w:t>
            </w:r>
          </w:p>
        </w:tc>
      </w:tr>
      <w:tr w:rsidR="00AA69E3">
        <w:trPr>
          <w:trHeight w:val="324"/>
        </w:trPr>
        <w:tc>
          <w:tcPr>
            <w:tcW w:w="1629" w:type="dxa"/>
            <w:vMerge w:val="restart"/>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rPr>
                <w:b/>
              </w:rPr>
              <w:t xml:space="preserve">Centro de Salud </w:t>
            </w:r>
          </w:p>
        </w:tc>
        <w:tc>
          <w:tcPr>
            <w:tcW w:w="225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3" w:firstLine="0"/>
              <w:jc w:val="center"/>
            </w:pPr>
            <w:r>
              <w:t xml:space="preserve">San Isidro </w:t>
            </w:r>
          </w:p>
        </w:tc>
        <w:tc>
          <w:tcPr>
            <w:tcW w:w="356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2" w:firstLine="0"/>
              <w:jc w:val="center"/>
            </w:pPr>
            <w:r>
              <w:t xml:space="preserve">AA.HH San Isidro </w:t>
            </w:r>
          </w:p>
        </w:tc>
      </w:tr>
      <w:tr w:rsidR="00AA69E3">
        <w:trPr>
          <w:trHeight w:val="328"/>
        </w:trPr>
        <w:tc>
          <w:tcPr>
            <w:tcW w:w="0" w:type="auto"/>
            <w:vMerge/>
            <w:tcBorders>
              <w:top w:val="nil"/>
              <w:left w:val="single" w:sz="3" w:space="0" w:color="000000"/>
              <w:bottom w:val="single" w:sz="3" w:space="0" w:color="000000"/>
              <w:right w:val="single" w:sz="3" w:space="0" w:color="000000"/>
            </w:tcBorders>
          </w:tcPr>
          <w:p w:rsidR="00AA69E3" w:rsidRDefault="00AA69E3">
            <w:pPr>
              <w:spacing w:after="160" w:line="259" w:lineRule="auto"/>
              <w:ind w:left="0" w:right="0" w:firstLine="0"/>
              <w:jc w:val="left"/>
            </w:pPr>
          </w:p>
        </w:tc>
        <w:tc>
          <w:tcPr>
            <w:tcW w:w="225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7" w:firstLine="0"/>
              <w:jc w:val="center"/>
            </w:pPr>
            <w:r>
              <w:t xml:space="preserve">Pueblo Nuevo </w:t>
            </w:r>
          </w:p>
        </w:tc>
        <w:tc>
          <w:tcPr>
            <w:tcW w:w="356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5" w:firstLine="0"/>
              <w:jc w:val="center"/>
            </w:pPr>
            <w:r>
              <w:t xml:space="preserve">Centro Poblado Pueblo Nuevo </w:t>
            </w:r>
          </w:p>
        </w:tc>
      </w:tr>
      <w:tr w:rsidR="00AA69E3">
        <w:trPr>
          <w:trHeight w:val="324"/>
        </w:trPr>
        <w:tc>
          <w:tcPr>
            <w:tcW w:w="162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12" w:right="0" w:firstLine="0"/>
              <w:jc w:val="left"/>
            </w:pPr>
            <w:r>
              <w:rPr>
                <w:b/>
              </w:rPr>
              <w:t xml:space="preserve">Posta médica </w:t>
            </w:r>
          </w:p>
        </w:tc>
        <w:tc>
          <w:tcPr>
            <w:tcW w:w="225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7" w:firstLine="0"/>
              <w:jc w:val="center"/>
            </w:pPr>
            <w:r>
              <w:t xml:space="preserve">Municipal </w:t>
            </w:r>
          </w:p>
        </w:tc>
        <w:tc>
          <w:tcPr>
            <w:tcW w:w="356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5" w:firstLine="0"/>
              <w:jc w:val="center"/>
            </w:pPr>
            <w:r>
              <w:t xml:space="preserve">Centro Poblado Pueblo Nuevo </w:t>
            </w:r>
          </w:p>
        </w:tc>
      </w:tr>
      <w:tr w:rsidR="00AA69E3">
        <w:trPr>
          <w:trHeight w:val="641"/>
        </w:trPr>
        <w:tc>
          <w:tcPr>
            <w:tcW w:w="1629"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51" w:firstLine="0"/>
              <w:jc w:val="center"/>
            </w:pPr>
            <w:r>
              <w:rPr>
                <w:b/>
              </w:rPr>
              <w:t xml:space="preserve">Policlínicos </w:t>
            </w:r>
          </w:p>
        </w:tc>
        <w:tc>
          <w:tcPr>
            <w:tcW w:w="225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t xml:space="preserve">Nuestra Señora de la Reconciliación </w:t>
            </w:r>
          </w:p>
        </w:tc>
        <w:tc>
          <w:tcPr>
            <w:tcW w:w="3561"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7" w:firstLine="0"/>
              <w:jc w:val="center"/>
            </w:pPr>
            <w:r>
              <w:t xml:space="preserve">AA.HH. El Salvador </w:t>
            </w:r>
          </w:p>
        </w:tc>
      </w:tr>
    </w:tbl>
    <w:p w:rsidR="00AA69E3" w:rsidRDefault="00602DEB">
      <w:pPr>
        <w:spacing w:after="219"/>
        <w:ind w:left="1570" w:right="883"/>
      </w:pPr>
      <w:r>
        <w:rPr>
          <w:b/>
        </w:rPr>
        <w:t>Fuente:</w:t>
      </w:r>
      <w:r>
        <w:t xml:space="preserve"> Propia, mediante matriz diseñada. Levantamiento de campo octubre 2015. </w:t>
      </w:r>
    </w:p>
    <w:p w:rsidR="00AA69E3" w:rsidRDefault="00602DEB">
      <w:pPr>
        <w:spacing w:after="356" w:line="259" w:lineRule="auto"/>
        <w:ind w:left="1700" w:right="0"/>
        <w:jc w:val="left"/>
      </w:pPr>
      <w:r>
        <w:rPr>
          <w:b/>
          <w:i/>
        </w:rPr>
        <w:t xml:space="preserve">Ver plano N° 4 </w:t>
      </w:r>
    </w:p>
    <w:p w:rsidR="00AA69E3" w:rsidRDefault="00602DEB">
      <w:pPr>
        <w:spacing w:after="112" w:line="259" w:lineRule="auto"/>
        <w:ind w:left="2065" w:right="0" w:firstLine="0"/>
        <w:jc w:val="left"/>
      </w:pPr>
      <w:r>
        <w:rPr>
          <w:b/>
        </w:rPr>
        <w:t xml:space="preserve"> </w:t>
      </w:r>
    </w:p>
    <w:p w:rsidR="00AA69E3" w:rsidRDefault="00602DEB">
      <w:pPr>
        <w:spacing w:after="116" w:line="259" w:lineRule="auto"/>
        <w:ind w:left="2065" w:right="0" w:firstLine="0"/>
        <w:jc w:val="left"/>
      </w:pPr>
      <w:r>
        <w:rPr>
          <w:b/>
        </w:rPr>
        <w:t xml:space="preserve"> </w:t>
      </w:r>
    </w:p>
    <w:p w:rsidR="00AA69E3" w:rsidRDefault="00602DEB">
      <w:pPr>
        <w:spacing w:after="0" w:line="259" w:lineRule="auto"/>
        <w:ind w:left="2065" w:right="0" w:firstLine="0"/>
        <w:jc w:val="left"/>
      </w:pPr>
      <w:r>
        <w:rPr>
          <w:b/>
        </w:rPr>
        <w:t xml:space="preserve"> </w:t>
      </w:r>
    </w:p>
    <w:p w:rsidR="00AA69E3" w:rsidRDefault="00602DEB">
      <w:pPr>
        <w:pStyle w:val="Ttulo3"/>
        <w:spacing w:after="352"/>
        <w:ind w:left="1211" w:right="273"/>
      </w:pPr>
      <w:r>
        <w:t>b)</w:t>
      </w:r>
      <w:r>
        <w:rPr>
          <w:rFonts w:ascii="Arial" w:eastAsia="Arial" w:hAnsi="Arial" w:cs="Arial"/>
        </w:rPr>
        <w:t xml:space="preserve"> </w:t>
      </w:r>
      <w:r>
        <w:t xml:space="preserve">Principales enfermedades </w:t>
      </w:r>
    </w:p>
    <w:p w:rsidR="00AA69E3" w:rsidRDefault="00602DEB">
      <w:pPr>
        <w:spacing w:after="265" w:line="356" w:lineRule="auto"/>
        <w:ind w:left="1570" w:right="655"/>
      </w:pPr>
      <w:r>
        <w:t xml:space="preserve">De acuerdo a las encuestas y entrevistas realizadas en el distrito de Pueblo Nuevo, las principales enfermedades que afecta al distrito son: </w:t>
      </w:r>
    </w:p>
    <w:p w:rsidR="00AA69E3" w:rsidRDefault="00602DEB">
      <w:pPr>
        <w:numPr>
          <w:ilvl w:val="0"/>
          <w:numId w:val="25"/>
        </w:numPr>
        <w:spacing w:line="361" w:lineRule="auto"/>
        <w:ind w:right="655" w:hanging="360"/>
      </w:pPr>
      <w:r>
        <w:t xml:space="preserve">Enfermedades respiratorias: debido al cambio climático. Se da mayormente en otoño – invierno.  </w:t>
      </w:r>
    </w:p>
    <w:p w:rsidR="00AA69E3" w:rsidRDefault="00602DEB">
      <w:pPr>
        <w:numPr>
          <w:ilvl w:val="0"/>
          <w:numId w:val="25"/>
        </w:numPr>
        <w:spacing w:line="360" w:lineRule="auto"/>
        <w:ind w:right="655" w:hanging="360"/>
      </w:pPr>
      <w:r>
        <w:t xml:space="preserve">Enfermedades del aparato urinario: mayormente en personas ancianas. </w:t>
      </w:r>
    </w:p>
    <w:p w:rsidR="00AA69E3" w:rsidRDefault="00602DEB">
      <w:pPr>
        <w:numPr>
          <w:ilvl w:val="0"/>
          <w:numId w:val="25"/>
        </w:numPr>
        <w:spacing w:line="358" w:lineRule="auto"/>
        <w:ind w:right="655" w:hanging="360"/>
      </w:pPr>
      <w:r>
        <w:t xml:space="preserve">Enfermedades estomacales: se da mayormente en personas que viven en asentamientos humanos en donde no hay agua, en los lugares más alejados de la zona urbana del distrito. </w:t>
      </w:r>
    </w:p>
    <w:p w:rsidR="00AA69E3" w:rsidRDefault="00602DEB">
      <w:pPr>
        <w:spacing w:after="111" w:line="259" w:lineRule="auto"/>
        <w:ind w:left="1705" w:right="0" w:firstLine="0"/>
        <w:jc w:val="left"/>
      </w:pPr>
      <w:r>
        <w:rPr>
          <w:b/>
        </w:rPr>
        <w:t xml:space="preserve"> </w:t>
      </w:r>
    </w:p>
    <w:p w:rsidR="00AA69E3" w:rsidRDefault="00602DEB">
      <w:pPr>
        <w:spacing w:after="245" w:line="356" w:lineRule="auto"/>
        <w:ind w:left="1700" w:right="655"/>
      </w:pPr>
      <w:r>
        <w:rPr>
          <w:b/>
        </w:rPr>
        <w:t>Fuente:</w:t>
      </w:r>
      <w:r>
        <w:t xml:space="preserve"> Propia, mediante matriz diseñada. Levantamiento de campo octubre 2015. </w:t>
      </w:r>
    </w:p>
    <w:p w:rsidR="00AA69E3" w:rsidRDefault="00602DEB">
      <w:pPr>
        <w:spacing w:after="249" w:line="357" w:lineRule="auto"/>
        <w:ind w:left="1700" w:right="874"/>
      </w:pPr>
      <w:r>
        <w:rPr>
          <w:b/>
          <w:u w:val="single" w:color="000000"/>
        </w:rPr>
        <w:t>ANÁLISIS:</w:t>
      </w:r>
      <w:r>
        <w:t xml:space="preserve"> Existen solo 6 establecimientos de salud en todo el área urbana del distrito y la principal enfermedad que se da en el distrito son las enfermedades respiratorias; pero mediante las encuestas y entrevistas, los pobladores pedían y algunos exigían que se implementen los establecimientos de salud ya que los instrumentos de trabajo y personal no </w:t>
      </w:r>
      <w:r>
        <w:lastRenderedPageBreak/>
        <w:t xml:space="preserve">son suficientes para abastecer a la población que acude a estos centros de salud, o en todo caso que se construyan más centros de salud en las zonas en donde no las hay.  </w:t>
      </w:r>
    </w:p>
    <w:p w:rsidR="00AA69E3" w:rsidRDefault="00602DEB">
      <w:pPr>
        <w:spacing w:after="112" w:line="259" w:lineRule="auto"/>
        <w:ind w:left="994" w:right="273"/>
      </w:pPr>
      <w:r>
        <w:rPr>
          <w:b/>
        </w:rPr>
        <w:t>5.1.2.</w:t>
      </w:r>
      <w:r>
        <w:rPr>
          <w:rFonts w:ascii="Arial" w:eastAsia="Arial" w:hAnsi="Arial" w:cs="Arial"/>
          <w:b/>
        </w:rPr>
        <w:t xml:space="preserve"> </w:t>
      </w:r>
      <w:r>
        <w:rPr>
          <w:b/>
        </w:rPr>
        <w:t xml:space="preserve">EDUCACION  </w:t>
      </w:r>
    </w:p>
    <w:p w:rsidR="00AA69E3" w:rsidRDefault="00602DEB">
      <w:pPr>
        <w:spacing w:after="119" w:line="259" w:lineRule="auto"/>
        <w:ind w:left="1705" w:right="0" w:firstLine="0"/>
        <w:jc w:val="left"/>
      </w:pPr>
      <w:r>
        <w:rPr>
          <w:b/>
        </w:rPr>
        <w:t xml:space="preserve"> </w:t>
      </w:r>
    </w:p>
    <w:p w:rsidR="00AA69E3" w:rsidRDefault="00602DEB">
      <w:pPr>
        <w:pStyle w:val="Ttulo3"/>
        <w:ind w:left="1700" w:right="273"/>
      </w:pPr>
      <w:r>
        <w:t>a)</w:t>
      </w:r>
      <w:r>
        <w:rPr>
          <w:rFonts w:ascii="Arial" w:eastAsia="Arial" w:hAnsi="Arial" w:cs="Arial"/>
        </w:rPr>
        <w:t xml:space="preserve"> </w:t>
      </w:r>
      <w:r>
        <w:t xml:space="preserve">Establecimientos de centros educativos </w:t>
      </w:r>
    </w:p>
    <w:p w:rsidR="00AA69E3" w:rsidRDefault="00602DEB">
      <w:pPr>
        <w:spacing w:after="116" w:line="259" w:lineRule="auto"/>
        <w:ind w:left="1705" w:right="0" w:firstLine="0"/>
        <w:jc w:val="left"/>
      </w:pPr>
      <w:r>
        <w:t xml:space="preserve"> </w:t>
      </w:r>
    </w:p>
    <w:p w:rsidR="00AA69E3" w:rsidRDefault="00602DEB">
      <w:pPr>
        <w:spacing w:line="357" w:lineRule="auto"/>
        <w:ind w:left="1700" w:right="873"/>
      </w:pPr>
      <w:r>
        <w:t xml:space="preserve">De acuerdo a la información recogida mediante la matriz diseñada; dentro de la muestra existen 52 </w:t>
      </w:r>
      <w:r>
        <w:rPr>
          <w:b/>
        </w:rPr>
        <w:t>locales</w:t>
      </w:r>
      <w:r>
        <w:t xml:space="preserve"> de centros educativos entre particulares y estatales, de los diferentes niveles, inicial, primaria y secundaria; y 1 Instituto Superior. </w:t>
      </w:r>
    </w:p>
    <w:p w:rsidR="00AA69E3" w:rsidRDefault="00602DEB">
      <w:pPr>
        <w:spacing w:after="112" w:line="259" w:lineRule="auto"/>
        <w:ind w:left="1705" w:right="0" w:firstLine="0"/>
        <w:jc w:val="left"/>
      </w:pPr>
      <w:r>
        <w:t xml:space="preserve"> </w:t>
      </w:r>
    </w:p>
    <w:p w:rsidR="00AA69E3" w:rsidRDefault="00602DEB">
      <w:pPr>
        <w:ind w:left="1700" w:right="655"/>
      </w:pPr>
      <w:r>
        <w:t xml:space="preserve">Cabe resaltar que: </w:t>
      </w:r>
    </w:p>
    <w:p w:rsidR="00AA69E3" w:rsidRDefault="00602DEB">
      <w:pPr>
        <w:numPr>
          <w:ilvl w:val="0"/>
          <w:numId w:val="26"/>
        </w:numPr>
        <w:spacing w:line="360" w:lineRule="auto"/>
        <w:ind w:right="655" w:hanging="360"/>
      </w:pPr>
      <w:r>
        <w:t xml:space="preserve">La cantidad de centros educativos contados con la matriz realizada fueron del área de estudio (área urbana), más no de todo el distrito. </w:t>
      </w:r>
    </w:p>
    <w:p w:rsidR="00AA69E3" w:rsidRDefault="00602DEB">
      <w:pPr>
        <w:spacing w:after="132" w:line="259" w:lineRule="auto"/>
        <w:ind w:left="2425" w:right="0" w:firstLine="0"/>
        <w:jc w:val="left"/>
      </w:pPr>
      <w:r>
        <w:t xml:space="preserve"> </w:t>
      </w:r>
    </w:p>
    <w:p w:rsidR="00AA69E3" w:rsidRDefault="00602DEB">
      <w:pPr>
        <w:numPr>
          <w:ilvl w:val="0"/>
          <w:numId w:val="26"/>
        </w:numPr>
        <w:spacing w:after="239" w:line="360" w:lineRule="auto"/>
        <w:ind w:right="655" w:hanging="360"/>
      </w:pPr>
      <w:r>
        <w:t xml:space="preserve">Existen 3 centros educativos que están fuera del área de estudio pero que están dentro del distrito de Pueblo Nuevo. </w:t>
      </w:r>
    </w:p>
    <w:p w:rsidR="00AA69E3" w:rsidRDefault="00602DEB">
      <w:pPr>
        <w:spacing w:after="244" w:line="356" w:lineRule="auto"/>
        <w:ind w:left="1700" w:right="655"/>
      </w:pPr>
      <w:r>
        <w:t xml:space="preserve">En el siguiente cuadro se detalla la cantidad de centros educativos por conformación urbana del área de estudio: </w:t>
      </w:r>
    </w:p>
    <w:p w:rsidR="00AA69E3" w:rsidRDefault="00602DEB">
      <w:pPr>
        <w:spacing w:after="0" w:line="259" w:lineRule="auto"/>
        <w:ind w:left="1705" w:right="0" w:firstLine="0"/>
        <w:jc w:val="left"/>
      </w:pPr>
      <w:r>
        <w:t xml:space="preserve"> </w:t>
      </w:r>
    </w:p>
    <w:tbl>
      <w:tblPr>
        <w:tblStyle w:val="TableGrid"/>
        <w:tblW w:w="7558" w:type="dxa"/>
        <w:tblInd w:w="1377" w:type="dxa"/>
        <w:tblCellMar>
          <w:top w:w="6" w:type="dxa"/>
          <w:left w:w="72" w:type="dxa"/>
          <w:right w:w="12" w:type="dxa"/>
        </w:tblCellMar>
        <w:tblLook w:val="04A0" w:firstRow="1" w:lastRow="0" w:firstColumn="1" w:lastColumn="0" w:noHBand="0" w:noVBand="1"/>
      </w:tblPr>
      <w:tblGrid>
        <w:gridCol w:w="2345"/>
        <w:gridCol w:w="3469"/>
        <w:gridCol w:w="1744"/>
      </w:tblGrid>
      <w:tr w:rsidR="00AA69E3">
        <w:trPr>
          <w:trHeight w:val="641"/>
        </w:trPr>
        <w:tc>
          <w:tcPr>
            <w:tcW w:w="5814" w:type="dxa"/>
            <w:gridSpan w:val="2"/>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0" w:firstLine="0"/>
              <w:jc w:val="center"/>
            </w:pPr>
            <w:r>
              <w:rPr>
                <w:b/>
              </w:rPr>
              <w:t xml:space="preserve">CONFORMACION URBANA </w:t>
            </w:r>
          </w:p>
        </w:tc>
        <w:tc>
          <w:tcPr>
            <w:tcW w:w="174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rPr>
                <w:b/>
              </w:rPr>
              <w:t xml:space="preserve">CENTRO EDUCATIVOS </w:t>
            </w:r>
          </w:p>
        </w:tc>
      </w:tr>
      <w:tr w:rsidR="00AA69E3">
        <w:trPr>
          <w:trHeight w:val="564"/>
        </w:trPr>
        <w:tc>
          <w:tcPr>
            <w:tcW w:w="234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rPr>
                <w:b/>
              </w:rPr>
              <w:t xml:space="preserve">CENTRO POBLADO </w:t>
            </w:r>
          </w:p>
        </w:tc>
        <w:tc>
          <w:tcPr>
            <w:tcW w:w="3469"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9" w:firstLine="0"/>
              <w:jc w:val="center"/>
            </w:pPr>
            <w:r>
              <w:t xml:space="preserve">  Pueblo Nuevo </w:t>
            </w:r>
          </w:p>
        </w:tc>
        <w:tc>
          <w:tcPr>
            <w:tcW w:w="1744"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59" w:firstLine="0"/>
              <w:jc w:val="center"/>
            </w:pPr>
            <w:r>
              <w:t xml:space="preserve">17 </w:t>
            </w:r>
          </w:p>
        </w:tc>
      </w:tr>
      <w:tr w:rsidR="00AA69E3">
        <w:trPr>
          <w:trHeight w:val="324"/>
        </w:trPr>
        <w:tc>
          <w:tcPr>
            <w:tcW w:w="2345" w:type="dxa"/>
            <w:vMerge w:val="restart"/>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0" w:firstLine="0"/>
            </w:pPr>
            <w:r>
              <w:rPr>
                <w:b/>
              </w:rPr>
              <w:t xml:space="preserve">URBANIZACIONES </w:t>
            </w:r>
          </w:p>
        </w:tc>
        <w:tc>
          <w:tcPr>
            <w:tcW w:w="346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 Don Arcadio </w:t>
            </w:r>
          </w:p>
        </w:tc>
        <w:tc>
          <w:tcPr>
            <w:tcW w:w="174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9" w:firstLine="0"/>
              <w:jc w:val="center"/>
            </w:pPr>
            <w:r>
              <w:t xml:space="preserve">0 </w:t>
            </w:r>
          </w:p>
        </w:tc>
      </w:tr>
      <w:tr w:rsidR="00AA69E3">
        <w:trPr>
          <w:trHeight w:val="324"/>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346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 Edén </w:t>
            </w:r>
          </w:p>
        </w:tc>
        <w:tc>
          <w:tcPr>
            <w:tcW w:w="174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9" w:firstLine="0"/>
              <w:jc w:val="center"/>
            </w:pPr>
            <w:r>
              <w:t xml:space="preserve">1 </w:t>
            </w:r>
          </w:p>
        </w:tc>
      </w:tr>
      <w:tr w:rsidR="00AA69E3">
        <w:trPr>
          <w:trHeight w:val="324"/>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346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8" w:firstLine="0"/>
              <w:jc w:val="center"/>
            </w:pPr>
            <w:r>
              <w:t xml:space="preserve"> El Rosedal </w:t>
            </w:r>
          </w:p>
        </w:tc>
        <w:tc>
          <w:tcPr>
            <w:tcW w:w="174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9" w:firstLine="0"/>
              <w:jc w:val="center"/>
            </w:pPr>
            <w:r>
              <w:t xml:space="preserve">2 </w:t>
            </w:r>
          </w:p>
        </w:tc>
      </w:tr>
      <w:tr w:rsidR="00AA69E3">
        <w:trPr>
          <w:trHeight w:val="328"/>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346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6" w:firstLine="0"/>
              <w:jc w:val="center"/>
            </w:pPr>
            <w:r>
              <w:t xml:space="preserve">  Fernando León de Vivero </w:t>
            </w:r>
          </w:p>
        </w:tc>
        <w:tc>
          <w:tcPr>
            <w:tcW w:w="174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9" w:firstLine="0"/>
              <w:jc w:val="center"/>
            </w:pPr>
            <w:r>
              <w:t xml:space="preserve">2 </w:t>
            </w:r>
          </w:p>
        </w:tc>
      </w:tr>
      <w:tr w:rsidR="00AA69E3">
        <w:trPr>
          <w:trHeight w:val="325"/>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346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3" w:firstLine="0"/>
              <w:jc w:val="center"/>
            </w:pPr>
            <w:r>
              <w:t xml:space="preserve">  José Oliva Razetto </w:t>
            </w:r>
          </w:p>
        </w:tc>
        <w:tc>
          <w:tcPr>
            <w:tcW w:w="174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9" w:firstLine="0"/>
              <w:jc w:val="center"/>
            </w:pPr>
            <w:r>
              <w:t xml:space="preserve">0 </w:t>
            </w:r>
          </w:p>
        </w:tc>
      </w:tr>
      <w:tr w:rsidR="00AA69E3">
        <w:trPr>
          <w:trHeight w:val="324"/>
        </w:trPr>
        <w:tc>
          <w:tcPr>
            <w:tcW w:w="0" w:type="auto"/>
            <w:vMerge/>
            <w:tcBorders>
              <w:top w:val="nil"/>
              <w:left w:val="single" w:sz="3" w:space="0" w:color="000000"/>
              <w:bottom w:val="single" w:sz="3" w:space="0" w:color="000000"/>
              <w:right w:val="single" w:sz="3" w:space="0" w:color="000000"/>
            </w:tcBorders>
          </w:tcPr>
          <w:p w:rsidR="00AA69E3" w:rsidRDefault="00AA69E3">
            <w:pPr>
              <w:spacing w:after="160" w:line="259" w:lineRule="auto"/>
              <w:ind w:left="0" w:right="0" w:firstLine="0"/>
              <w:jc w:val="left"/>
            </w:pPr>
          </w:p>
        </w:tc>
        <w:tc>
          <w:tcPr>
            <w:tcW w:w="346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  Oscar R. Benavides </w:t>
            </w:r>
          </w:p>
        </w:tc>
        <w:tc>
          <w:tcPr>
            <w:tcW w:w="174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9" w:firstLine="0"/>
              <w:jc w:val="center"/>
            </w:pPr>
            <w:r>
              <w:t xml:space="preserve">2 </w:t>
            </w:r>
          </w:p>
        </w:tc>
      </w:tr>
      <w:tr w:rsidR="00AA69E3">
        <w:trPr>
          <w:trHeight w:val="324"/>
        </w:trPr>
        <w:tc>
          <w:tcPr>
            <w:tcW w:w="2345" w:type="dxa"/>
            <w:vMerge w:val="restart"/>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7" w:firstLine="0"/>
              <w:jc w:val="center"/>
            </w:pPr>
            <w:r>
              <w:rPr>
                <w:b/>
              </w:rPr>
              <w:t xml:space="preserve">UPIS </w:t>
            </w:r>
          </w:p>
        </w:tc>
        <w:tc>
          <w:tcPr>
            <w:tcW w:w="346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8" w:firstLine="0"/>
              <w:jc w:val="center"/>
            </w:pPr>
            <w:r>
              <w:t xml:space="preserve">  Barrio Magisterial </w:t>
            </w:r>
          </w:p>
        </w:tc>
        <w:tc>
          <w:tcPr>
            <w:tcW w:w="174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9" w:firstLine="0"/>
              <w:jc w:val="center"/>
            </w:pPr>
            <w:r>
              <w:t xml:space="preserve">5 </w:t>
            </w:r>
          </w:p>
        </w:tc>
      </w:tr>
      <w:tr w:rsidR="00AA69E3">
        <w:trPr>
          <w:trHeight w:val="328"/>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346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2" w:firstLine="0"/>
              <w:jc w:val="center"/>
            </w:pPr>
            <w:r>
              <w:t xml:space="preserve">  El Trébol </w:t>
            </w:r>
          </w:p>
        </w:tc>
        <w:tc>
          <w:tcPr>
            <w:tcW w:w="174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9" w:firstLine="0"/>
              <w:jc w:val="center"/>
            </w:pPr>
            <w:r>
              <w:t xml:space="preserve">0 </w:t>
            </w:r>
          </w:p>
        </w:tc>
      </w:tr>
      <w:tr w:rsidR="00AA69E3">
        <w:trPr>
          <w:trHeight w:val="324"/>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346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2" w:firstLine="0"/>
              <w:jc w:val="center"/>
            </w:pPr>
            <w:r>
              <w:t xml:space="preserve">  Húsares de Junín </w:t>
            </w:r>
          </w:p>
        </w:tc>
        <w:tc>
          <w:tcPr>
            <w:tcW w:w="174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9" w:firstLine="0"/>
              <w:jc w:val="center"/>
            </w:pPr>
            <w:r>
              <w:t xml:space="preserve">2 </w:t>
            </w:r>
          </w:p>
        </w:tc>
      </w:tr>
      <w:tr w:rsidR="00AA69E3">
        <w:trPr>
          <w:trHeight w:val="324"/>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346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3" w:firstLine="0"/>
              <w:jc w:val="center"/>
            </w:pPr>
            <w:r>
              <w:t xml:space="preserve">  Keyko Sofía Fujimori </w:t>
            </w:r>
          </w:p>
        </w:tc>
        <w:tc>
          <w:tcPr>
            <w:tcW w:w="174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9" w:firstLine="0"/>
              <w:jc w:val="center"/>
            </w:pPr>
            <w:r>
              <w:t xml:space="preserve">0 </w:t>
            </w:r>
          </w:p>
        </w:tc>
      </w:tr>
      <w:tr w:rsidR="00AA69E3">
        <w:trPr>
          <w:trHeight w:val="324"/>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346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  Las Américas Unidas </w:t>
            </w:r>
          </w:p>
        </w:tc>
        <w:tc>
          <w:tcPr>
            <w:tcW w:w="174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9" w:firstLine="0"/>
              <w:jc w:val="center"/>
            </w:pPr>
            <w:r>
              <w:t xml:space="preserve">0 </w:t>
            </w:r>
          </w:p>
        </w:tc>
      </w:tr>
      <w:tr w:rsidR="00AA69E3">
        <w:trPr>
          <w:trHeight w:val="328"/>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346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7" w:firstLine="0"/>
              <w:jc w:val="center"/>
            </w:pPr>
            <w:r>
              <w:t xml:space="preserve">  San Andrés </w:t>
            </w:r>
          </w:p>
        </w:tc>
        <w:tc>
          <w:tcPr>
            <w:tcW w:w="174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9" w:firstLine="0"/>
              <w:jc w:val="center"/>
            </w:pPr>
            <w:r>
              <w:t xml:space="preserve">1 </w:t>
            </w:r>
          </w:p>
        </w:tc>
      </w:tr>
      <w:tr w:rsidR="00AA69E3">
        <w:trPr>
          <w:trHeight w:val="324"/>
        </w:trPr>
        <w:tc>
          <w:tcPr>
            <w:tcW w:w="0" w:type="auto"/>
            <w:vMerge/>
            <w:tcBorders>
              <w:top w:val="nil"/>
              <w:left w:val="single" w:sz="3" w:space="0" w:color="000000"/>
              <w:bottom w:val="single" w:sz="3" w:space="0" w:color="000000"/>
              <w:right w:val="single" w:sz="3" w:space="0" w:color="000000"/>
            </w:tcBorders>
          </w:tcPr>
          <w:p w:rsidR="00AA69E3" w:rsidRDefault="00AA69E3">
            <w:pPr>
              <w:spacing w:after="160" w:line="259" w:lineRule="auto"/>
              <w:ind w:left="0" w:right="0" w:firstLine="0"/>
              <w:jc w:val="left"/>
            </w:pPr>
          </w:p>
        </w:tc>
        <w:tc>
          <w:tcPr>
            <w:tcW w:w="346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  Villa del Periodista </w:t>
            </w:r>
          </w:p>
        </w:tc>
        <w:tc>
          <w:tcPr>
            <w:tcW w:w="174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9" w:firstLine="0"/>
              <w:jc w:val="center"/>
            </w:pPr>
            <w:r>
              <w:t xml:space="preserve">1 </w:t>
            </w:r>
          </w:p>
        </w:tc>
      </w:tr>
      <w:tr w:rsidR="00AA69E3">
        <w:trPr>
          <w:trHeight w:val="324"/>
        </w:trPr>
        <w:tc>
          <w:tcPr>
            <w:tcW w:w="2345" w:type="dxa"/>
            <w:vMerge w:val="restart"/>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0" w:firstLine="0"/>
              <w:jc w:val="center"/>
            </w:pPr>
            <w:r>
              <w:rPr>
                <w:b/>
              </w:rPr>
              <w:t xml:space="preserve">ASENTAMIENTOS HUMANOS </w:t>
            </w:r>
          </w:p>
        </w:tc>
        <w:tc>
          <w:tcPr>
            <w:tcW w:w="346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7" w:firstLine="0"/>
              <w:jc w:val="center"/>
            </w:pPr>
            <w:r>
              <w:t xml:space="preserve">  28 de Julio </w:t>
            </w:r>
          </w:p>
        </w:tc>
        <w:tc>
          <w:tcPr>
            <w:tcW w:w="174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9" w:firstLine="0"/>
              <w:jc w:val="center"/>
            </w:pPr>
            <w:r>
              <w:t xml:space="preserve">1 </w:t>
            </w:r>
          </w:p>
        </w:tc>
      </w:tr>
      <w:tr w:rsidR="00AA69E3">
        <w:trPr>
          <w:trHeight w:val="324"/>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346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7" w:firstLine="0"/>
              <w:jc w:val="center"/>
            </w:pPr>
            <w:r>
              <w:t xml:space="preserve">  7 de Junio </w:t>
            </w:r>
          </w:p>
        </w:tc>
        <w:tc>
          <w:tcPr>
            <w:tcW w:w="174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9" w:firstLine="0"/>
              <w:jc w:val="center"/>
            </w:pPr>
            <w:r>
              <w:t xml:space="preserve">0 </w:t>
            </w:r>
          </w:p>
        </w:tc>
      </w:tr>
      <w:tr w:rsidR="00AA69E3">
        <w:trPr>
          <w:trHeight w:val="328"/>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346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  Beata Melchorita </w:t>
            </w:r>
          </w:p>
        </w:tc>
        <w:tc>
          <w:tcPr>
            <w:tcW w:w="174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9" w:firstLine="0"/>
              <w:jc w:val="center"/>
            </w:pPr>
            <w:r>
              <w:t xml:space="preserve">3 </w:t>
            </w:r>
          </w:p>
        </w:tc>
      </w:tr>
      <w:tr w:rsidR="00AA69E3">
        <w:trPr>
          <w:trHeight w:val="324"/>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346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5" w:firstLine="0"/>
              <w:jc w:val="center"/>
            </w:pPr>
            <w:r>
              <w:t xml:space="preserve">  El Salvador </w:t>
            </w:r>
          </w:p>
        </w:tc>
        <w:tc>
          <w:tcPr>
            <w:tcW w:w="174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9" w:firstLine="0"/>
              <w:jc w:val="center"/>
            </w:pPr>
            <w:r>
              <w:t xml:space="preserve">1 </w:t>
            </w:r>
          </w:p>
        </w:tc>
      </w:tr>
      <w:tr w:rsidR="00AA69E3">
        <w:trPr>
          <w:trHeight w:val="325"/>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346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7" w:firstLine="0"/>
              <w:jc w:val="center"/>
            </w:pPr>
            <w:r>
              <w:t xml:space="preserve">  Fé y Alegría </w:t>
            </w:r>
          </w:p>
        </w:tc>
        <w:tc>
          <w:tcPr>
            <w:tcW w:w="174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9" w:firstLine="0"/>
              <w:jc w:val="center"/>
            </w:pPr>
            <w:r>
              <w:t xml:space="preserve">1 </w:t>
            </w:r>
          </w:p>
        </w:tc>
      </w:tr>
      <w:tr w:rsidR="00AA69E3">
        <w:trPr>
          <w:trHeight w:val="324"/>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346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9" w:firstLine="0"/>
              <w:jc w:val="center"/>
            </w:pPr>
            <w:r>
              <w:t xml:space="preserve">  José Carlos Mariátegui </w:t>
            </w:r>
          </w:p>
        </w:tc>
        <w:tc>
          <w:tcPr>
            <w:tcW w:w="174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9" w:firstLine="0"/>
              <w:jc w:val="center"/>
            </w:pPr>
            <w:r>
              <w:t xml:space="preserve">0 </w:t>
            </w:r>
          </w:p>
        </w:tc>
      </w:tr>
      <w:tr w:rsidR="00AA69E3">
        <w:trPr>
          <w:trHeight w:val="328"/>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346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3" w:firstLine="0"/>
              <w:jc w:val="center"/>
            </w:pPr>
            <w:r>
              <w:t xml:space="preserve">  Los Álamos y Los Laureles </w:t>
            </w:r>
          </w:p>
        </w:tc>
        <w:tc>
          <w:tcPr>
            <w:tcW w:w="174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9" w:firstLine="0"/>
              <w:jc w:val="center"/>
            </w:pPr>
            <w:r>
              <w:t xml:space="preserve">5 </w:t>
            </w:r>
          </w:p>
        </w:tc>
      </w:tr>
      <w:tr w:rsidR="00AA69E3">
        <w:trPr>
          <w:trHeight w:val="324"/>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346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8" w:firstLine="0"/>
              <w:jc w:val="center"/>
            </w:pPr>
            <w:r>
              <w:t xml:space="preserve">  Los Ángeles </w:t>
            </w:r>
          </w:p>
        </w:tc>
        <w:tc>
          <w:tcPr>
            <w:tcW w:w="174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9" w:firstLine="0"/>
              <w:jc w:val="center"/>
            </w:pPr>
            <w:r>
              <w:t xml:space="preserve">1 </w:t>
            </w:r>
          </w:p>
        </w:tc>
      </w:tr>
      <w:tr w:rsidR="00AA69E3">
        <w:trPr>
          <w:trHeight w:val="324"/>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346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  Los Jardines </w:t>
            </w:r>
          </w:p>
        </w:tc>
        <w:tc>
          <w:tcPr>
            <w:tcW w:w="174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9" w:firstLine="0"/>
              <w:jc w:val="center"/>
            </w:pPr>
            <w:r>
              <w:t xml:space="preserve">0 </w:t>
            </w:r>
          </w:p>
        </w:tc>
      </w:tr>
      <w:tr w:rsidR="00AA69E3">
        <w:trPr>
          <w:trHeight w:val="324"/>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346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8" w:firstLine="0"/>
              <w:jc w:val="center"/>
            </w:pPr>
            <w:r>
              <w:t xml:space="preserve">  Los Rosales </w:t>
            </w:r>
          </w:p>
        </w:tc>
        <w:tc>
          <w:tcPr>
            <w:tcW w:w="174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9" w:firstLine="0"/>
              <w:jc w:val="center"/>
            </w:pPr>
            <w:r>
              <w:t xml:space="preserve">0 </w:t>
            </w:r>
          </w:p>
        </w:tc>
      </w:tr>
      <w:tr w:rsidR="00AA69E3">
        <w:trPr>
          <w:trHeight w:val="328"/>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346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5" w:firstLine="0"/>
              <w:jc w:val="center"/>
            </w:pPr>
            <w:r>
              <w:t xml:space="preserve">  Micaela Bastidas </w:t>
            </w:r>
          </w:p>
        </w:tc>
        <w:tc>
          <w:tcPr>
            <w:tcW w:w="174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9" w:firstLine="0"/>
              <w:jc w:val="center"/>
            </w:pPr>
            <w:r>
              <w:t xml:space="preserve">1 </w:t>
            </w:r>
          </w:p>
        </w:tc>
      </w:tr>
      <w:tr w:rsidR="00AA69E3">
        <w:trPr>
          <w:trHeight w:val="324"/>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346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6" w:firstLine="0"/>
              <w:jc w:val="center"/>
            </w:pPr>
            <w:r>
              <w:t xml:space="preserve">  Miguel Grau </w:t>
            </w:r>
          </w:p>
        </w:tc>
        <w:tc>
          <w:tcPr>
            <w:tcW w:w="174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9" w:firstLine="0"/>
              <w:jc w:val="center"/>
            </w:pPr>
            <w:r>
              <w:t xml:space="preserve">1 </w:t>
            </w:r>
          </w:p>
        </w:tc>
      </w:tr>
      <w:tr w:rsidR="00AA69E3">
        <w:trPr>
          <w:trHeight w:val="324"/>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346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  Pilar Nores I y II Etapa </w:t>
            </w:r>
          </w:p>
        </w:tc>
        <w:tc>
          <w:tcPr>
            <w:tcW w:w="174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9" w:firstLine="0"/>
              <w:jc w:val="center"/>
            </w:pPr>
            <w:r>
              <w:t xml:space="preserve">0 </w:t>
            </w:r>
          </w:p>
        </w:tc>
      </w:tr>
      <w:tr w:rsidR="00AA69E3">
        <w:trPr>
          <w:trHeight w:val="324"/>
        </w:trPr>
        <w:tc>
          <w:tcPr>
            <w:tcW w:w="0" w:type="auto"/>
            <w:vMerge/>
            <w:tcBorders>
              <w:top w:val="nil"/>
              <w:left w:val="single" w:sz="3" w:space="0" w:color="000000"/>
              <w:bottom w:val="single" w:sz="3" w:space="0" w:color="000000"/>
              <w:right w:val="single" w:sz="3" w:space="0" w:color="000000"/>
            </w:tcBorders>
          </w:tcPr>
          <w:p w:rsidR="00AA69E3" w:rsidRDefault="00AA69E3">
            <w:pPr>
              <w:spacing w:after="160" w:line="259" w:lineRule="auto"/>
              <w:ind w:left="0" w:right="0" w:firstLine="0"/>
              <w:jc w:val="left"/>
            </w:pPr>
          </w:p>
        </w:tc>
        <w:tc>
          <w:tcPr>
            <w:tcW w:w="346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5" w:firstLine="0"/>
              <w:jc w:val="center"/>
            </w:pPr>
            <w:r>
              <w:t xml:space="preserve">  San Isidro </w:t>
            </w:r>
          </w:p>
        </w:tc>
        <w:tc>
          <w:tcPr>
            <w:tcW w:w="174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9" w:firstLine="0"/>
              <w:jc w:val="center"/>
            </w:pPr>
            <w:r>
              <w:t xml:space="preserve">2 </w:t>
            </w:r>
          </w:p>
        </w:tc>
      </w:tr>
      <w:tr w:rsidR="00AA69E3">
        <w:trPr>
          <w:trHeight w:val="320"/>
        </w:trPr>
        <w:tc>
          <w:tcPr>
            <w:tcW w:w="2345" w:type="dxa"/>
            <w:tcBorders>
              <w:top w:val="nil"/>
              <w:left w:val="single" w:sz="3" w:space="0" w:color="000000"/>
              <w:bottom w:val="single" w:sz="3" w:space="0" w:color="000000"/>
              <w:right w:val="single" w:sz="3" w:space="0" w:color="000000"/>
            </w:tcBorders>
          </w:tcPr>
          <w:p w:rsidR="00AA69E3" w:rsidRDefault="00AA69E3">
            <w:pPr>
              <w:spacing w:after="160" w:line="259" w:lineRule="auto"/>
              <w:ind w:left="0" w:right="0" w:firstLine="0"/>
              <w:jc w:val="left"/>
            </w:pPr>
          </w:p>
        </w:tc>
        <w:tc>
          <w:tcPr>
            <w:tcW w:w="3469" w:type="dxa"/>
            <w:tcBorders>
              <w:top w:val="nil"/>
              <w:left w:val="single" w:sz="3" w:space="0" w:color="000000"/>
              <w:bottom w:val="single" w:sz="3" w:space="0" w:color="000000"/>
              <w:right w:val="single" w:sz="3" w:space="0" w:color="000000"/>
            </w:tcBorders>
          </w:tcPr>
          <w:p w:rsidR="00AA69E3" w:rsidRDefault="00602DEB">
            <w:pPr>
              <w:spacing w:after="0" w:line="259" w:lineRule="auto"/>
              <w:ind w:left="0" w:right="35" w:firstLine="0"/>
              <w:jc w:val="center"/>
            </w:pPr>
            <w:r>
              <w:t xml:space="preserve">  San Miguel </w:t>
            </w:r>
          </w:p>
        </w:tc>
        <w:tc>
          <w:tcPr>
            <w:tcW w:w="1744" w:type="dxa"/>
            <w:tcBorders>
              <w:top w:val="nil"/>
              <w:left w:val="single" w:sz="3" w:space="0" w:color="000000"/>
              <w:bottom w:val="single" w:sz="3" w:space="0" w:color="000000"/>
              <w:right w:val="single" w:sz="3" w:space="0" w:color="000000"/>
            </w:tcBorders>
          </w:tcPr>
          <w:p w:rsidR="00AA69E3" w:rsidRDefault="00602DEB">
            <w:pPr>
              <w:spacing w:after="0" w:line="259" w:lineRule="auto"/>
              <w:ind w:left="0" w:right="28" w:firstLine="0"/>
              <w:jc w:val="center"/>
            </w:pPr>
            <w:r>
              <w:t xml:space="preserve">0 </w:t>
            </w:r>
          </w:p>
        </w:tc>
      </w:tr>
      <w:tr w:rsidR="00AA69E3">
        <w:trPr>
          <w:trHeight w:val="564"/>
        </w:trPr>
        <w:tc>
          <w:tcPr>
            <w:tcW w:w="2345" w:type="dxa"/>
            <w:vMerge w:val="restart"/>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29" w:firstLine="0"/>
              <w:jc w:val="center"/>
            </w:pPr>
            <w:r>
              <w:rPr>
                <w:b/>
              </w:rPr>
              <w:t xml:space="preserve">OTROS </w:t>
            </w:r>
          </w:p>
        </w:tc>
        <w:tc>
          <w:tcPr>
            <w:tcW w:w="346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1197" w:right="0" w:hanging="1041"/>
              <w:jc w:val="left"/>
            </w:pPr>
            <w:r>
              <w:t xml:space="preserve">  Agrupación Vecinal Mariela Ormeño </w:t>
            </w:r>
          </w:p>
        </w:tc>
        <w:tc>
          <w:tcPr>
            <w:tcW w:w="1744"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28" w:firstLine="0"/>
              <w:jc w:val="center"/>
            </w:pPr>
            <w:r>
              <w:t xml:space="preserve">0 </w:t>
            </w:r>
          </w:p>
        </w:tc>
      </w:tr>
      <w:tr w:rsidR="00AA69E3">
        <w:trPr>
          <w:trHeight w:val="324"/>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346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34" w:firstLine="0"/>
              <w:jc w:val="center"/>
            </w:pPr>
            <w:r>
              <w:t xml:space="preserve">  Anexo San Antonio </w:t>
            </w:r>
          </w:p>
        </w:tc>
        <w:tc>
          <w:tcPr>
            <w:tcW w:w="174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28" w:firstLine="0"/>
              <w:jc w:val="center"/>
            </w:pPr>
            <w:r>
              <w:t xml:space="preserve">1 </w:t>
            </w:r>
          </w:p>
        </w:tc>
      </w:tr>
      <w:tr w:rsidR="00AA69E3">
        <w:trPr>
          <w:trHeight w:val="560"/>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346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35" w:firstLine="0"/>
              <w:jc w:val="center"/>
            </w:pPr>
            <w:r>
              <w:t xml:space="preserve">  Asociación Provincial Santa </w:t>
            </w:r>
          </w:p>
          <w:p w:rsidR="00AA69E3" w:rsidRDefault="00602DEB">
            <w:pPr>
              <w:spacing w:after="0" w:line="259" w:lineRule="auto"/>
              <w:ind w:left="0" w:right="34" w:firstLine="0"/>
              <w:jc w:val="center"/>
            </w:pPr>
            <w:r>
              <w:t xml:space="preserve">Rosa </w:t>
            </w:r>
          </w:p>
        </w:tc>
        <w:tc>
          <w:tcPr>
            <w:tcW w:w="1744"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28" w:firstLine="0"/>
              <w:jc w:val="center"/>
            </w:pPr>
            <w:r>
              <w:t xml:space="preserve">2 </w:t>
            </w:r>
          </w:p>
        </w:tc>
      </w:tr>
      <w:tr w:rsidR="00AA69E3">
        <w:trPr>
          <w:trHeight w:val="328"/>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346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31" w:firstLine="0"/>
              <w:jc w:val="center"/>
            </w:pPr>
            <w:r>
              <w:t xml:space="preserve">  Familia Casiano </w:t>
            </w:r>
          </w:p>
        </w:tc>
        <w:tc>
          <w:tcPr>
            <w:tcW w:w="174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28" w:firstLine="0"/>
              <w:jc w:val="center"/>
            </w:pPr>
            <w:r>
              <w:t xml:space="preserve">0 </w:t>
            </w:r>
          </w:p>
        </w:tc>
      </w:tr>
      <w:tr w:rsidR="00AA69E3">
        <w:trPr>
          <w:trHeight w:val="356"/>
        </w:trPr>
        <w:tc>
          <w:tcPr>
            <w:tcW w:w="0" w:type="auto"/>
            <w:vMerge/>
            <w:tcBorders>
              <w:top w:val="nil"/>
              <w:left w:val="single" w:sz="3" w:space="0" w:color="000000"/>
              <w:bottom w:val="single" w:sz="3" w:space="0" w:color="000000"/>
              <w:right w:val="single" w:sz="3" w:space="0" w:color="000000"/>
            </w:tcBorders>
          </w:tcPr>
          <w:p w:rsidR="00AA69E3" w:rsidRDefault="00AA69E3">
            <w:pPr>
              <w:spacing w:after="160" w:line="259" w:lineRule="auto"/>
              <w:ind w:left="0" w:right="0" w:firstLine="0"/>
              <w:jc w:val="left"/>
            </w:pPr>
          </w:p>
        </w:tc>
        <w:tc>
          <w:tcPr>
            <w:tcW w:w="346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31" w:firstLine="0"/>
              <w:jc w:val="center"/>
            </w:pPr>
            <w:r>
              <w:t xml:space="preserve">  Zona Industrial </w:t>
            </w:r>
          </w:p>
        </w:tc>
        <w:tc>
          <w:tcPr>
            <w:tcW w:w="174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28" w:firstLine="0"/>
              <w:jc w:val="center"/>
            </w:pPr>
            <w:r>
              <w:t xml:space="preserve">0 </w:t>
            </w:r>
          </w:p>
        </w:tc>
      </w:tr>
      <w:tr w:rsidR="00AA69E3">
        <w:trPr>
          <w:trHeight w:val="328"/>
        </w:trPr>
        <w:tc>
          <w:tcPr>
            <w:tcW w:w="2345" w:type="dxa"/>
            <w:tcBorders>
              <w:top w:val="single" w:sz="3" w:space="0" w:color="000000"/>
              <w:left w:val="single" w:sz="3" w:space="0" w:color="000000"/>
              <w:bottom w:val="single" w:sz="3" w:space="0" w:color="000000"/>
              <w:right w:val="nil"/>
            </w:tcBorders>
          </w:tcPr>
          <w:p w:rsidR="00AA69E3" w:rsidRDefault="00AA69E3">
            <w:pPr>
              <w:spacing w:after="160" w:line="259" w:lineRule="auto"/>
              <w:ind w:left="0" w:right="0" w:firstLine="0"/>
              <w:jc w:val="left"/>
            </w:pPr>
          </w:p>
        </w:tc>
        <w:tc>
          <w:tcPr>
            <w:tcW w:w="3469" w:type="dxa"/>
            <w:tcBorders>
              <w:top w:val="single" w:sz="3" w:space="0" w:color="000000"/>
              <w:left w:val="nil"/>
              <w:bottom w:val="single" w:sz="3" w:space="0" w:color="000000"/>
              <w:right w:val="single" w:sz="3" w:space="0" w:color="000000"/>
            </w:tcBorders>
          </w:tcPr>
          <w:p w:rsidR="00AA69E3" w:rsidRDefault="00602DEB">
            <w:pPr>
              <w:spacing w:after="0" w:line="259" w:lineRule="auto"/>
              <w:ind w:left="0" w:right="0" w:firstLine="0"/>
              <w:jc w:val="left"/>
            </w:pPr>
            <w:r>
              <w:rPr>
                <w:b/>
              </w:rPr>
              <w:t xml:space="preserve">TOTAL </w:t>
            </w:r>
          </w:p>
        </w:tc>
        <w:tc>
          <w:tcPr>
            <w:tcW w:w="174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28" w:firstLine="0"/>
              <w:jc w:val="center"/>
            </w:pPr>
            <w:r>
              <w:rPr>
                <w:b/>
              </w:rPr>
              <w:t xml:space="preserve">52 </w:t>
            </w:r>
          </w:p>
        </w:tc>
      </w:tr>
    </w:tbl>
    <w:p w:rsidR="00AA69E3" w:rsidRDefault="00602DEB">
      <w:pPr>
        <w:spacing w:after="236" w:line="359" w:lineRule="auto"/>
        <w:ind w:left="1700" w:right="655"/>
      </w:pPr>
      <w:r>
        <w:rPr>
          <w:b/>
        </w:rPr>
        <w:t>Fuente:</w:t>
      </w:r>
      <w:r>
        <w:t xml:space="preserve"> Propia, mediante matriz diseñada. Levantamiento de campo octubre 2015. </w:t>
      </w:r>
    </w:p>
    <w:p w:rsidR="00AA69E3" w:rsidRDefault="00602DEB">
      <w:pPr>
        <w:spacing w:after="237" w:line="358" w:lineRule="auto"/>
        <w:ind w:left="1700" w:right="884"/>
      </w:pPr>
      <w:r>
        <w:t xml:space="preserve">Los centros educativo se ubican espacialmente en todo el ámbito urbano del distrito, pero se encontró una concentración grande que abarca mayoritariamente en la zona más consolidad en el cual se visualiza en el Plano N° 5. </w:t>
      </w:r>
      <w:r>
        <w:rPr>
          <w:b/>
          <w:i/>
        </w:rPr>
        <w:t>Ver plano N° 5</w:t>
      </w:r>
      <w:r>
        <w:t xml:space="preserve"> </w:t>
      </w:r>
    </w:p>
    <w:p w:rsidR="00AA69E3" w:rsidRDefault="00602DEB">
      <w:pPr>
        <w:spacing w:after="364" w:line="259" w:lineRule="auto"/>
        <w:ind w:left="428" w:right="0" w:firstLine="0"/>
        <w:jc w:val="left"/>
      </w:pPr>
      <w:r>
        <w:t xml:space="preserve"> </w:t>
      </w:r>
    </w:p>
    <w:p w:rsidR="00AA69E3" w:rsidRDefault="00602DEB">
      <w:pPr>
        <w:pStyle w:val="Ttulo3"/>
        <w:ind w:left="1700" w:right="273"/>
      </w:pPr>
      <w:r>
        <w:t>b)</w:t>
      </w:r>
      <w:r>
        <w:rPr>
          <w:rFonts w:ascii="Arial" w:eastAsia="Arial" w:hAnsi="Arial" w:cs="Arial"/>
        </w:rPr>
        <w:t xml:space="preserve"> </w:t>
      </w:r>
      <w:r>
        <w:t xml:space="preserve">Estado de conservación de los centros educativos </w:t>
      </w:r>
    </w:p>
    <w:p w:rsidR="00AA69E3" w:rsidRDefault="00602DEB">
      <w:pPr>
        <w:spacing w:after="116" w:line="259" w:lineRule="auto"/>
        <w:ind w:left="1705" w:right="0" w:firstLine="0"/>
        <w:jc w:val="left"/>
      </w:pPr>
      <w:r>
        <w:t xml:space="preserve"> </w:t>
      </w:r>
    </w:p>
    <w:p w:rsidR="00AA69E3" w:rsidRDefault="00602DEB">
      <w:pPr>
        <w:spacing w:line="357" w:lineRule="auto"/>
        <w:ind w:left="1700" w:right="877"/>
      </w:pPr>
      <w:r>
        <w:lastRenderedPageBreak/>
        <w:t xml:space="preserve">De acuerdo a la información recogida mediante la matriz diseñada; el distrito de Pueblo Nuevo cuenta en su mayoría con centros educativos en estado REGULAR (61.54%), seguido muy de cerca a centros educativos en estado MALO (19.23%), la información se detalla a continuación: </w:t>
      </w:r>
    </w:p>
    <w:p w:rsidR="00AA69E3" w:rsidRDefault="00AA69E3">
      <w:pPr>
        <w:sectPr w:rsidR="00AA69E3">
          <w:headerReference w:type="even" r:id="rId28"/>
          <w:headerReference w:type="default" r:id="rId29"/>
          <w:footerReference w:type="even" r:id="rId30"/>
          <w:footerReference w:type="default" r:id="rId31"/>
          <w:headerReference w:type="first" r:id="rId32"/>
          <w:footerReference w:type="first" r:id="rId33"/>
          <w:type w:val="continuous"/>
          <w:pgSz w:w="11908" w:h="16840"/>
          <w:pgMar w:top="1416" w:right="825" w:bottom="1425" w:left="1273" w:header="720" w:footer="720" w:gutter="0"/>
          <w:cols w:space="720"/>
        </w:sectPr>
      </w:pPr>
    </w:p>
    <w:tbl>
      <w:tblPr>
        <w:tblStyle w:val="TableGrid"/>
        <w:tblW w:w="13271" w:type="dxa"/>
        <w:tblInd w:w="368" w:type="dxa"/>
        <w:tblCellMar>
          <w:top w:w="6" w:type="dxa"/>
          <w:left w:w="68" w:type="dxa"/>
          <w:right w:w="12" w:type="dxa"/>
        </w:tblCellMar>
        <w:tblLook w:val="04A0" w:firstRow="1" w:lastRow="0" w:firstColumn="1" w:lastColumn="0" w:noHBand="0" w:noVBand="1"/>
      </w:tblPr>
      <w:tblGrid>
        <w:gridCol w:w="2345"/>
        <w:gridCol w:w="4263"/>
        <w:gridCol w:w="1432"/>
        <w:gridCol w:w="1041"/>
        <w:gridCol w:w="996"/>
        <w:gridCol w:w="1341"/>
        <w:gridCol w:w="888"/>
        <w:gridCol w:w="965"/>
      </w:tblGrid>
      <w:tr w:rsidR="00AA69E3">
        <w:trPr>
          <w:trHeight w:val="288"/>
        </w:trPr>
        <w:tc>
          <w:tcPr>
            <w:tcW w:w="6610" w:type="dxa"/>
            <w:gridSpan w:val="2"/>
            <w:vMerge w:val="restart"/>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0" w:firstLine="0"/>
              <w:jc w:val="center"/>
            </w:pPr>
            <w:r>
              <w:rPr>
                <w:b/>
              </w:rPr>
              <w:lastRenderedPageBreak/>
              <w:t xml:space="preserve">CONFORMACION URBANA </w:t>
            </w:r>
          </w:p>
        </w:tc>
        <w:tc>
          <w:tcPr>
            <w:tcW w:w="1432" w:type="dxa"/>
            <w:vMerge w:val="restart"/>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0" w:firstLine="0"/>
            </w:pPr>
            <w:r>
              <w:rPr>
                <w:b/>
              </w:rPr>
              <w:t xml:space="preserve">CANTIDAD </w:t>
            </w:r>
          </w:p>
        </w:tc>
        <w:tc>
          <w:tcPr>
            <w:tcW w:w="5230" w:type="dxa"/>
            <w:gridSpan w:val="5"/>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rPr>
                <w:b/>
              </w:rPr>
              <w:t xml:space="preserve">ESTADO DE CONSERVACIÓN </w:t>
            </w:r>
          </w:p>
        </w:tc>
      </w:tr>
      <w:tr w:rsidR="00AA69E3">
        <w:trPr>
          <w:trHeight w:val="561"/>
        </w:trPr>
        <w:tc>
          <w:tcPr>
            <w:tcW w:w="0" w:type="auto"/>
            <w:gridSpan w:val="2"/>
            <w:vMerge/>
            <w:tcBorders>
              <w:top w:val="nil"/>
              <w:left w:val="single" w:sz="3" w:space="0" w:color="000000"/>
              <w:bottom w:val="single" w:sz="3" w:space="0" w:color="000000"/>
              <w:right w:val="single" w:sz="3" w:space="0" w:color="000000"/>
            </w:tcBorders>
          </w:tcPr>
          <w:p w:rsidR="00AA69E3" w:rsidRDefault="00AA69E3">
            <w:pPr>
              <w:spacing w:after="160" w:line="259" w:lineRule="auto"/>
              <w:ind w:left="0" w:right="0" w:firstLine="0"/>
              <w:jc w:val="left"/>
            </w:pPr>
          </w:p>
        </w:tc>
        <w:tc>
          <w:tcPr>
            <w:tcW w:w="0" w:type="auto"/>
            <w:vMerge/>
            <w:tcBorders>
              <w:top w:val="nil"/>
              <w:left w:val="single" w:sz="3" w:space="0" w:color="000000"/>
              <w:bottom w:val="single" w:sz="3" w:space="0" w:color="000000"/>
              <w:right w:val="single" w:sz="3" w:space="0" w:color="000000"/>
            </w:tcBorders>
          </w:tcPr>
          <w:p w:rsidR="00AA69E3" w:rsidRDefault="00AA69E3">
            <w:pPr>
              <w:spacing w:after="160" w:line="259" w:lineRule="auto"/>
              <w:ind w:left="0" w:right="0" w:firstLine="0"/>
              <w:jc w:val="left"/>
            </w:pPr>
          </w:p>
        </w:tc>
        <w:tc>
          <w:tcPr>
            <w:tcW w:w="10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rPr>
                <w:b/>
              </w:rPr>
              <w:t xml:space="preserve">MUY BUENO </w:t>
            </w:r>
          </w:p>
        </w:tc>
        <w:tc>
          <w:tcPr>
            <w:tcW w:w="996"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4" w:right="0" w:firstLine="0"/>
            </w:pPr>
            <w:r>
              <w:rPr>
                <w:b/>
              </w:rPr>
              <w:t xml:space="preserve">BUENO </w:t>
            </w:r>
          </w:p>
        </w:tc>
        <w:tc>
          <w:tcPr>
            <w:tcW w:w="1341"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0" w:firstLine="0"/>
            </w:pPr>
            <w:r>
              <w:rPr>
                <w:b/>
              </w:rPr>
              <w:t xml:space="preserve">REGULAR </w:t>
            </w:r>
          </w:p>
        </w:tc>
        <w:tc>
          <w:tcPr>
            <w:tcW w:w="888"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0" w:firstLine="0"/>
            </w:pPr>
            <w:r>
              <w:rPr>
                <w:b/>
              </w:rPr>
              <w:t xml:space="preserve">MALO </w:t>
            </w:r>
          </w:p>
        </w:tc>
        <w:tc>
          <w:tcPr>
            <w:tcW w:w="9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rPr>
                <w:b/>
              </w:rPr>
              <w:t xml:space="preserve">MUY MALO </w:t>
            </w:r>
          </w:p>
        </w:tc>
      </w:tr>
      <w:tr w:rsidR="00AA69E3">
        <w:trPr>
          <w:trHeight w:val="564"/>
        </w:trPr>
        <w:tc>
          <w:tcPr>
            <w:tcW w:w="234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rPr>
                <w:b/>
              </w:rPr>
              <w:t xml:space="preserve">CENTRO POBLADO </w:t>
            </w:r>
          </w:p>
        </w:tc>
        <w:tc>
          <w:tcPr>
            <w:tcW w:w="4265"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70" w:firstLine="0"/>
              <w:jc w:val="center"/>
            </w:pPr>
            <w:r>
              <w:t xml:space="preserve">  Pueblo Nuevo </w:t>
            </w:r>
          </w:p>
        </w:tc>
        <w:tc>
          <w:tcPr>
            <w:tcW w:w="1432"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4" w:firstLine="0"/>
              <w:jc w:val="center"/>
            </w:pPr>
            <w:r>
              <w:t xml:space="preserve">17 </w:t>
            </w:r>
          </w:p>
        </w:tc>
        <w:tc>
          <w:tcPr>
            <w:tcW w:w="1041"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56" w:firstLine="0"/>
              <w:jc w:val="center"/>
            </w:pPr>
            <w:r>
              <w:t xml:space="preserve">5 </w:t>
            </w:r>
          </w:p>
        </w:tc>
        <w:tc>
          <w:tcPr>
            <w:tcW w:w="996"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0" w:firstLine="0"/>
              <w:jc w:val="center"/>
            </w:pPr>
            <w:r>
              <w:t xml:space="preserve">6 </w:t>
            </w:r>
          </w:p>
        </w:tc>
        <w:tc>
          <w:tcPr>
            <w:tcW w:w="1341"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0" w:firstLine="0"/>
              <w:jc w:val="center"/>
            </w:pPr>
            <w:r>
              <w:t xml:space="preserve">5 </w:t>
            </w:r>
          </w:p>
        </w:tc>
        <w:tc>
          <w:tcPr>
            <w:tcW w:w="888"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4" w:firstLine="0"/>
              <w:jc w:val="center"/>
            </w:pPr>
            <w:r>
              <w:t xml:space="preserve">0 </w:t>
            </w:r>
          </w:p>
        </w:tc>
        <w:tc>
          <w:tcPr>
            <w:tcW w:w="965"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0" w:firstLine="0"/>
              <w:jc w:val="center"/>
            </w:pPr>
            <w:r>
              <w:t xml:space="preserve">1 </w:t>
            </w:r>
          </w:p>
        </w:tc>
      </w:tr>
      <w:tr w:rsidR="00AA69E3">
        <w:trPr>
          <w:trHeight w:val="284"/>
        </w:trPr>
        <w:tc>
          <w:tcPr>
            <w:tcW w:w="2345" w:type="dxa"/>
            <w:vMerge w:val="restart"/>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4" w:right="0" w:firstLine="0"/>
            </w:pPr>
            <w:r>
              <w:rPr>
                <w:b/>
              </w:rPr>
              <w:t xml:space="preserve">URBANIZACIONES </w:t>
            </w:r>
          </w:p>
        </w:tc>
        <w:tc>
          <w:tcPr>
            <w:tcW w:w="42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 Don Arcadio </w:t>
            </w:r>
          </w:p>
        </w:tc>
        <w:tc>
          <w:tcPr>
            <w:tcW w:w="143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0 </w:t>
            </w:r>
          </w:p>
        </w:tc>
        <w:tc>
          <w:tcPr>
            <w:tcW w:w="10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0 </w:t>
            </w:r>
          </w:p>
        </w:tc>
        <w:tc>
          <w:tcPr>
            <w:tcW w:w="99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 </w:t>
            </w:r>
          </w:p>
        </w:tc>
        <w:tc>
          <w:tcPr>
            <w:tcW w:w="13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 </w:t>
            </w:r>
          </w:p>
        </w:tc>
        <w:tc>
          <w:tcPr>
            <w:tcW w:w="88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0 </w:t>
            </w:r>
          </w:p>
        </w:tc>
        <w:tc>
          <w:tcPr>
            <w:tcW w:w="9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 </w:t>
            </w:r>
          </w:p>
        </w:tc>
      </w:tr>
      <w:tr w:rsidR="00AA69E3">
        <w:trPr>
          <w:trHeight w:val="288"/>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42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 Edén </w:t>
            </w:r>
          </w:p>
        </w:tc>
        <w:tc>
          <w:tcPr>
            <w:tcW w:w="143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1 </w:t>
            </w:r>
          </w:p>
        </w:tc>
        <w:tc>
          <w:tcPr>
            <w:tcW w:w="10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0 </w:t>
            </w:r>
          </w:p>
        </w:tc>
        <w:tc>
          <w:tcPr>
            <w:tcW w:w="99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1 </w:t>
            </w:r>
          </w:p>
        </w:tc>
        <w:tc>
          <w:tcPr>
            <w:tcW w:w="13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 </w:t>
            </w:r>
          </w:p>
        </w:tc>
        <w:tc>
          <w:tcPr>
            <w:tcW w:w="88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0 </w:t>
            </w:r>
          </w:p>
        </w:tc>
        <w:tc>
          <w:tcPr>
            <w:tcW w:w="9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 </w:t>
            </w:r>
          </w:p>
        </w:tc>
      </w:tr>
      <w:tr w:rsidR="00AA69E3">
        <w:trPr>
          <w:trHeight w:val="284"/>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42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9" w:firstLine="0"/>
              <w:jc w:val="center"/>
            </w:pPr>
            <w:r>
              <w:t xml:space="preserve"> El Rosedal </w:t>
            </w:r>
          </w:p>
        </w:tc>
        <w:tc>
          <w:tcPr>
            <w:tcW w:w="143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2 </w:t>
            </w:r>
          </w:p>
        </w:tc>
        <w:tc>
          <w:tcPr>
            <w:tcW w:w="10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0 </w:t>
            </w:r>
          </w:p>
        </w:tc>
        <w:tc>
          <w:tcPr>
            <w:tcW w:w="99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1 </w:t>
            </w:r>
          </w:p>
        </w:tc>
        <w:tc>
          <w:tcPr>
            <w:tcW w:w="13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1 </w:t>
            </w:r>
          </w:p>
        </w:tc>
        <w:tc>
          <w:tcPr>
            <w:tcW w:w="88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0 </w:t>
            </w:r>
          </w:p>
        </w:tc>
        <w:tc>
          <w:tcPr>
            <w:tcW w:w="9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 </w:t>
            </w:r>
          </w:p>
        </w:tc>
      </w:tr>
      <w:tr w:rsidR="00AA69E3">
        <w:trPr>
          <w:trHeight w:val="288"/>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42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7" w:firstLine="0"/>
              <w:jc w:val="center"/>
            </w:pPr>
            <w:r>
              <w:t xml:space="preserve">  Fernando León de Vivero </w:t>
            </w:r>
          </w:p>
        </w:tc>
        <w:tc>
          <w:tcPr>
            <w:tcW w:w="143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2 </w:t>
            </w:r>
          </w:p>
        </w:tc>
        <w:tc>
          <w:tcPr>
            <w:tcW w:w="10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0 </w:t>
            </w:r>
          </w:p>
        </w:tc>
        <w:tc>
          <w:tcPr>
            <w:tcW w:w="99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 </w:t>
            </w:r>
          </w:p>
        </w:tc>
        <w:tc>
          <w:tcPr>
            <w:tcW w:w="13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2 </w:t>
            </w:r>
          </w:p>
        </w:tc>
        <w:tc>
          <w:tcPr>
            <w:tcW w:w="88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0 </w:t>
            </w:r>
          </w:p>
        </w:tc>
        <w:tc>
          <w:tcPr>
            <w:tcW w:w="9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 </w:t>
            </w:r>
          </w:p>
        </w:tc>
      </w:tr>
      <w:tr w:rsidR="00AA69E3">
        <w:trPr>
          <w:trHeight w:val="284"/>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42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  José Oliva Razetto </w:t>
            </w:r>
          </w:p>
        </w:tc>
        <w:tc>
          <w:tcPr>
            <w:tcW w:w="143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0 </w:t>
            </w:r>
          </w:p>
        </w:tc>
        <w:tc>
          <w:tcPr>
            <w:tcW w:w="10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0 </w:t>
            </w:r>
          </w:p>
        </w:tc>
        <w:tc>
          <w:tcPr>
            <w:tcW w:w="99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 </w:t>
            </w:r>
          </w:p>
        </w:tc>
        <w:tc>
          <w:tcPr>
            <w:tcW w:w="13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 </w:t>
            </w:r>
          </w:p>
        </w:tc>
        <w:tc>
          <w:tcPr>
            <w:tcW w:w="88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0 </w:t>
            </w:r>
          </w:p>
        </w:tc>
        <w:tc>
          <w:tcPr>
            <w:tcW w:w="9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 </w:t>
            </w:r>
          </w:p>
        </w:tc>
      </w:tr>
      <w:tr w:rsidR="00AA69E3">
        <w:trPr>
          <w:trHeight w:val="288"/>
        </w:trPr>
        <w:tc>
          <w:tcPr>
            <w:tcW w:w="0" w:type="auto"/>
            <w:vMerge/>
            <w:tcBorders>
              <w:top w:val="nil"/>
              <w:left w:val="single" w:sz="3" w:space="0" w:color="000000"/>
              <w:bottom w:val="single" w:sz="3" w:space="0" w:color="000000"/>
              <w:right w:val="single" w:sz="3" w:space="0" w:color="000000"/>
            </w:tcBorders>
          </w:tcPr>
          <w:p w:rsidR="00AA69E3" w:rsidRDefault="00AA69E3">
            <w:pPr>
              <w:spacing w:after="160" w:line="259" w:lineRule="auto"/>
              <w:ind w:left="0" w:right="0" w:firstLine="0"/>
              <w:jc w:val="left"/>
            </w:pPr>
          </w:p>
        </w:tc>
        <w:tc>
          <w:tcPr>
            <w:tcW w:w="42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5" w:firstLine="0"/>
              <w:jc w:val="center"/>
            </w:pPr>
            <w:r>
              <w:t xml:space="preserve">  Oscar R. Benavides </w:t>
            </w:r>
          </w:p>
        </w:tc>
        <w:tc>
          <w:tcPr>
            <w:tcW w:w="143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2 </w:t>
            </w:r>
          </w:p>
        </w:tc>
        <w:tc>
          <w:tcPr>
            <w:tcW w:w="10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0 </w:t>
            </w:r>
          </w:p>
        </w:tc>
        <w:tc>
          <w:tcPr>
            <w:tcW w:w="99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1 </w:t>
            </w:r>
          </w:p>
        </w:tc>
        <w:tc>
          <w:tcPr>
            <w:tcW w:w="13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1 </w:t>
            </w:r>
          </w:p>
        </w:tc>
        <w:tc>
          <w:tcPr>
            <w:tcW w:w="88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0 </w:t>
            </w:r>
          </w:p>
        </w:tc>
        <w:tc>
          <w:tcPr>
            <w:tcW w:w="9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 </w:t>
            </w:r>
          </w:p>
        </w:tc>
      </w:tr>
      <w:tr w:rsidR="00AA69E3">
        <w:trPr>
          <w:trHeight w:val="284"/>
        </w:trPr>
        <w:tc>
          <w:tcPr>
            <w:tcW w:w="2345" w:type="dxa"/>
            <w:vMerge w:val="restart"/>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4" w:firstLine="0"/>
              <w:jc w:val="center"/>
            </w:pPr>
            <w:r>
              <w:rPr>
                <w:b/>
              </w:rPr>
              <w:t xml:space="preserve">UPIS </w:t>
            </w:r>
          </w:p>
        </w:tc>
        <w:tc>
          <w:tcPr>
            <w:tcW w:w="42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  Barrio Magisterial </w:t>
            </w:r>
          </w:p>
        </w:tc>
        <w:tc>
          <w:tcPr>
            <w:tcW w:w="143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5 </w:t>
            </w:r>
          </w:p>
        </w:tc>
        <w:tc>
          <w:tcPr>
            <w:tcW w:w="10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0 </w:t>
            </w:r>
          </w:p>
        </w:tc>
        <w:tc>
          <w:tcPr>
            <w:tcW w:w="99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 </w:t>
            </w:r>
          </w:p>
        </w:tc>
        <w:tc>
          <w:tcPr>
            <w:tcW w:w="13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2 </w:t>
            </w:r>
          </w:p>
        </w:tc>
        <w:tc>
          <w:tcPr>
            <w:tcW w:w="88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3 </w:t>
            </w:r>
          </w:p>
        </w:tc>
        <w:tc>
          <w:tcPr>
            <w:tcW w:w="9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 </w:t>
            </w:r>
          </w:p>
        </w:tc>
      </w:tr>
      <w:tr w:rsidR="00AA69E3">
        <w:trPr>
          <w:trHeight w:val="288"/>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42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2" w:firstLine="0"/>
              <w:jc w:val="center"/>
            </w:pPr>
            <w:r>
              <w:t xml:space="preserve">  El Trébol </w:t>
            </w:r>
          </w:p>
        </w:tc>
        <w:tc>
          <w:tcPr>
            <w:tcW w:w="143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0 </w:t>
            </w:r>
          </w:p>
        </w:tc>
        <w:tc>
          <w:tcPr>
            <w:tcW w:w="10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0 </w:t>
            </w:r>
          </w:p>
        </w:tc>
        <w:tc>
          <w:tcPr>
            <w:tcW w:w="99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 </w:t>
            </w:r>
          </w:p>
        </w:tc>
        <w:tc>
          <w:tcPr>
            <w:tcW w:w="13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 </w:t>
            </w:r>
          </w:p>
        </w:tc>
        <w:tc>
          <w:tcPr>
            <w:tcW w:w="88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0 </w:t>
            </w:r>
          </w:p>
        </w:tc>
        <w:tc>
          <w:tcPr>
            <w:tcW w:w="9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 </w:t>
            </w:r>
          </w:p>
        </w:tc>
      </w:tr>
      <w:tr w:rsidR="00AA69E3">
        <w:trPr>
          <w:trHeight w:val="285"/>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42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3" w:firstLine="0"/>
              <w:jc w:val="center"/>
            </w:pPr>
            <w:r>
              <w:t xml:space="preserve">  Húsares de Junín </w:t>
            </w:r>
          </w:p>
        </w:tc>
        <w:tc>
          <w:tcPr>
            <w:tcW w:w="143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2 </w:t>
            </w:r>
          </w:p>
        </w:tc>
        <w:tc>
          <w:tcPr>
            <w:tcW w:w="10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0 </w:t>
            </w:r>
          </w:p>
        </w:tc>
        <w:tc>
          <w:tcPr>
            <w:tcW w:w="99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 </w:t>
            </w:r>
          </w:p>
        </w:tc>
        <w:tc>
          <w:tcPr>
            <w:tcW w:w="13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1 </w:t>
            </w:r>
          </w:p>
        </w:tc>
        <w:tc>
          <w:tcPr>
            <w:tcW w:w="88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1 </w:t>
            </w:r>
          </w:p>
        </w:tc>
        <w:tc>
          <w:tcPr>
            <w:tcW w:w="9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 </w:t>
            </w:r>
          </w:p>
        </w:tc>
      </w:tr>
      <w:tr w:rsidR="00AA69E3">
        <w:trPr>
          <w:trHeight w:val="288"/>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42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  Keyko Sofía Fujimori </w:t>
            </w:r>
          </w:p>
        </w:tc>
        <w:tc>
          <w:tcPr>
            <w:tcW w:w="143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0 </w:t>
            </w:r>
          </w:p>
        </w:tc>
        <w:tc>
          <w:tcPr>
            <w:tcW w:w="10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0 </w:t>
            </w:r>
          </w:p>
        </w:tc>
        <w:tc>
          <w:tcPr>
            <w:tcW w:w="99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 </w:t>
            </w:r>
          </w:p>
        </w:tc>
        <w:tc>
          <w:tcPr>
            <w:tcW w:w="13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 </w:t>
            </w:r>
          </w:p>
        </w:tc>
        <w:tc>
          <w:tcPr>
            <w:tcW w:w="88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0 </w:t>
            </w:r>
          </w:p>
        </w:tc>
        <w:tc>
          <w:tcPr>
            <w:tcW w:w="9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 </w:t>
            </w:r>
          </w:p>
        </w:tc>
      </w:tr>
      <w:tr w:rsidR="00AA69E3">
        <w:trPr>
          <w:trHeight w:val="284"/>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42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2" w:firstLine="0"/>
              <w:jc w:val="center"/>
            </w:pPr>
            <w:r>
              <w:t xml:space="preserve">  Las Américas Unidas </w:t>
            </w:r>
          </w:p>
        </w:tc>
        <w:tc>
          <w:tcPr>
            <w:tcW w:w="143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0 </w:t>
            </w:r>
          </w:p>
        </w:tc>
        <w:tc>
          <w:tcPr>
            <w:tcW w:w="10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0 </w:t>
            </w:r>
          </w:p>
        </w:tc>
        <w:tc>
          <w:tcPr>
            <w:tcW w:w="99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 </w:t>
            </w:r>
          </w:p>
        </w:tc>
        <w:tc>
          <w:tcPr>
            <w:tcW w:w="13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 </w:t>
            </w:r>
          </w:p>
        </w:tc>
        <w:tc>
          <w:tcPr>
            <w:tcW w:w="88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0 </w:t>
            </w:r>
          </w:p>
        </w:tc>
        <w:tc>
          <w:tcPr>
            <w:tcW w:w="9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 </w:t>
            </w:r>
          </w:p>
        </w:tc>
      </w:tr>
      <w:tr w:rsidR="00AA69E3">
        <w:trPr>
          <w:trHeight w:val="288"/>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42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7" w:firstLine="0"/>
              <w:jc w:val="center"/>
            </w:pPr>
            <w:r>
              <w:t xml:space="preserve">  San Andrés </w:t>
            </w:r>
          </w:p>
        </w:tc>
        <w:tc>
          <w:tcPr>
            <w:tcW w:w="143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1 </w:t>
            </w:r>
          </w:p>
        </w:tc>
        <w:tc>
          <w:tcPr>
            <w:tcW w:w="10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0 </w:t>
            </w:r>
          </w:p>
        </w:tc>
        <w:tc>
          <w:tcPr>
            <w:tcW w:w="99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 </w:t>
            </w:r>
          </w:p>
        </w:tc>
        <w:tc>
          <w:tcPr>
            <w:tcW w:w="13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1 </w:t>
            </w:r>
          </w:p>
        </w:tc>
        <w:tc>
          <w:tcPr>
            <w:tcW w:w="88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0 </w:t>
            </w:r>
          </w:p>
        </w:tc>
        <w:tc>
          <w:tcPr>
            <w:tcW w:w="9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 </w:t>
            </w:r>
          </w:p>
        </w:tc>
      </w:tr>
      <w:tr w:rsidR="00AA69E3">
        <w:trPr>
          <w:trHeight w:val="284"/>
        </w:trPr>
        <w:tc>
          <w:tcPr>
            <w:tcW w:w="0" w:type="auto"/>
            <w:vMerge/>
            <w:tcBorders>
              <w:top w:val="nil"/>
              <w:left w:val="single" w:sz="3" w:space="0" w:color="000000"/>
              <w:bottom w:val="single" w:sz="3" w:space="0" w:color="000000"/>
              <w:right w:val="single" w:sz="3" w:space="0" w:color="000000"/>
            </w:tcBorders>
          </w:tcPr>
          <w:p w:rsidR="00AA69E3" w:rsidRDefault="00AA69E3">
            <w:pPr>
              <w:spacing w:after="160" w:line="259" w:lineRule="auto"/>
              <w:ind w:left="0" w:right="0" w:firstLine="0"/>
              <w:jc w:val="left"/>
            </w:pPr>
          </w:p>
        </w:tc>
        <w:tc>
          <w:tcPr>
            <w:tcW w:w="42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  Villa del Periodista </w:t>
            </w:r>
          </w:p>
        </w:tc>
        <w:tc>
          <w:tcPr>
            <w:tcW w:w="143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1 </w:t>
            </w:r>
          </w:p>
        </w:tc>
        <w:tc>
          <w:tcPr>
            <w:tcW w:w="10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0 </w:t>
            </w:r>
          </w:p>
        </w:tc>
        <w:tc>
          <w:tcPr>
            <w:tcW w:w="99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 </w:t>
            </w:r>
          </w:p>
        </w:tc>
        <w:tc>
          <w:tcPr>
            <w:tcW w:w="13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1 </w:t>
            </w:r>
          </w:p>
        </w:tc>
        <w:tc>
          <w:tcPr>
            <w:tcW w:w="88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0 </w:t>
            </w:r>
          </w:p>
        </w:tc>
        <w:tc>
          <w:tcPr>
            <w:tcW w:w="9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 </w:t>
            </w:r>
          </w:p>
        </w:tc>
      </w:tr>
      <w:tr w:rsidR="00AA69E3">
        <w:trPr>
          <w:trHeight w:val="288"/>
        </w:trPr>
        <w:tc>
          <w:tcPr>
            <w:tcW w:w="2345" w:type="dxa"/>
            <w:vMerge w:val="restart"/>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0" w:firstLine="0"/>
              <w:jc w:val="center"/>
            </w:pPr>
            <w:r>
              <w:rPr>
                <w:b/>
              </w:rPr>
              <w:t xml:space="preserve">ASENTAMIENTOS HUMANOS </w:t>
            </w:r>
          </w:p>
        </w:tc>
        <w:tc>
          <w:tcPr>
            <w:tcW w:w="42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7" w:firstLine="0"/>
              <w:jc w:val="center"/>
            </w:pPr>
            <w:r>
              <w:t xml:space="preserve">  28 de Julio </w:t>
            </w:r>
          </w:p>
        </w:tc>
        <w:tc>
          <w:tcPr>
            <w:tcW w:w="143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1 </w:t>
            </w:r>
          </w:p>
        </w:tc>
        <w:tc>
          <w:tcPr>
            <w:tcW w:w="10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0 </w:t>
            </w:r>
          </w:p>
        </w:tc>
        <w:tc>
          <w:tcPr>
            <w:tcW w:w="99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 </w:t>
            </w:r>
          </w:p>
        </w:tc>
        <w:tc>
          <w:tcPr>
            <w:tcW w:w="13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1 </w:t>
            </w:r>
          </w:p>
        </w:tc>
        <w:tc>
          <w:tcPr>
            <w:tcW w:w="88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0 </w:t>
            </w:r>
          </w:p>
        </w:tc>
        <w:tc>
          <w:tcPr>
            <w:tcW w:w="9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 </w:t>
            </w:r>
          </w:p>
        </w:tc>
      </w:tr>
      <w:tr w:rsidR="00AA69E3">
        <w:trPr>
          <w:trHeight w:val="284"/>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42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7" w:firstLine="0"/>
              <w:jc w:val="center"/>
            </w:pPr>
            <w:r>
              <w:t xml:space="preserve">  7 de Junio </w:t>
            </w:r>
          </w:p>
        </w:tc>
        <w:tc>
          <w:tcPr>
            <w:tcW w:w="143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0 </w:t>
            </w:r>
          </w:p>
        </w:tc>
        <w:tc>
          <w:tcPr>
            <w:tcW w:w="10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0 </w:t>
            </w:r>
          </w:p>
        </w:tc>
        <w:tc>
          <w:tcPr>
            <w:tcW w:w="99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 </w:t>
            </w:r>
          </w:p>
        </w:tc>
        <w:tc>
          <w:tcPr>
            <w:tcW w:w="13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 </w:t>
            </w:r>
          </w:p>
        </w:tc>
        <w:tc>
          <w:tcPr>
            <w:tcW w:w="88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0 </w:t>
            </w:r>
          </w:p>
        </w:tc>
        <w:tc>
          <w:tcPr>
            <w:tcW w:w="9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 </w:t>
            </w:r>
          </w:p>
        </w:tc>
      </w:tr>
      <w:tr w:rsidR="00AA69E3">
        <w:trPr>
          <w:trHeight w:val="288"/>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42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  Beata Melchorita </w:t>
            </w:r>
          </w:p>
        </w:tc>
        <w:tc>
          <w:tcPr>
            <w:tcW w:w="143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3 </w:t>
            </w:r>
          </w:p>
        </w:tc>
        <w:tc>
          <w:tcPr>
            <w:tcW w:w="10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0 </w:t>
            </w:r>
          </w:p>
        </w:tc>
        <w:tc>
          <w:tcPr>
            <w:tcW w:w="99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 </w:t>
            </w:r>
          </w:p>
        </w:tc>
        <w:tc>
          <w:tcPr>
            <w:tcW w:w="13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3 </w:t>
            </w:r>
          </w:p>
        </w:tc>
        <w:tc>
          <w:tcPr>
            <w:tcW w:w="88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0 </w:t>
            </w:r>
          </w:p>
        </w:tc>
        <w:tc>
          <w:tcPr>
            <w:tcW w:w="9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 </w:t>
            </w:r>
          </w:p>
        </w:tc>
      </w:tr>
      <w:tr w:rsidR="00AA69E3">
        <w:trPr>
          <w:trHeight w:val="284"/>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42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6" w:firstLine="0"/>
              <w:jc w:val="center"/>
            </w:pPr>
            <w:r>
              <w:t xml:space="preserve">  El Salvador </w:t>
            </w:r>
          </w:p>
        </w:tc>
        <w:tc>
          <w:tcPr>
            <w:tcW w:w="143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1 </w:t>
            </w:r>
          </w:p>
        </w:tc>
        <w:tc>
          <w:tcPr>
            <w:tcW w:w="10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0 </w:t>
            </w:r>
          </w:p>
        </w:tc>
        <w:tc>
          <w:tcPr>
            <w:tcW w:w="99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 </w:t>
            </w:r>
          </w:p>
        </w:tc>
        <w:tc>
          <w:tcPr>
            <w:tcW w:w="13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1 </w:t>
            </w:r>
          </w:p>
        </w:tc>
        <w:tc>
          <w:tcPr>
            <w:tcW w:w="88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0 </w:t>
            </w:r>
          </w:p>
        </w:tc>
        <w:tc>
          <w:tcPr>
            <w:tcW w:w="9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 </w:t>
            </w:r>
          </w:p>
        </w:tc>
      </w:tr>
      <w:tr w:rsidR="00AA69E3">
        <w:trPr>
          <w:trHeight w:val="288"/>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42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7" w:firstLine="0"/>
              <w:jc w:val="center"/>
            </w:pPr>
            <w:r>
              <w:t xml:space="preserve">  Fé y Alegría </w:t>
            </w:r>
          </w:p>
        </w:tc>
        <w:tc>
          <w:tcPr>
            <w:tcW w:w="143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1 </w:t>
            </w:r>
          </w:p>
        </w:tc>
        <w:tc>
          <w:tcPr>
            <w:tcW w:w="10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0 </w:t>
            </w:r>
          </w:p>
        </w:tc>
        <w:tc>
          <w:tcPr>
            <w:tcW w:w="99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 </w:t>
            </w:r>
          </w:p>
        </w:tc>
        <w:tc>
          <w:tcPr>
            <w:tcW w:w="13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1 </w:t>
            </w:r>
          </w:p>
        </w:tc>
        <w:tc>
          <w:tcPr>
            <w:tcW w:w="88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0 </w:t>
            </w:r>
          </w:p>
        </w:tc>
        <w:tc>
          <w:tcPr>
            <w:tcW w:w="9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 </w:t>
            </w:r>
          </w:p>
        </w:tc>
      </w:tr>
      <w:tr w:rsidR="00AA69E3">
        <w:trPr>
          <w:trHeight w:val="284"/>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42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  José Carlos Mariátegui </w:t>
            </w:r>
          </w:p>
        </w:tc>
        <w:tc>
          <w:tcPr>
            <w:tcW w:w="143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0 </w:t>
            </w:r>
          </w:p>
        </w:tc>
        <w:tc>
          <w:tcPr>
            <w:tcW w:w="10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0 </w:t>
            </w:r>
          </w:p>
        </w:tc>
        <w:tc>
          <w:tcPr>
            <w:tcW w:w="99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 </w:t>
            </w:r>
          </w:p>
        </w:tc>
        <w:tc>
          <w:tcPr>
            <w:tcW w:w="13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 </w:t>
            </w:r>
          </w:p>
        </w:tc>
        <w:tc>
          <w:tcPr>
            <w:tcW w:w="88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0 </w:t>
            </w:r>
          </w:p>
        </w:tc>
        <w:tc>
          <w:tcPr>
            <w:tcW w:w="9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 </w:t>
            </w:r>
          </w:p>
        </w:tc>
      </w:tr>
      <w:tr w:rsidR="00AA69E3">
        <w:trPr>
          <w:trHeight w:val="289"/>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42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3" w:firstLine="0"/>
              <w:jc w:val="center"/>
            </w:pPr>
            <w:r>
              <w:t xml:space="preserve">  Los Álamos y Los Laureles </w:t>
            </w:r>
          </w:p>
        </w:tc>
        <w:tc>
          <w:tcPr>
            <w:tcW w:w="143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5 </w:t>
            </w:r>
          </w:p>
        </w:tc>
        <w:tc>
          <w:tcPr>
            <w:tcW w:w="10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0 </w:t>
            </w:r>
          </w:p>
        </w:tc>
        <w:tc>
          <w:tcPr>
            <w:tcW w:w="99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 </w:t>
            </w:r>
          </w:p>
        </w:tc>
        <w:tc>
          <w:tcPr>
            <w:tcW w:w="13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3 </w:t>
            </w:r>
          </w:p>
        </w:tc>
        <w:tc>
          <w:tcPr>
            <w:tcW w:w="88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2 </w:t>
            </w:r>
          </w:p>
        </w:tc>
        <w:tc>
          <w:tcPr>
            <w:tcW w:w="9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 </w:t>
            </w:r>
          </w:p>
        </w:tc>
      </w:tr>
      <w:tr w:rsidR="00AA69E3">
        <w:trPr>
          <w:trHeight w:val="284"/>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42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8" w:firstLine="0"/>
              <w:jc w:val="center"/>
            </w:pPr>
            <w:r>
              <w:t xml:space="preserve">  Los Ángeles </w:t>
            </w:r>
          </w:p>
        </w:tc>
        <w:tc>
          <w:tcPr>
            <w:tcW w:w="143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1 </w:t>
            </w:r>
          </w:p>
        </w:tc>
        <w:tc>
          <w:tcPr>
            <w:tcW w:w="10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0 </w:t>
            </w:r>
          </w:p>
        </w:tc>
        <w:tc>
          <w:tcPr>
            <w:tcW w:w="99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 </w:t>
            </w:r>
          </w:p>
        </w:tc>
        <w:tc>
          <w:tcPr>
            <w:tcW w:w="13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1 </w:t>
            </w:r>
          </w:p>
        </w:tc>
        <w:tc>
          <w:tcPr>
            <w:tcW w:w="88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0 </w:t>
            </w:r>
          </w:p>
        </w:tc>
        <w:tc>
          <w:tcPr>
            <w:tcW w:w="9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 </w:t>
            </w:r>
          </w:p>
        </w:tc>
      </w:tr>
      <w:tr w:rsidR="00AA69E3">
        <w:trPr>
          <w:trHeight w:val="288"/>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42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  Los Jardines </w:t>
            </w:r>
          </w:p>
        </w:tc>
        <w:tc>
          <w:tcPr>
            <w:tcW w:w="143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0 </w:t>
            </w:r>
          </w:p>
        </w:tc>
        <w:tc>
          <w:tcPr>
            <w:tcW w:w="10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0 </w:t>
            </w:r>
          </w:p>
        </w:tc>
        <w:tc>
          <w:tcPr>
            <w:tcW w:w="99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 </w:t>
            </w:r>
          </w:p>
        </w:tc>
        <w:tc>
          <w:tcPr>
            <w:tcW w:w="13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 </w:t>
            </w:r>
          </w:p>
        </w:tc>
        <w:tc>
          <w:tcPr>
            <w:tcW w:w="88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0 </w:t>
            </w:r>
          </w:p>
        </w:tc>
        <w:tc>
          <w:tcPr>
            <w:tcW w:w="9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 </w:t>
            </w:r>
          </w:p>
        </w:tc>
      </w:tr>
      <w:tr w:rsidR="00AA69E3">
        <w:trPr>
          <w:trHeight w:val="284"/>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42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8" w:firstLine="0"/>
              <w:jc w:val="center"/>
            </w:pPr>
            <w:r>
              <w:t xml:space="preserve">  Los Rosales </w:t>
            </w:r>
          </w:p>
        </w:tc>
        <w:tc>
          <w:tcPr>
            <w:tcW w:w="143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0 </w:t>
            </w:r>
          </w:p>
        </w:tc>
        <w:tc>
          <w:tcPr>
            <w:tcW w:w="10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0 </w:t>
            </w:r>
          </w:p>
        </w:tc>
        <w:tc>
          <w:tcPr>
            <w:tcW w:w="99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 </w:t>
            </w:r>
          </w:p>
        </w:tc>
        <w:tc>
          <w:tcPr>
            <w:tcW w:w="13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 </w:t>
            </w:r>
          </w:p>
        </w:tc>
        <w:tc>
          <w:tcPr>
            <w:tcW w:w="88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0 </w:t>
            </w:r>
          </w:p>
        </w:tc>
        <w:tc>
          <w:tcPr>
            <w:tcW w:w="9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 </w:t>
            </w:r>
          </w:p>
        </w:tc>
      </w:tr>
      <w:tr w:rsidR="00AA69E3">
        <w:trPr>
          <w:trHeight w:val="284"/>
        </w:trPr>
        <w:tc>
          <w:tcPr>
            <w:tcW w:w="0" w:type="auto"/>
            <w:vMerge/>
            <w:tcBorders>
              <w:top w:val="nil"/>
              <w:left w:val="single" w:sz="3" w:space="0" w:color="000000"/>
              <w:bottom w:val="single" w:sz="3" w:space="0" w:color="000000"/>
              <w:right w:val="single" w:sz="3" w:space="0" w:color="000000"/>
            </w:tcBorders>
          </w:tcPr>
          <w:p w:rsidR="00AA69E3" w:rsidRDefault="00AA69E3">
            <w:pPr>
              <w:spacing w:after="160" w:line="259" w:lineRule="auto"/>
              <w:ind w:left="0" w:right="0" w:firstLine="0"/>
              <w:jc w:val="left"/>
            </w:pPr>
          </w:p>
        </w:tc>
        <w:tc>
          <w:tcPr>
            <w:tcW w:w="42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6" w:firstLine="0"/>
              <w:jc w:val="center"/>
            </w:pPr>
            <w:r>
              <w:t xml:space="preserve">  Micaela Bastidas </w:t>
            </w:r>
          </w:p>
        </w:tc>
        <w:tc>
          <w:tcPr>
            <w:tcW w:w="143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1 </w:t>
            </w:r>
          </w:p>
        </w:tc>
        <w:tc>
          <w:tcPr>
            <w:tcW w:w="10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0 </w:t>
            </w:r>
          </w:p>
        </w:tc>
        <w:tc>
          <w:tcPr>
            <w:tcW w:w="99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 </w:t>
            </w:r>
          </w:p>
        </w:tc>
        <w:tc>
          <w:tcPr>
            <w:tcW w:w="13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1 </w:t>
            </w:r>
          </w:p>
        </w:tc>
        <w:tc>
          <w:tcPr>
            <w:tcW w:w="88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0 </w:t>
            </w:r>
          </w:p>
        </w:tc>
        <w:tc>
          <w:tcPr>
            <w:tcW w:w="9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 </w:t>
            </w:r>
          </w:p>
        </w:tc>
      </w:tr>
    </w:tbl>
    <w:p w:rsidR="00AA69E3" w:rsidRDefault="00602DEB">
      <w:pPr>
        <w:spacing w:after="0" w:line="259" w:lineRule="auto"/>
        <w:ind w:right="-15"/>
        <w:jc w:val="right"/>
      </w:pPr>
      <w:r>
        <w:rPr>
          <w:b/>
        </w:rPr>
        <w:lastRenderedPageBreak/>
        <w:t xml:space="preserve">74 </w:t>
      </w:r>
    </w:p>
    <w:p w:rsidR="00AA69E3" w:rsidRDefault="00602DEB">
      <w:pPr>
        <w:spacing w:after="0" w:line="259" w:lineRule="auto"/>
        <w:ind w:left="0" w:right="0" w:firstLine="0"/>
        <w:jc w:val="left"/>
      </w:pPr>
      <w:r>
        <w:rPr>
          <w:rFonts w:ascii="Calibri" w:eastAsia="Calibri" w:hAnsi="Calibri" w:cs="Calibri"/>
          <w:sz w:val="22"/>
        </w:rPr>
        <w:t xml:space="preserve"> </w:t>
      </w:r>
    </w:p>
    <w:p w:rsidR="00AA69E3" w:rsidRDefault="00602DEB">
      <w:pPr>
        <w:tabs>
          <w:tab w:val="center" w:pos="4122"/>
          <w:tab w:val="center" w:pos="8482"/>
          <w:tab w:val="center" w:pos="9946"/>
          <w:tab w:val="center" w:pos="11115"/>
          <w:tab w:val="center" w:pos="12227"/>
          <w:tab w:val="center" w:pos="13155"/>
        </w:tabs>
        <w:ind w:left="0" w:right="0" w:firstLine="0"/>
        <w:jc w:val="left"/>
      </w:pPr>
      <w:r>
        <w:rPr>
          <w:rFonts w:ascii="Calibri" w:eastAsia="Calibri" w:hAnsi="Calibri" w:cs="Calibri"/>
          <w:sz w:val="22"/>
        </w:rPr>
        <w:tab/>
      </w:r>
      <w:r>
        <w:rPr>
          <w:b/>
        </w:rPr>
        <w:t>Fuente:</w:t>
      </w:r>
      <w:r>
        <w:t xml:space="preserve"> Propia, mediante matriz diseñada. Levantamiento de campo octubre </w:t>
      </w:r>
      <w:r>
        <w:tab/>
        <w:t xml:space="preserve"> </w:t>
      </w:r>
      <w:r>
        <w:tab/>
      </w:r>
      <w:r>
        <w:rPr>
          <w:sz w:val="20"/>
        </w:rPr>
        <w:t xml:space="preserve"> </w:t>
      </w:r>
      <w:r>
        <w:rPr>
          <w:sz w:val="20"/>
        </w:rPr>
        <w:tab/>
        <w:t xml:space="preserve"> </w:t>
      </w:r>
      <w:r>
        <w:rPr>
          <w:sz w:val="20"/>
        </w:rPr>
        <w:tab/>
        <w:t xml:space="preserve"> </w:t>
      </w:r>
      <w:r>
        <w:rPr>
          <w:sz w:val="20"/>
        </w:rPr>
        <w:tab/>
        <w:t xml:space="preserve"> </w:t>
      </w:r>
    </w:p>
    <w:p w:rsidR="00AA69E3" w:rsidRDefault="00602DEB">
      <w:pPr>
        <w:spacing w:after="212"/>
        <w:ind w:left="450" w:right="655"/>
      </w:pPr>
      <w:r>
        <w:t xml:space="preserve">2015. </w:t>
      </w:r>
    </w:p>
    <w:p w:rsidR="00AA69E3" w:rsidRDefault="00602DEB">
      <w:pPr>
        <w:spacing w:after="116" w:line="259" w:lineRule="auto"/>
        <w:ind w:left="1276" w:right="0" w:firstLine="0"/>
        <w:jc w:val="left"/>
      </w:pPr>
      <w:r>
        <w:t xml:space="preserve"> </w:t>
      </w:r>
    </w:p>
    <w:p w:rsidR="00AA69E3" w:rsidRDefault="00602DEB">
      <w:pPr>
        <w:spacing w:after="103"/>
        <w:ind w:left="1286" w:right="655"/>
      </w:pPr>
      <w:r>
        <w:t xml:space="preserve">En resumen se detalla a continuación: </w:t>
      </w:r>
    </w:p>
    <w:tbl>
      <w:tblPr>
        <w:tblStyle w:val="TableGrid"/>
        <w:tblpPr w:vertAnchor="page" w:horzAnchor="page" w:tblpX="1785" w:tblpY="1700"/>
        <w:tblOverlap w:val="never"/>
        <w:tblW w:w="13271" w:type="dxa"/>
        <w:tblInd w:w="0" w:type="dxa"/>
        <w:tblCellMar>
          <w:top w:w="2" w:type="dxa"/>
          <w:left w:w="115" w:type="dxa"/>
          <w:right w:w="115" w:type="dxa"/>
        </w:tblCellMar>
        <w:tblLook w:val="04A0" w:firstRow="1" w:lastRow="0" w:firstColumn="1" w:lastColumn="0" w:noHBand="0" w:noVBand="1"/>
      </w:tblPr>
      <w:tblGrid>
        <w:gridCol w:w="2344"/>
        <w:gridCol w:w="4264"/>
        <w:gridCol w:w="1432"/>
        <w:gridCol w:w="1041"/>
        <w:gridCol w:w="996"/>
        <w:gridCol w:w="1341"/>
        <w:gridCol w:w="888"/>
        <w:gridCol w:w="965"/>
      </w:tblGrid>
      <w:tr w:rsidR="00AA69E3">
        <w:trPr>
          <w:trHeight w:val="280"/>
        </w:trPr>
        <w:tc>
          <w:tcPr>
            <w:tcW w:w="2345" w:type="dxa"/>
            <w:vMerge w:val="restart"/>
            <w:tcBorders>
              <w:top w:val="nil"/>
              <w:left w:val="single" w:sz="3" w:space="0" w:color="000000"/>
              <w:bottom w:val="single" w:sz="3" w:space="0" w:color="000000"/>
              <w:right w:val="single" w:sz="3" w:space="0" w:color="000000"/>
            </w:tcBorders>
          </w:tcPr>
          <w:p w:rsidR="00AA69E3" w:rsidRDefault="00AA69E3">
            <w:pPr>
              <w:spacing w:after="160" w:line="259" w:lineRule="auto"/>
              <w:ind w:left="0" w:right="0" w:firstLine="0"/>
              <w:jc w:val="left"/>
            </w:pPr>
          </w:p>
        </w:tc>
        <w:tc>
          <w:tcPr>
            <w:tcW w:w="4265" w:type="dxa"/>
            <w:tcBorders>
              <w:top w:val="nil"/>
              <w:left w:val="single" w:sz="3" w:space="0" w:color="000000"/>
              <w:bottom w:val="single" w:sz="3" w:space="0" w:color="000000"/>
              <w:right w:val="single" w:sz="3" w:space="0" w:color="000000"/>
            </w:tcBorders>
          </w:tcPr>
          <w:p w:rsidR="00AA69E3" w:rsidRDefault="00602DEB">
            <w:pPr>
              <w:spacing w:after="0" w:line="259" w:lineRule="auto"/>
              <w:ind w:left="0" w:right="10" w:firstLine="0"/>
              <w:jc w:val="center"/>
            </w:pPr>
            <w:r>
              <w:t xml:space="preserve">  Miguel Grau </w:t>
            </w:r>
          </w:p>
        </w:tc>
        <w:tc>
          <w:tcPr>
            <w:tcW w:w="1432" w:type="dxa"/>
            <w:tcBorders>
              <w:top w:val="nil"/>
              <w:left w:val="single" w:sz="3" w:space="0" w:color="000000"/>
              <w:bottom w:val="single" w:sz="3" w:space="0" w:color="000000"/>
              <w:right w:val="single" w:sz="3" w:space="0" w:color="000000"/>
            </w:tcBorders>
          </w:tcPr>
          <w:p w:rsidR="00AA69E3" w:rsidRDefault="00602DEB">
            <w:pPr>
              <w:spacing w:after="0" w:line="259" w:lineRule="auto"/>
              <w:ind w:left="0" w:right="8" w:firstLine="0"/>
              <w:jc w:val="center"/>
            </w:pPr>
            <w:r>
              <w:t xml:space="preserve">1 </w:t>
            </w:r>
          </w:p>
        </w:tc>
        <w:tc>
          <w:tcPr>
            <w:tcW w:w="1041" w:type="dxa"/>
            <w:tcBorders>
              <w:top w:val="nil"/>
              <w:left w:val="single" w:sz="3" w:space="0" w:color="000000"/>
              <w:bottom w:val="single" w:sz="3" w:space="0" w:color="000000"/>
              <w:right w:val="single" w:sz="3" w:space="0" w:color="000000"/>
            </w:tcBorders>
          </w:tcPr>
          <w:p w:rsidR="00AA69E3" w:rsidRDefault="00602DEB">
            <w:pPr>
              <w:spacing w:after="0" w:line="259" w:lineRule="auto"/>
              <w:ind w:left="1" w:right="0" w:firstLine="0"/>
              <w:jc w:val="center"/>
            </w:pPr>
            <w:r>
              <w:t xml:space="preserve">0 </w:t>
            </w:r>
          </w:p>
        </w:tc>
        <w:tc>
          <w:tcPr>
            <w:tcW w:w="996" w:type="dxa"/>
            <w:tcBorders>
              <w:top w:val="nil"/>
              <w:left w:val="single" w:sz="3" w:space="0" w:color="000000"/>
              <w:bottom w:val="single" w:sz="3" w:space="0" w:color="000000"/>
              <w:right w:val="single" w:sz="3" w:space="0" w:color="000000"/>
            </w:tcBorders>
          </w:tcPr>
          <w:p w:rsidR="00AA69E3" w:rsidRDefault="00602DEB">
            <w:pPr>
              <w:spacing w:after="0" w:line="259" w:lineRule="auto"/>
              <w:ind w:left="0" w:right="4" w:firstLine="0"/>
              <w:jc w:val="center"/>
            </w:pPr>
            <w:r>
              <w:t xml:space="preserve">0 </w:t>
            </w:r>
          </w:p>
        </w:tc>
        <w:tc>
          <w:tcPr>
            <w:tcW w:w="1341" w:type="dxa"/>
            <w:tcBorders>
              <w:top w:val="nil"/>
              <w:left w:val="single" w:sz="3" w:space="0" w:color="000000"/>
              <w:bottom w:val="single" w:sz="3" w:space="0" w:color="000000"/>
              <w:right w:val="single" w:sz="3" w:space="0" w:color="000000"/>
            </w:tcBorders>
          </w:tcPr>
          <w:p w:rsidR="00AA69E3" w:rsidRDefault="00602DEB">
            <w:pPr>
              <w:spacing w:after="0" w:line="259" w:lineRule="auto"/>
              <w:ind w:left="0" w:right="3" w:firstLine="0"/>
              <w:jc w:val="center"/>
            </w:pPr>
            <w:r>
              <w:t xml:space="preserve">1 </w:t>
            </w:r>
          </w:p>
        </w:tc>
        <w:tc>
          <w:tcPr>
            <w:tcW w:w="888" w:type="dxa"/>
            <w:tcBorders>
              <w:top w:val="nil"/>
              <w:left w:val="single" w:sz="3" w:space="0" w:color="000000"/>
              <w:bottom w:val="single" w:sz="3" w:space="0" w:color="000000"/>
              <w:right w:val="single" w:sz="3" w:space="0" w:color="000000"/>
            </w:tcBorders>
          </w:tcPr>
          <w:p w:rsidR="00AA69E3" w:rsidRDefault="00602DEB">
            <w:pPr>
              <w:spacing w:after="0" w:line="259" w:lineRule="auto"/>
              <w:ind w:left="0" w:right="8" w:firstLine="0"/>
              <w:jc w:val="center"/>
            </w:pPr>
            <w:r>
              <w:t xml:space="preserve">0 </w:t>
            </w:r>
          </w:p>
        </w:tc>
        <w:tc>
          <w:tcPr>
            <w:tcW w:w="965" w:type="dxa"/>
            <w:tcBorders>
              <w:top w:val="nil"/>
              <w:left w:val="single" w:sz="3" w:space="0" w:color="000000"/>
              <w:bottom w:val="single" w:sz="3" w:space="0" w:color="000000"/>
              <w:right w:val="single" w:sz="3" w:space="0" w:color="000000"/>
            </w:tcBorders>
          </w:tcPr>
          <w:p w:rsidR="00AA69E3" w:rsidRDefault="00602DEB">
            <w:pPr>
              <w:spacing w:after="0" w:line="259" w:lineRule="auto"/>
              <w:ind w:left="0" w:right="3" w:firstLine="0"/>
              <w:jc w:val="center"/>
            </w:pPr>
            <w:r>
              <w:t xml:space="preserve">0 </w:t>
            </w:r>
          </w:p>
        </w:tc>
      </w:tr>
      <w:tr w:rsidR="00AA69E3">
        <w:trPr>
          <w:trHeight w:val="288"/>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42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9" w:firstLine="0"/>
              <w:jc w:val="center"/>
            </w:pPr>
            <w:r>
              <w:t xml:space="preserve">  Pilar Nores I y II Etapa </w:t>
            </w:r>
          </w:p>
        </w:tc>
        <w:tc>
          <w:tcPr>
            <w:tcW w:w="143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8" w:firstLine="0"/>
              <w:jc w:val="center"/>
            </w:pPr>
            <w:r>
              <w:t xml:space="preserve">0 </w:t>
            </w:r>
          </w:p>
        </w:tc>
        <w:tc>
          <w:tcPr>
            <w:tcW w:w="10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1" w:right="0" w:firstLine="0"/>
              <w:jc w:val="center"/>
            </w:pPr>
            <w:r>
              <w:t xml:space="preserve">0 </w:t>
            </w:r>
          </w:p>
        </w:tc>
        <w:tc>
          <w:tcPr>
            <w:tcW w:w="99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4" w:firstLine="0"/>
              <w:jc w:val="center"/>
            </w:pPr>
            <w:r>
              <w:t xml:space="preserve">0 </w:t>
            </w:r>
          </w:p>
        </w:tc>
        <w:tc>
          <w:tcPr>
            <w:tcW w:w="13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3" w:firstLine="0"/>
              <w:jc w:val="center"/>
            </w:pPr>
            <w:r>
              <w:t xml:space="preserve">0 </w:t>
            </w:r>
          </w:p>
        </w:tc>
        <w:tc>
          <w:tcPr>
            <w:tcW w:w="88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8" w:firstLine="0"/>
              <w:jc w:val="center"/>
            </w:pPr>
            <w:r>
              <w:t xml:space="preserve">0 </w:t>
            </w:r>
          </w:p>
        </w:tc>
        <w:tc>
          <w:tcPr>
            <w:tcW w:w="9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3" w:firstLine="0"/>
              <w:jc w:val="center"/>
            </w:pPr>
            <w:r>
              <w:t xml:space="preserve">0 </w:t>
            </w:r>
          </w:p>
        </w:tc>
      </w:tr>
      <w:tr w:rsidR="00AA69E3">
        <w:trPr>
          <w:trHeight w:val="285"/>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42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8" w:firstLine="0"/>
              <w:jc w:val="center"/>
            </w:pPr>
            <w:r>
              <w:t xml:space="preserve">  San Isidro </w:t>
            </w:r>
          </w:p>
        </w:tc>
        <w:tc>
          <w:tcPr>
            <w:tcW w:w="143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8" w:firstLine="0"/>
              <w:jc w:val="center"/>
            </w:pPr>
            <w:r>
              <w:t xml:space="preserve">2 </w:t>
            </w:r>
          </w:p>
        </w:tc>
        <w:tc>
          <w:tcPr>
            <w:tcW w:w="10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1" w:right="0" w:firstLine="0"/>
              <w:jc w:val="center"/>
            </w:pPr>
            <w:r>
              <w:t xml:space="preserve">0 </w:t>
            </w:r>
          </w:p>
        </w:tc>
        <w:tc>
          <w:tcPr>
            <w:tcW w:w="99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4" w:firstLine="0"/>
              <w:jc w:val="center"/>
            </w:pPr>
            <w:r>
              <w:t xml:space="preserve">0 </w:t>
            </w:r>
          </w:p>
        </w:tc>
        <w:tc>
          <w:tcPr>
            <w:tcW w:w="13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3" w:firstLine="0"/>
              <w:jc w:val="center"/>
            </w:pPr>
            <w:r>
              <w:t xml:space="preserve">1 </w:t>
            </w:r>
          </w:p>
        </w:tc>
        <w:tc>
          <w:tcPr>
            <w:tcW w:w="88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8" w:firstLine="0"/>
              <w:jc w:val="center"/>
            </w:pPr>
            <w:r>
              <w:t xml:space="preserve">1 </w:t>
            </w:r>
          </w:p>
        </w:tc>
        <w:tc>
          <w:tcPr>
            <w:tcW w:w="9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3" w:firstLine="0"/>
              <w:jc w:val="center"/>
            </w:pPr>
            <w:r>
              <w:t xml:space="preserve">0 </w:t>
            </w:r>
          </w:p>
        </w:tc>
      </w:tr>
      <w:tr w:rsidR="00AA69E3">
        <w:trPr>
          <w:trHeight w:val="288"/>
        </w:trPr>
        <w:tc>
          <w:tcPr>
            <w:tcW w:w="0" w:type="auto"/>
            <w:vMerge/>
            <w:tcBorders>
              <w:top w:val="nil"/>
              <w:left w:val="single" w:sz="3" w:space="0" w:color="000000"/>
              <w:bottom w:val="single" w:sz="3" w:space="0" w:color="000000"/>
              <w:right w:val="single" w:sz="3" w:space="0" w:color="000000"/>
            </w:tcBorders>
          </w:tcPr>
          <w:p w:rsidR="00AA69E3" w:rsidRDefault="00AA69E3">
            <w:pPr>
              <w:spacing w:after="160" w:line="259" w:lineRule="auto"/>
              <w:ind w:left="0" w:right="0" w:firstLine="0"/>
              <w:jc w:val="left"/>
            </w:pPr>
          </w:p>
        </w:tc>
        <w:tc>
          <w:tcPr>
            <w:tcW w:w="42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10" w:firstLine="0"/>
              <w:jc w:val="center"/>
            </w:pPr>
            <w:r>
              <w:t xml:space="preserve">  San Miguel </w:t>
            </w:r>
          </w:p>
        </w:tc>
        <w:tc>
          <w:tcPr>
            <w:tcW w:w="143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8" w:firstLine="0"/>
              <w:jc w:val="center"/>
            </w:pPr>
            <w:r>
              <w:t xml:space="preserve">0 </w:t>
            </w:r>
          </w:p>
        </w:tc>
        <w:tc>
          <w:tcPr>
            <w:tcW w:w="10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1" w:right="0" w:firstLine="0"/>
              <w:jc w:val="center"/>
            </w:pPr>
            <w:r>
              <w:t xml:space="preserve">0 </w:t>
            </w:r>
          </w:p>
        </w:tc>
        <w:tc>
          <w:tcPr>
            <w:tcW w:w="99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4" w:firstLine="0"/>
              <w:jc w:val="center"/>
            </w:pPr>
            <w:r>
              <w:t xml:space="preserve">0 </w:t>
            </w:r>
          </w:p>
        </w:tc>
        <w:tc>
          <w:tcPr>
            <w:tcW w:w="13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3" w:firstLine="0"/>
              <w:jc w:val="center"/>
            </w:pPr>
            <w:r>
              <w:t xml:space="preserve">0 </w:t>
            </w:r>
          </w:p>
        </w:tc>
        <w:tc>
          <w:tcPr>
            <w:tcW w:w="88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8" w:firstLine="0"/>
              <w:jc w:val="center"/>
            </w:pPr>
            <w:r>
              <w:t xml:space="preserve">0 </w:t>
            </w:r>
          </w:p>
        </w:tc>
        <w:tc>
          <w:tcPr>
            <w:tcW w:w="9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3" w:firstLine="0"/>
              <w:jc w:val="center"/>
            </w:pPr>
            <w:r>
              <w:t xml:space="preserve">0 </w:t>
            </w:r>
          </w:p>
        </w:tc>
      </w:tr>
      <w:tr w:rsidR="00AA69E3">
        <w:trPr>
          <w:trHeight w:val="284"/>
        </w:trPr>
        <w:tc>
          <w:tcPr>
            <w:tcW w:w="2345" w:type="dxa"/>
            <w:vMerge w:val="restart"/>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0" w:firstLine="0"/>
              <w:jc w:val="center"/>
            </w:pPr>
            <w:r>
              <w:rPr>
                <w:b/>
              </w:rPr>
              <w:t xml:space="preserve">OTROS </w:t>
            </w:r>
          </w:p>
        </w:tc>
        <w:tc>
          <w:tcPr>
            <w:tcW w:w="42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8" w:firstLine="0"/>
              <w:jc w:val="center"/>
            </w:pPr>
            <w:r>
              <w:t xml:space="preserve">  Agrupación Vecinal Mariela Ormeño </w:t>
            </w:r>
          </w:p>
        </w:tc>
        <w:tc>
          <w:tcPr>
            <w:tcW w:w="143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8" w:firstLine="0"/>
              <w:jc w:val="center"/>
            </w:pPr>
            <w:r>
              <w:t xml:space="preserve">0 </w:t>
            </w:r>
          </w:p>
        </w:tc>
        <w:tc>
          <w:tcPr>
            <w:tcW w:w="10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1" w:right="0" w:firstLine="0"/>
              <w:jc w:val="center"/>
            </w:pPr>
            <w:r>
              <w:t xml:space="preserve">0 </w:t>
            </w:r>
          </w:p>
        </w:tc>
        <w:tc>
          <w:tcPr>
            <w:tcW w:w="99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4" w:firstLine="0"/>
              <w:jc w:val="center"/>
            </w:pPr>
            <w:r>
              <w:t xml:space="preserve">0 </w:t>
            </w:r>
          </w:p>
        </w:tc>
        <w:tc>
          <w:tcPr>
            <w:tcW w:w="13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3" w:firstLine="0"/>
              <w:jc w:val="center"/>
            </w:pPr>
            <w:r>
              <w:t xml:space="preserve">0 </w:t>
            </w:r>
          </w:p>
        </w:tc>
        <w:tc>
          <w:tcPr>
            <w:tcW w:w="88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8" w:firstLine="0"/>
              <w:jc w:val="center"/>
            </w:pPr>
            <w:r>
              <w:t xml:space="preserve">0 </w:t>
            </w:r>
          </w:p>
        </w:tc>
        <w:tc>
          <w:tcPr>
            <w:tcW w:w="9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3" w:firstLine="0"/>
              <w:jc w:val="center"/>
            </w:pPr>
            <w:r>
              <w:t xml:space="preserve">0 </w:t>
            </w:r>
          </w:p>
        </w:tc>
      </w:tr>
      <w:tr w:rsidR="00AA69E3">
        <w:trPr>
          <w:trHeight w:val="288"/>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42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10" w:firstLine="0"/>
              <w:jc w:val="center"/>
            </w:pPr>
            <w:r>
              <w:t xml:space="preserve">  Anexo San Antonio </w:t>
            </w:r>
          </w:p>
        </w:tc>
        <w:tc>
          <w:tcPr>
            <w:tcW w:w="143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8" w:firstLine="0"/>
              <w:jc w:val="center"/>
            </w:pPr>
            <w:r>
              <w:t xml:space="preserve">1 </w:t>
            </w:r>
          </w:p>
        </w:tc>
        <w:tc>
          <w:tcPr>
            <w:tcW w:w="10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1" w:right="0" w:firstLine="0"/>
              <w:jc w:val="center"/>
            </w:pPr>
            <w:r>
              <w:t xml:space="preserve">0 </w:t>
            </w:r>
          </w:p>
        </w:tc>
        <w:tc>
          <w:tcPr>
            <w:tcW w:w="99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4" w:firstLine="0"/>
              <w:jc w:val="center"/>
            </w:pPr>
            <w:r>
              <w:t xml:space="preserve">0 </w:t>
            </w:r>
          </w:p>
        </w:tc>
        <w:tc>
          <w:tcPr>
            <w:tcW w:w="13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3" w:firstLine="0"/>
              <w:jc w:val="center"/>
            </w:pPr>
            <w:r>
              <w:t xml:space="preserve">1 </w:t>
            </w:r>
          </w:p>
        </w:tc>
        <w:tc>
          <w:tcPr>
            <w:tcW w:w="88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8" w:firstLine="0"/>
              <w:jc w:val="center"/>
            </w:pPr>
            <w:r>
              <w:t xml:space="preserve">0 </w:t>
            </w:r>
          </w:p>
        </w:tc>
        <w:tc>
          <w:tcPr>
            <w:tcW w:w="9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3" w:firstLine="0"/>
              <w:jc w:val="center"/>
            </w:pPr>
            <w:r>
              <w:t xml:space="preserve">0 </w:t>
            </w:r>
          </w:p>
        </w:tc>
      </w:tr>
      <w:tr w:rsidR="00AA69E3">
        <w:trPr>
          <w:trHeight w:val="284"/>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42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 w:firstLine="0"/>
              <w:jc w:val="center"/>
            </w:pPr>
            <w:r>
              <w:t xml:space="preserve">  Asociación Provincial Santa Rosa </w:t>
            </w:r>
          </w:p>
        </w:tc>
        <w:tc>
          <w:tcPr>
            <w:tcW w:w="143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8" w:firstLine="0"/>
              <w:jc w:val="center"/>
            </w:pPr>
            <w:r>
              <w:t xml:space="preserve">2 </w:t>
            </w:r>
          </w:p>
        </w:tc>
        <w:tc>
          <w:tcPr>
            <w:tcW w:w="10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1" w:right="0" w:firstLine="0"/>
              <w:jc w:val="center"/>
            </w:pPr>
            <w:r>
              <w:t xml:space="preserve">0 </w:t>
            </w:r>
          </w:p>
        </w:tc>
        <w:tc>
          <w:tcPr>
            <w:tcW w:w="99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4" w:firstLine="0"/>
              <w:jc w:val="center"/>
            </w:pPr>
            <w:r>
              <w:t xml:space="preserve">1 </w:t>
            </w:r>
          </w:p>
        </w:tc>
        <w:tc>
          <w:tcPr>
            <w:tcW w:w="13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3" w:firstLine="0"/>
              <w:jc w:val="center"/>
            </w:pPr>
            <w:r>
              <w:t xml:space="preserve">1 </w:t>
            </w:r>
          </w:p>
        </w:tc>
        <w:tc>
          <w:tcPr>
            <w:tcW w:w="88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8" w:firstLine="0"/>
              <w:jc w:val="center"/>
            </w:pPr>
            <w:r>
              <w:t xml:space="preserve">0 </w:t>
            </w:r>
          </w:p>
        </w:tc>
        <w:tc>
          <w:tcPr>
            <w:tcW w:w="9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3" w:firstLine="0"/>
              <w:jc w:val="center"/>
            </w:pPr>
            <w:r>
              <w:t xml:space="preserve">0 </w:t>
            </w:r>
          </w:p>
        </w:tc>
      </w:tr>
      <w:tr w:rsidR="00AA69E3">
        <w:trPr>
          <w:trHeight w:val="289"/>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42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 w:firstLine="0"/>
              <w:jc w:val="center"/>
            </w:pPr>
            <w:r>
              <w:t xml:space="preserve">  Familia Casiano </w:t>
            </w:r>
          </w:p>
        </w:tc>
        <w:tc>
          <w:tcPr>
            <w:tcW w:w="143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8" w:firstLine="0"/>
              <w:jc w:val="center"/>
            </w:pPr>
            <w:r>
              <w:t xml:space="preserve">0 </w:t>
            </w:r>
          </w:p>
        </w:tc>
        <w:tc>
          <w:tcPr>
            <w:tcW w:w="10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1" w:right="0" w:firstLine="0"/>
              <w:jc w:val="center"/>
            </w:pPr>
            <w:r>
              <w:t xml:space="preserve">0 </w:t>
            </w:r>
          </w:p>
        </w:tc>
        <w:tc>
          <w:tcPr>
            <w:tcW w:w="99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4" w:firstLine="0"/>
              <w:jc w:val="center"/>
            </w:pPr>
            <w:r>
              <w:t xml:space="preserve">0 </w:t>
            </w:r>
          </w:p>
        </w:tc>
        <w:tc>
          <w:tcPr>
            <w:tcW w:w="13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3" w:firstLine="0"/>
              <w:jc w:val="center"/>
            </w:pPr>
            <w:r>
              <w:t xml:space="preserve">0 </w:t>
            </w:r>
          </w:p>
        </w:tc>
        <w:tc>
          <w:tcPr>
            <w:tcW w:w="88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8" w:firstLine="0"/>
              <w:jc w:val="center"/>
            </w:pPr>
            <w:r>
              <w:t xml:space="preserve">0 </w:t>
            </w:r>
          </w:p>
        </w:tc>
        <w:tc>
          <w:tcPr>
            <w:tcW w:w="9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3" w:firstLine="0"/>
              <w:jc w:val="center"/>
            </w:pPr>
            <w:r>
              <w:t xml:space="preserve">0 </w:t>
            </w:r>
          </w:p>
        </w:tc>
      </w:tr>
      <w:tr w:rsidR="00AA69E3">
        <w:trPr>
          <w:trHeight w:val="284"/>
        </w:trPr>
        <w:tc>
          <w:tcPr>
            <w:tcW w:w="0" w:type="auto"/>
            <w:vMerge/>
            <w:tcBorders>
              <w:top w:val="nil"/>
              <w:left w:val="single" w:sz="3" w:space="0" w:color="000000"/>
              <w:bottom w:val="single" w:sz="3" w:space="0" w:color="000000"/>
              <w:right w:val="single" w:sz="3" w:space="0" w:color="000000"/>
            </w:tcBorders>
          </w:tcPr>
          <w:p w:rsidR="00AA69E3" w:rsidRDefault="00AA69E3">
            <w:pPr>
              <w:spacing w:after="160" w:line="259" w:lineRule="auto"/>
              <w:ind w:left="0" w:right="0" w:firstLine="0"/>
              <w:jc w:val="left"/>
            </w:pPr>
          </w:p>
        </w:tc>
        <w:tc>
          <w:tcPr>
            <w:tcW w:w="42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 w:firstLine="0"/>
              <w:jc w:val="center"/>
            </w:pPr>
            <w:r>
              <w:t xml:space="preserve">  Zona Industrial </w:t>
            </w:r>
          </w:p>
        </w:tc>
        <w:tc>
          <w:tcPr>
            <w:tcW w:w="143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8" w:firstLine="0"/>
              <w:jc w:val="center"/>
            </w:pPr>
            <w:r>
              <w:t xml:space="preserve">0 </w:t>
            </w:r>
          </w:p>
        </w:tc>
        <w:tc>
          <w:tcPr>
            <w:tcW w:w="10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1" w:right="0" w:firstLine="0"/>
              <w:jc w:val="center"/>
            </w:pPr>
            <w:r>
              <w:t xml:space="preserve">0 </w:t>
            </w:r>
          </w:p>
        </w:tc>
        <w:tc>
          <w:tcPr>
            <w:tcW w:w="99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4" w:firstLine="0"/>
              <w:jc w:val="center"/>
            </w:pPr>
            <w:r>
              <w:t xml:space="preserve">0 </w:t>
            </w:r>
          </w:p>
        </w:tc>
        <w:tc>
          <w:tcPr>
            <w:tcW w:w="13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3" w:firstLine="0"/>
              <w:jc w:val="center"/>
            </w:pPr>
            <w:r>
              <w:t xml:space="preserve">0 </w:t>
            </w:r>
          </w:p>
        </w:tc>
        <w:tc>
          <w:tcPr>
            <w:tcW w:w="88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8" w:firstLine="0"/>
              <w:jc w:val="center"/>
            </w:pPr>
            <w:r>
              <w:t xml:space="preserve">0 </w:t>
            </w:r>
          </w:p>
        </w:tc>
        <w:tc>
          <w:tcPr>
            <w:tcW w:w="9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3" w:firstLine="0"/>
              <w:jc w:val="center"/>
            </w:pPr>
            <w:r>
              <w:t xml:space="preserve">0 </w:t>
            </w:r>
          </w:p>
        </w:tc>
      </w:tr>
      <w:tr w:rsidR="00AA69E3">
        <w:trPr>
          <w:trHeight w:val="288"/>
        </w:trPr>
        <w:tc>
          <w:tcPr>
            <w:tcW w:w="6610" w:type="dxa"/>
            <w:gridSpan w:val="2"/>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1" w:firstLine="0"/>
              <w:jc w:val="center"/>
            </w:pPr>
            <w:r>
              <w:rPr>
                <w:b/>
              </w:rPr>
              <w:t xml:space="preserve">TOTAL </w:t>
            </w:r>
          </w:p>
        </w:tc>
        <w:tc>
          <w:tcPr>
            <w:tcW w:w="143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8" w:firstLine="0"/>
              <w:jc w:val="center"/>
            </w:pPr>
            <w:r>
              <w:rPr>
                <w:b/>
              </w:rPr>
              <w:t xml:space="preserve">52 </w:t>
            </w:r>
          </w:p>
        </w:tc>
        <w:tc>
          <w:tcPr>
            <w:tcW w:w="10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1" w:right="0" w:firstLine="0"/>
              <w:jc w:val="center"/>
            </w:pPr>
            <w:r>
              <w:rPr>
                <w:b/>
              </w:rPr>
              <w:t xml:space="preserve">5 </w:t>
            </w:r>
          </w:p>
        </w:tc>
        <w:tc>
          <w:tcPr>
            <w:tcW w:w="99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4" w:firstLine="0"/>
              <w:jc w:val="center"/>
            </w:pPr>
            <w:r>
              <w:rPr>
                <w:b/>
              </w:rPr>
              <w:t xml:space="preserve">10 </w:t>
            </w:r>
          </w:p>
        </w:tc>
        <w:tc>
          <w:tcPr>
            <w:tcW w:w="13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3" w:firstLine="0"/>
              <w:jc w:val="center"/>
            </w:pPr>
            <w:r>
              <w:rPr>
                <w:b/>
              </w:rPr>
              <w:t xml:space="preserve">29 </w:t>
            </w:r>
          </w:p>
        </w:tc>
        <w:tc>
          <w:tcPr>
            <w:tcW w:w="88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8" w:firstLine="0"/>
              <w:jc w:val="center"/>
            </w:pPr>
            <w:r>
              <w:rPr>
                <w:b/>
              </w:rPr>
              <w:t xml:space="preserve">7 </w:t>
            </w:r>
          </w:p>
        </w:tc>
        <w:tc>
          <w:tcPr>
            <w:tcW w:w="9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3" w:firstLine="0"/>
              <w:jc w:val="center"/>
            </w:pPr>
            <w:r>
              <w:rPr>
                <w:b/>
              </w:rPr>
              <w:t xml:space="preserve">1 </w:t>
            </w:r>
          </w:p>
        </w:tc>
      </w:tr>
    </w:tbl>
    <w:p w:rsidR="00AA69E3" w:rsidRDefault="00602DEB">
      <w:pPr>
        <w:spacing w:after="0" w:line="259" w:lineRule="auto"/>
        <w:ind w:left="1276" w:right="0" w:firstLine="0"/>
        <w:jc w:val="left"/>
      </w:pPr>
      <w:r>
        <w:t xml:space="preserve"> </w:t>
      </w:r>
    </w:p>
    <w:tbl>
      <w:tblPr>
        <w:tblStyle w:val="TableGrid"/>
        <w:tblW w:w="6062" w:type="dxa"/>
        <w:tblInd w:w="3973" w:type="dxa"/>
        <w:tblCellMar>
          <w:top w:w="11" w:type="dxa"/>
          <w:left w:w="72" w:type="dxa"/>
          <w:right w:w="8" w:type="dxa"/>
        </w:tblCellMar>
        <w:tblLook w:val="04A0" w:firstRow="1" w:lastRow="0" w:firstColumn="1" w:lastColumn="0" w:noHBand="0" w:noVBand="1"/>
      </w:tblPr>
      <w:tblGrid>
        <w:gridCol w:w="3301"/>
        <w:gridCol w:w="1433"/>
        <w:gridCol w:w="1328"/>
      </w:tblGrid>
      <w:tr w:rsidR="00AA69E3">
        <w:trPr>
          <w:trHeight w:val="324"/>
        </w:trPr>
        <w:tc>
          <w:tcPr>
            <w:tcW w:w="4734" w:type="dxa"/>
            <w:gridSpan w:val="2"/>
            <w:tcBorders>
              <w:top w:val="single" w:sz="3" w:space="0" w:color="000000"/>
              <w:left w:val="single" w:sz="3" w:space="0" w:color="000000"/>
              <w:bottom w:val="single" w:sz="3" w:space="0" w:color="000000"/>
              <w:right w:val="nil"/>
            </w:tcBorders>
          </w:tcPr>
          <w:p w:rsidR="00AA69E3" w:rsidRDefault="00602DEB">
            <w:pPr>
              <w:spacing w:after="0" w:line="259" w:lineRule="auto"/>
              <w:ind w:left="0" w:right="289" w:firstLine="0"/>
              <w:jc w:val="right"/>
            </w:pPr>
            <w:r>
              <w:rPr>
                <w:b/>
              </w:rPr>
              <w:t xml:space="preserve">CENTROS EDUCATIVOS </w:t>
            </w:r>
          </w:p>
        </w:tc>
        <w:tc>
          <w:tcPr>
            <w:tcW w:w="1328" w:type="dxa"/>
            <w:tcBorders>
              <w:top w:val="single" w:sz="3" w:space="0" w:color="000000"/>
              <w:left w:val="nil"/>
              <w:bottom w:val="single" w:sz="3" w:space="0" w:color="000000"/>
              <w:right w:val="single" w:sz="3" w:space="0" w:color="000000"/>
            </w:tcBorders>
          </w:tcPr>
          <w:p w:rsidR="00AA69E3" w:rsidRDefault="00AA69E3">
            <w:pPr>
              <w:spacing w:after="160" w:line="259" w:lineRule="auto"/>
              <w:ind w:left="0" w:right="0" w:firstLine="0"/>
              <w:jc w:val="left"/>
            </w:pPr>
          </w:p>
        </w:tc>
      </w:tr>
      <w:tr w:rsidR="00AA69E3">
        <w:trPr>
          <w:trHeight w:val="560"/>
        </w:trPr>
        <w:tc>
          <w:tcPr>
            <w:tcW w:w="330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rPr>
                <w:b/>
              </w:rPr>
              <w:t xml:space="preserve">ESTADO DE CONSERVACION </w:t>
            </w:r>
          </w:p>
        </w:tc>
        <w:tc>
          <w:tcPr>
            <w:tcW w:w="1433"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0" w:firstLine="0"/>
            </w:pPr>
            <w:r>
              <w:rPr>
                <w:b/>
              </w:rPr>
              <w:t xml:space="preserve">CANTIDAD </w:t>
            </w:r>
          </w:p>
        </w:tc>
        <w:tc>
          <w:tcPr>
            <w:tcW w:w="1328"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4" w:firstLine="0"/>
              <w:jc w:val="center"/>
            </w:pPr>
            <w:r>
              <w:rPr>
                <w:b/>
              </w:rPr>
              <w:t xml:space="preserve">% </w:t>
            </w:r>
          </w:p>
        </w:tc>
      </w:tr>
      <w:tr w:rsidR="00AA69E3">
        <w:trPr>
          <w:trHeight w:val="328"/>
        </w:trPr>
        <w:tc>
          <w:tcPr>
            <w:tcW w:w="330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1" w:firstLine="0"/>
              <w:jc w:val="center"/>
            </w:pPr>
            <w:r>
              <w:t xml:space="preserve">MUY BUENO </w:t>
            </w:r>
          </w:p>
        </w:tc>
        <w:tc>
          <w:tcPr>
            <w:tcW w:w="143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5" w:firstLine="0"/>
              <w:jc w:val="center"/>
            </w:pPr>
            <w:r>
              <w:t xml:space="preserve">5 </w:t>
            </w:r>
          </w:p>
        </w:tc>
        <w:tc>
          <w:tcPr>
            <w:tcW w:w="132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8" w:firstLine="0"/>
              <w:jc w:val="center"/>
            </w:pPr>
            <w:r>
              <w:t xml:space="preserve">9.62 </w:t>
            </w:r>
          </w:p>
        </w:tc>
      </w:tr>
      <w:tr w:rsidR="00AA69E3">
        <w:trPr>
          <w:trHeight w:val="324"/>
        </w:trPr>
        <w:tc>
          <w:tcPr>
            <w:tcW w:w="330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7" w:firstLine="0"/>
              <w:jc w:val="center"/>
            </w:pPr>
            <w:r>
              <w:t xml:space="preserve">BUENO </w:t>
            </w:r>
          </w:p>
        </w:tc>
        <w:tc>
          <w:tcPr>
            <w:tcW w:w="143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5" w:firstLine="0"/>
              <w:jc w:val="center"/>
            </w:pPr>
            <w:r>
              <w:t xml:space="preserve">10 </w:t>
            </w:r>
          </w:p>
        </w:tc>
        <w:tc>
          <w:tcPr>
            <w:tcW w:w="132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8" w:firstLine="0"/>
              <w:jc w:val="center"/>
            </w:pPr>
            <w:r>
              <w:t xml:space="preserve">19.23 </w:t>
            </w:r>
          </w:p>
        </w:tc>
      </w:tr>
      <w:tr w:rsidR="00AA69E3">
        <w:trPr>
          <w:trHeight w:val="324"/>
        </w:trPr>
        <w:tc>
          <w:tcPr>
            <w:tcW w:w="330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8" w:firstLine="0"/>
              <w:jc w:val="center"/>
            </w:pPr>
            <w:r>
              <w:t xml:space="preserve">REGULAR </w:t>
            </w:r>
          </w:p>
        </w:tc>
        <w:tc>
          <w:tcPr>
            <w:tcW w:w="143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5" w:firstLine="0"/>
              <w:jc w:val="center"/>
            </w:pPr>
            <w:r>
              <w:t xml:space="preserve">29 </w:t>
            </w:r>
          </w:p>
        </w:tc>
        <w:tc>
          <w:tcPr>
            <w:tcW w:w="132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8" w:firstLine="0"/>
              <w:jc w:val="center"/>
            </w:pPr>
            <w:r>
              <w:t xml:space="preserve">55.77 </w:t>
            </w:r>
          </w:p>
        </w:tc>
      </w:tr>
      <w:tr w:rsidR="00AA69E3">
        <w:trPr>
          <w:trHeight w:val="325"/>
        </w:trPr>
        <w:tc>
          <w:tcPr>
            <w:tcW w:w="330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1" w:firstLine="0"/>
              <w:jc w:val="center"/>
            </w:pPr>
            <w:r>
              <w:t xml:space="preserve">MALO </w:t>
            </w:r>
          </w:p>
        </w:tc>
        <w:tc>
          <w:tcPr>
            <w:tcW w:w="143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5" w:firstLine="0"/>
              <w:jc w:val="center"/>
            </w:pPr>
            <w:r>
              <w:t xml:space="preserve">7 </w:t>
            </w:r>
          </w:p>
        </w:tc>
        <w:tc>
          <w:tcPr>
            <w:tcW w:w="132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8" w:firstLine="0"/>
              <w:jc w:val="center"/>
            </w:pPr>
            <w:r>
              <w:t xml:space="preserve">13.46 </w:t>
            </w:r>
          </w:p>
        </w:tc>
      </w:tr>
      <w:tr w:rsidR="00AA69E3">
        <w:trPr>
          <w:trHeight w:val="328"/>
        </w:trPr>
        <w:tc>
          <w:tcPr>
            <w:tcW w:w="330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5" w:firstLine="0"/>
              <w:jc w:val="center"/>
            </w:pPr>
            <w:r>
              <w:t xml:space="preserve">MUY MALO </w:t>
            </w:r>
          </w:p>
        </w:tc>
        <w:tc>
          <w:tcPr>
            <w:tcW w:w="143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5" w:firstLine="0"/>
              <w:jc w:val="center"/>
            </w:pPr>
            <w:r>
              <w:t xml:space="preserve">1 </w:t>
            </w:r>
          </w:p>
        </w:tc>
        <w:tc>
          <w:tcPr>
            <w:tcW w:w="132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8" w:firstLine="0"/>
              <w:jc w:val="center"/>
            </w:pPr>
            <w:r>
              <w:t xml:space="preserve">1.92 </w:t>
            </w:r>
          </w:p>
        </w:tc>
      </w:tr>
      <w:tr w:rsidR="00AA69E3">
        <w:trPr>
          <w:trHeight w:val="324"/>
        </w:trPr>
        <w:tc>
          <w:tcPr>
            <w:tcW w:w="330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8" w:firstLine="0"/>
              <w:jc w:val="center"/>
            </w:pPr>
            <w:r>
              <w:rPr>
                <w:b/>
              </w:rPr>
              <w:t xml:space="preserve">TOTAL </w:t>
            </w:r>
          </w:p>
        </w:tc>
        <w:tc>
          <w:tcPr>
            <w:tcW w:w="143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5" w:firstLine="0"/>
              <w:jc w:val="center"/>
            </w:pPr>
            <w:r>
              <w:rPr>
                <w:b/>
              </w:rPr>
              <w:t xml:space="preserve">52 </w:t>
            </w:r>
          </w:p>
        </w:tc>
        <w:tc>
          <w:tcPr>
            <w:tcW w:w="132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rPr>
                <w:b/>
              </w:rPr>
              <w:t xml:space="preserve">100 </w:t>
            </w:r>
          </w:p>
        </w:tc>
      </w:tr>
    </w:tbl>
    <w:p w:rsidR="00AA69E3" w:rsidRDefault="00602DEB">
      <w:pPr>
        <w:spacing w:after="635"/>
        <w:ind w:left="4054" w:right="3373"/>
      </w:pPr>
      <w:r>
        <w:rPr>
          <w:b/>
        </w:rPr>
        <w:lastRenderedPageBreak/>
        <w:t>Fuente:</w:t>
      </w:r>
      <w:r>
        <w:t xml:space="preserve"> Propia, mediante matriz diseñada. Levantamiento de campo octubre 2015. </w:t>
      </w:r>
    </w:p>
    <w:p w:rsidR="00AA69E3" w:rsidRDefault="00602DEB">
      <w:pPr>
        <w:spacing w:after="0" w:line="259" w:lineRule="auto"/>
        <w:ind w:right="-15"/>
        <w:jc w:val="right"/>
      </w:pPr>
      <w:r>
        <w:rPr>
          <w:b/>
        </w:rPr>
        <w:t xml:space="preserve">75 </w:t>
      </w:r>
    </w:p>
    <w:p w:rsidR="00AA69E3" w:rsidRDefault="00602DEB">
      <w:pPr>
        <w:spacing w:after="0" w:line="259" w:lineRule="auto"/>
        <w:ind w:left="0" w:right="0" w:firstLine="0"/>
        <w:jc w:val="left"/>
      </w:pPr>
      <w:r>
        <w:rPr>
          <w:rFonts w:ascii="Calibri" w:eastAsia="Calibri" w:hAnsi="Calibri" w:cs="Calibri"/>
          <w:sz w:val="22"/>
        </w:rPr>
        <w:t xml:space="preserve"> </w:t>
      </w:r>
    </w:p>
    <w:p w:rsidR="00AA69E3" w:rsidRDefault="00AA69E3">
      <w:pPr>
        <w:sectPr w:rsidR="00AA69E3">
          <w:headerReference w:type="even" r:id="rId34"/>
          <w:headerReference w:type="default" r:id="rId35"/>
          <w:footerReference w:type="even" r:id="rId36"/>
          <w:footerReference w:type="default" r:id="rId37"/>
          <w:headerReference w:type="first" r:id="rId38"/>
          <w:footerReference w:type="first" r:id="rId39"/>
          <w:pgSz w:w="16840" w:h="11908" w:orient="landscape"/>
          <w:pgMar w:top="1700" w:right="1417" w:bottom="709" w:left="1417" w:header="720" w:footer="720" w:gutter="0"/>
          <w:cols w:space="720"/>
        </w:sectPr>
      </w:pPr>
    </w:p>
    <w:p w:rsidR="00AA69E3" w:rsidRDefault="00602DEB">
      <w:pPr>
        <w:spacing w:line="357" w:lineRule="auto"/>
        <w:ind w:left="2067" w:right="655"/>
      </w:pPr>
      <w:r>
        <w:rPr>
          <w:b/>
          <w:u w:val="single" w:color="000000"/>
        </w:rPr>
        <w:lastRenderedPageBreak/>
        <w:t>ANALISIS:</w:t>
      </w:r>
      <w:r>
        <w:t xml:space="preserve"> De acuerdo a las entrevistas y encuestas realizadas, los padres de familias y docentes coinciden con la información de la matriz y exigen a las autoridades a mejorar las infraestructuras de sus centros educativos para el bienestar físico de sus hijos y docentes; pues recordemos que ya ocurrió u terremoto en pasado 15 de agosto del 2007 el cual hizo que el 80% de centros educativos se desplomaran y no se sabe si podría volver a ocurrir lo mismo en horario escolar.   </w:t>
      </w:r>
    </w:p>
    <w:p w:rsidR="00AA69E3" w:rsidRDefault="00602DEB">
      <w:pPr>
        <w:spacing w:after="116" w:line="259" w:lineRule="auto"/>
        <w:ind w:left="2057" w:right="0" w:firstLine="0"/>
        <w:jc w:val="left"/>
      </w:pPr>
      <w:r>
        <w:t xml:space="preserve"> </w:t>
      </w:r>
    </w:p>
    <w:p w:rsidR="00AA69E3" w:rsidRDefault="00602DEB">
      <w:pPr>
        <w:spacing w:after="119" w:line="259" w:lineRule="auto"/>
        <w:ind w:left="2057" w:right="0" w:firstLine="0"/>
        <w:jc w:val="left"/>
      </w:pPr>
      <w:r>
        <w:rPr>
          <w:b/>
        </w:rPr>
        <w:t xml:space="preserve"> </w:t>
      </w:r>
    </w:p>
    <w:p w:rsidR="00AA69E3" w:rsidRDefault="00602DEB">
      <w:pPr>
        <w:spacing w:after="112" w:line="259" w:lineRule="auto"/>
        <w:ind w:left="1346" w:right="273"/>
      </w:pPr>
      <w:r>
        <w:rPr>
          <w:b/>
        </w:rPr>
        <w:t>5.1.3.</w:t>
      </w:r>
      <w:r>
        <w:rPr>
          <w:rFonts w:ascii="Arial" w:eastAsia="Arial" w:hAnsi="Arial" w:cs="Arial"/>
          <w:b/>
        </w:rPr>
        <w:t xml:space="preserve"> </w:t>
      </w:r>
      <w:r>
        <w:rPr>
          <w:b/>
        </w:rPr>
        <w:t xml:space="preserve">VIVIENDA </w:t>
      </w:r>
    </w:p>
    <w:p w:rsidR="00AA69E3" w:rsidRDefault="00602DEB">
      <w:pPr>
        <w:spacing w:after="119" w:line="259" w:lineRule="auto"/>
        <w:ind w:left="2057" w:right="0" w:firstLine="0"/>
        <w:jc w:val="left"/>
      </w:pPr>
      <w:r>
        <w:rPr>
          <w:b/>
        </w:rPr>
        <w:t xml:space="preserve"> </w:t>
      </w:r>
    </w:p>
    <w:p w:rsidR="00AA69E3" w:rsidRDefault="00602DEB">
      <w:pPr>
        <w:pStyle w:val="Ttulo3"/>
        <w:spacing w:after="348"/>
        <w:ind w:left="2067" w:right="273"/>
      </w:pPr>
      <w:r>
        <w:t>a)</w:t>
      </w:r>
      <w:r>
        <w:rPr>
          <w:rFonts w:ascii="Arial" w:eastAsia="Arial" w:hAnsi="Arial" w:cs="Arial"/>
        </w:rPr>
        <w:t xml:space="preserve"> </w:t>
      </w:r>
      <w:r>
        <w:t xml:space="preserve">Tipos de viviendas </w:t>
      </w:r>
    </w:p>
    <w:p w:rsidR="00AA69E3" w:rsidRDefault="00602DEB">
      <w:pPr>
        <w:spacing w:line="357" w:lineRule="auto"/>
        <w:ind w:left="2067" w:right="655"/>
      </w:pPr>
      <w:r>
        <w:t xml:space="preserve">Según el último censo realizado por el INEI; en el distrito de Pueblo Nuevo existe la relación de 4 personas por vivienda. A nivel distrital de las 13,458 viviendas registradas en el censo, el 84.6% son casas independientes, el 14.2% son viviendas improvisadas, el 0.3 son viviendas en casa de vecindad, 0.2&amp; son viviendas en quintas, 0.1% son departamentos en edificios y el </w:t>
      </w:r>
    </w:p>
    <w:p w:rsidR="00AA69E3" w:rsidRDefault="00602DEB">
      <w:pPr>
        <w:spacing w:after="343"/>
        <w:ind w:left="2067" w:right="655"/>
      </w:pPr>
      <w:r>
        <w:t xml:space="preserve">0.6% son otras formas de viviendas. </w:t>
      </w:r>
    </w:p>
    <w:p w:rsidR="00AA69E3" w:rsidRDefault="00602DEB">
      <w:pPr>
        <w:spacing w:after="235" w:line="360" w:lineRule="auto"/>
        <w:ind w:left="2067" w:right="655"/>
      </w:pPr>
      <w:r>
        <w:t xml:space="preserve">En el siguiente cuadro se detalla los tipos de viviendas existentes en el distrito de Pueblo Nuevo: </w:t>
      </w:r>
    </w:p>
    <w:p w:rsidR="00AA69E3" w:rsidRDefault="00602DEB">
      <w:pPr>
        <w:spacing w:after="0" w:line="259" w:lineRule="auto"/>
        <w:ind w:left="2057" w:right="0" w:firstLine="0"/>
        <w:jc w:val="left"/>
      </w:pPr>
      <w:r>
        <w:t xml:space="preserve"> </w:t>
      </w:r>
    </w:p>
    <w:tbl>
      <w:tblPr>
        <w:tblStyle w:val="TableGrid"/>
        <w:tblW w:w="6134" w:type="dxa"/>
        <w:tblInd w:w="2556" w:type="dxa"/>
        <w:tblCellMar>
          <w:top w:w="50" w:type="dxa"/>
          <w:left w:w="148" w:type="dxa"/>
          <w:right w:w="88" w:type="dxa"/>
        </w:tblCellMar>
        <w:tblLook w:val="04A0" w:firstRow="1" w:lastRow="0" w:firstColumn="1" w:lastColumn="0" w:noHBand="0" w:noVBand="1"/>
      </w:tblPr>
      <w:tblGrid>
        <w:gridCol w:w="3726"/>
        <w:gridCol w:w="1256"/>
        <w:gridCol w:w="1152"/>
      </w:tblGrid>
      <w:tr w:rsidR="00AA69E3">
        <w:trPr>
          <w:trHeight w:val="376"/>
        </w:trPr>
        <w:tc>
          <w:tcPr>
            <w:tcW w:w="372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2" w:firstLine="0"/>
              <w:jc w:val="center"/>
            </w:pPr>
            <w:r>
              <w:rPr>
                <w:b/>
              </w:rPr>
              <w:t xml:space="preserve">Tipos de vivienda </w:t>
            </w:r>
          </w:p>
        </w:tc>
        <w:tc>
          <w:tcPr>
            <w:tcW w:w="125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left"/>
            </w:pPr>
            <w:r>
              <w:rPr>
                <w:b/>
              </w:rPr>
              <w:t xml:space="preserve">Cantidad </w:t>
            </w:r>
          </w:p>
        </w:tc>
        <w:tc>
          <w:tcPr>
            <w:tcW w:w="115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9" w:firstLine="0"/>
              <w:jc w:val="center"/>
            </w:pPr>
            <w:r>
              <w:rPr>
                <w:b/>
              </w:rPr>
              <w:t xml:space="preserve">% </w:t>
            </w:r>
          </w:p>
        </w:tc>
      </w:tr>
      <w:tr w:rsidR="00AA69E3">
        <w:trPr>
          <w:trHeight w:val="372"/>
        </w:trPr>
        <w:tc>
          <w:tcPr>
            <w:tcW w:w="372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5" w:firstLine="0"/>
              <w:jc w:val="center"/>
            </w:pPr>
            <w:r>
              <w:t xml:space="preserve">Casas independiente </w:t>
            </w:r>
          </w:p>
        </w:tc>
        <w:tc>
          <w:tcPr>
            <w:tcW w:w="125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11,384 </w:t>
            </w:r>
          </w:p>
        </w:tc>
        <w:tc>
          <w:tcPr>
            <w:tcW w:w="115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5" w:firstLine="0"/>
              <w:jc w:val="center"/>
            </w:pPr>
            <w:r>
              <w:t xml:space="preserve">84.6 </w:t>
            </w:r>
          </w:p>
        </w:tc>
      </w:tr>
      <w:tr w:rsidR="00AA69E3">
        <w:trPr>
          <w:trHeight w:val="376"/>
        </w:trPr>
        <w:tc>
          <w:tcPr>
            <w:tcW w:w="372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4" w:firstLine="0"/>
              <w:jc w:val="center"/>
            </w:pPr>
            <w:r>
              <w:t xml:space="preserve">Departamentos en edificios </w:t>
            </w:r>
          </w:p>
        </w:tc>
        <w:tc>
          <w:tcPr>
            <w:tcW w:w="125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14 </w:t>
            </w:r>
          </w:p>
        </w:tc>
        <w:tc>
          <w:tcPr>
            <w:tcW w:w="115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5" w:firstLine="0"/>
              <w:jc w:val="center"/>
            </w:pPr>
            <w:r>
              <w:t xml:space="preserve">0.1 </w:t>
            </w:r>
          </w:p>
        </w:tc>
      </w:tr>
      <w:tr w:rsidR="00AA69E3">
        <w:trPr>
          <w:trHeight w:val="376"/>
        </w:trPr>
        <w:tc>
          <w:tcPr>
            <w:tcW w:w="372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Viviendas en quinta </w:t>
            </w:r>
          </w:p>
        </w:tc>
        <w:tc>
          <w:tcPr>
            <w:tcW w:w="125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28 </w:t>
            </w:r>
          </w:p>
        </w:tc>
        <w:tc>
          <w:tcPr>
            <w:tcW w:w="115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5" w:firstLine="0"/>
              <w:jc w:val="center"/>
            </w:pPr>
            <w:r>
              <w:t xml:space="preserve">0.2 </w:t>
            </w:r>
          </w:p>
        </w:tc>
      </w:tr>
      <w:tr w:rsidR="00AA69E3">
        <w:trPr>
          <w:trHeight w:val="376"/>
        </w:trPr>
        <w:tc>
          <w:tcPr>
            <w:tcW w:w="372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7" w:firstLine="0"/>
              <w:jc w:val="center"/>
            </w:pPr>
            <w:r>
              <w:t xml:space="preserve">Viviendas en casa de vecindad </w:t>
            </w:r>
          </w:p>
        </w:tc>
        <w:tc>
          <w:tcPr>
            <w:tcW w:w="125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34 </w:t>
            </w:r>
          </w:p>
        </w:tc>
        <w:tc>
          <w:tcPr>
            <w:tcW w:w="115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5" w:firstLine="0"/>
              <w:jc w:val="center"/>
            </w:pPr>
            <w:r>
              <w:t xml:space="preserve">0.3 </w:t>
            </w:r>
          </w:p>
        </w:tc>
      </w:tr>
      <w:tr w:rsidR="00AA69E3">
        <w:trPr>
          <w:trHeight w:val="372"/>
        </w:trPr>
        <w:tc>
          <w:tcPr>
            <w:tcW w:w="372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8" w:firstLine="0"/>
              <w:jc w:val="center"/>
            </w:pPr>
            <w:r>
              <w:t xml:space="preserve">Viviendas improvisadas </w:t>
            </w:r>
          </w:p>
        </w:tc>
        <w:tc>
          <w:tcPr>
            <w:tcW w:w="125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1,915 </w:t>
            </w:r>
          </w:p>
        </w:tc>
        <w:tc>
          <w:tcPr>
            <w:tcW w:w="115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5" w:firstLine="0"/>
              <w:jc w:val="center"/>
            </w:pPr>
            <w:r>
              <w:t xml:space="preserve">14.2 </w:t>
            </w:r>
          </w:p>
        </w:tc>
      </w:tr>
      <w:tr w:rsidR="00AA69E3">
        <w:trPr>
          <w:trHeight w:val="376"/>
        </w:trPr>
        <w:tc>
          <w:tcPr>
            <w:tcW w:w="372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Otra forma de vivienda </w:t>
            </w:r>
          </w:p>
        </w:tc>
        <w:tc>
          <w:tcPr>
            <w:tcW w:w="125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83 </w:t>
            </w:r>
          </w:p>
        </w:tc>
        <w:tc>
          <w:tcPr>
            <w:tcW w:w="115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5" w:firstLine="0"/>
              <w:jc w:val="center"/>
            </w:pPr>
            <w:r>
              <w:t xml:space="preserve">0.6 </w:t>
            </w:r>
          </w:p>
        </w:tc>
      </w:tr>
      <w:tr w:rsidR="00AA69E3">
        <w:trPr>
          <w:trHeight w:val="376"/>
        </w:trPr>
        <w:tc>
          <w:tcPr>
            <w:tcW w:w="372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5" w:firstLine="0"/>
              <w:jc w:val="center"/>
            </w:pPr>
            <w:r>
              <w:rPr>
                <w:b/>
              </w:rPr>
              <w:t xml:space="preserve">Total de viviendas </w:t>
            </w:r>
          </w:p>
        </w:tc>
        <w:tc>
          <w:tcPr>
            <w:tcW w:w="125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rPr>
                <w:b/>
              </w:rPr>
              <w:t xml:space="preserve">13,458 </w:t>
            </w:r>
          </w:p>
        </w:tc>
        <w:tc>
          <w:tcPr>
            <w:tcW w:w="115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9" w:firstLine="0"/>
              <w:jc w:val="center"/>
            </w:pPr>
            <w:r>
              <w:rPr>
                <w:b/>
              </w:rPr>
              <w:t xml:space="preserve">100 </w:t>
            </w:r>
          </w:p>
        </w:tc>
      </w:tr>
    </w:tbl>
    <w:p w:rsidR="00AA69E3" w:rsidRDefault="00602DEB">
      <w:pPr>
        <w:spacing w:after="10" w:line="248" w:lineRule="auto"/>
        <w:ind w:left="2638" w:right="959"/>
        <w:jc w:val="left"/>
      </w:pPr>
      <w:r>
        <w:rPr>
          <w:b/>
          <w:sz w:val="20"/>
        </w:rPr>
        <w:t>Fuente:</w:t>
      </w:r>
      <w:r>
        <w:rPr>
          <w:sz w:val="20"/>
        </w:rPr>
        <w:t xml:space="preserve"> Instituto Nacional de Estadística e Informática (INEI). Censos Nacionales de Población 2007. Compendio estadístico ICA. </w:t>
      </w:r>
    </w:p>
    <w:p w:rsidR="00AA69E3" w:rsidRDefault="00602DEB">
      <w:pPr>
        <w:spacing w:line="359" w:lineRule="auto"/>
        <w:ind w:left="2067" w:right="655"/>
      </w:pPr>
      <w:r>
        <w:lastRenderedPageBreak/>
        <w:t xml:space="preserve">En el siguiente grafico estadístico puede apreciarse claramente la cantidad de viviendas de acuerdo al tipo de vivienda: </w:t>
      </w:r>
    </w:p>
    <w:p w:rsidR="00AA69E3" w:rsidRDefault="00602DEB">
      <w:pPr>
        <w:spacing w:after="378" w:line="259" w:lineRule="auto"/>
        <w:ind w:left="2038" w:right="0" w:firstLine="0"/>
        <w:jc w:val="left"/>
      </w:pPr>
      <w:r>
        <w:rPr>
          <w:noProof/>
          <w:lang w:val="es-ES" w:eastAsia="es-ES"/>
        </w:rPr>
        <w:drawing>
          <wp:inline distT="0" distB="0" distL="0" distR="0">
            <wp:extent cx="4617721" cy="5178552"/>
            <wp:effectExtent l="0" t="0" r="0" b="0"/>
            <wp:docPr id="814201" name="Picture 814201"/>
            <wp:cNvGraphicFramePr/>
            <a:graphic xmlns:a="http://schemas.openxmlformats.org/drawingml/2006/main">
              <a:graphicData uri="http://schemas.openxmlformats.org/drawingml/2006/picture">
                <pic:pic xmlns:pic="http://schemas.openxmlformats.org/drawingml/2006/picture">
                  <pic:nvPicPr>
                    <pic:cNvPr id="814201" name="Picture 814201"/>
                    <pic:cNvPicPr/>
                  </pic:nvPicPr>
                  <pic:blipFill>
                    <a:blip r:embed="rId40"/>
                    <a:stretch>
                      <a:fillRect/>
                    </a:stretch>
                  </pic:blipFill>
                  <pic:spPr>
                    <a:xfrm>
                      <a:off x="0" y="0"/>
                      <a:ext cx="4617721" cy="5178552"/>
                    </a:xfrm>
                    <a:prstGeom prst="rect">
                      <a:avLst/>
                    </a:prstGeom>
                  </pic:spPr>
                </pic:pic>
              </a:graphicData>
            </a:graphic>
          </wp:inline>
        </w:drawing>
      </w:r>
    </w:p>
    <w:p w:rsidR="00AA69E3" w:rsidRDefault="00602DEB">
      <w:pPr>
        <w:spacing w:after="359" w:line="259" w:lineRule="auto"/>
        <w:ind w:left="2057" w:right="0" w:firstLine="0"/>
        <w:jc w:val="left"/>
      </w:pPr>
      <w:r>
        <w:t xml:space="preserve"> </w:t>
      </w:r>
    </w:p>
    <w:p w:rsidR="00AA69E3" w:rsidRDefault="00602DEB">
      <w:pPr>
        <w:pStyle w:val="Ttulo3"/>
        <w:ind w:left="2067" w:right="273"/>
      </w:pPr>
      <w:r>
        <w:t>b)</w:t>
      </w:r>
      <w:r>
        <w:rPr>
          <w:rFonts w:ascii="Arial" w:eastAsia="Arial" w:hAnsi="Arial" w:cs="Arial"/>
        </w:rPr>
        <w:t xml:space="preserve"> </w:t>
      </w:r>
      <w:r>
        <w:t xml:space="preserve">Materiales predominantes de la vivienda </w:t>
      </w:r>
    </w:p>
    <w:p w:rsidR="00AA69E3" w:rsidRDefault="00602DEB">
      <w:pPr>
        <w:spacing w:after="108" w:line="259" w:lineRule="auto"/>
        <w:ind w:left="2417" w:right="0" w:firstLine="0"/>
        <w:jc w:val="left"/>
      </w:pPr>
      <w:r>
        <w:rPr>
          <w:b/>
        </w:rPr>
        <w:t xml:space="preserve"> </w:t>
      </w:r>
    </w:p>
    <w:p w:rsidR="00AA69E3" w:rsidRDefault="00602DEB">
      <w:pPr>
        <w:spacing w:line="357" w:lineRule="auto"/>
        <w:ind w:left="2067" w:right="655"/>
      </w:pPr>
      <w:r>
        <w:t xml:space="preserve">De acuerdo a la información recogida mediante la matriz diseñada; el material de construcción predominante de las viviendas del distrito de Pueblo Nuevo va de la siguiente manera: </w:t>
      </w:r>
    </w:p>
    <w:p w:rsidR="00AA69E3" w:rsidRDefault="00602DEB">
      <w:pPr>
        <w:spacing w:after="116" w:line="259" w:lineRule="auto"/>
        <w:ind w:left="2057" w:right="0" w:firstLine="0"/>
        <w:jc w:val="left"/>
      </w:pPr>
      <w:r>
        <w:t xml:space="preserve">  </w:t>
      </w:r>
    </w:p>
    <w:p w:rsidR="00AA69E3" w:rsidRDefault="00602DEB">
      <w:pPr>
        <w:spacing w:after="0" w:line="259" w:lineRule="auto"/>
        <w:ind w:left="2057" w:right="0" w:firstLine="0"/>
        <w:jc w:val="left"/>
      </w:pPr>
      <w:r>
        <w:t xml:space="preserve"> </w:t>
      </w:r>
    </w:p>
    <w:tbl>
      <w:tblPr>
        <w:tblStyle w:val="TableGrid"/>
        <w:tblW w:w="5658" w:type="dxa"/>
        <w:tblInd w:w="2205" w:type="dxa"/>
        <w:tblCellMar>
          <w:top w:w="26" w:type="dxa"/>
          <w:left w:w="115" w:type="dxa"/>
          <w:right w:w="115" w:type="dxa"/>
        </w:tblCellMar>
        <w:tblLook w:val="04A0" w:firstRow="1" w:lastRow="0" w:firstColumn="1" w:lastColumn="0" w:noHBand="0" w:noVBand="1"/>
      </w:tblPr>
      <w:tblGrid>
        <w:gridCol w:w="2833"/>
        <w:gridCol w:w="1549"/>
        <w:gridCol w:w="1276"/>
      </w:tblGrid>
      <w:tr w:rsidR="00AA69E3">
        <w:trPr>
          <w:trHeight w:val="956"/>
        </w:trPr>
        <w:tc>
          <w:tcPr>
            <w:tcW w:w="2833"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0" w:firstLine="0"/>
              <w:jc w:val="center"/>
            </w:pPr>
            <w:r>
              <w:rPr>
                <w:b/>
              </w:rPr>
              <w:t xml:space="preserve">Material predominante de las viviendas </w:t>
            </w:r>
          </w:p>
        </w:tc>
        <w:tc>
          <w:tcPr>
            <w:tcW w:w="1549"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4" w:right="0" w:firstLine="0"/>
              <w:jc w:val="center"/>
            </w:pPr>
            <w:r>
              <w:rPr>
                <w:b/>
              </w:rPr>
              <w:t xml:space="preserve">Cantidad </w:t>
            </w:r>
          </w:p>
          <w:p w:rsidR="00AA69E3" w:rsidRDefault="00602DEB">
            <w:pPr>
              <w:spacing w:after="0" w:line="259" w:lineRule="auto"/>
              <w:ind w:left="0" w:right="5" w:firstLine="0"/>
              <w:jc w:val="center"/>
            </w:pPr>
            <w:r>
              <w:rPr>
                <w:b/>
              </w:rPr>
              <w:t xml:space="preserve">(lotes) </w:t>
            </w:r>
          </w:p>
        </w:tc>
        <w:tc>
          <w:tcPr>
            <w:tcW w:w="1276"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4" w:right="0" w:firstLine="0"/>
              <w:jc w:val="center"/>
            </w:pPr>
            <w:r>
              <w:rPr>
                <w:b/>
              </w:rPr>
              <w:t xml:space="preserve">% </w:t>
            </w:r>
          </w:p>
        </w:tc>
      </w:tr>
      <w:tr w:rsidR="00AA69E3">
        <w:trPr>
          <w:trHeight w:val="324"/>
        </w:trPr>
        <w:tc>
          <w:tcPr>
            <w:tcW w:w="283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 w:right="0" w:firstLine="0"/>
              <w:jc w:val="center"/>
            </w:pPr>
            <w:r>
              <w:lastRenderedPageBreak/>
              <w:t xml:space="preserve">Ladrillo </w:t>
            </w:r>
          </w:p>
        </w:tc>
        <w:tc>
          <w:tcPr>
            <w:tcW w:w="15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 w:right="0" w:firstLine="0"/>
              <w:jc w:val="center"/>
            </w:pPr>
            <w:r>
              <w:t xml:space="preserve">10950 </w:t>
            </w:r>
          </w:p>
        </w:tc>
        <w:tc>
          <w:tcPr>
            <w:tcW w:w="127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t xml:space="preserve">80.81 </w:t>
            </w:r>
          </w:p>
        </w:tc>
      </w:tr>
      <w:tr w:rsidR="00AA69E3">
        <w:trPr>
          <w:trHeight w:val="328"/>
        </w:trPr>
        <w:tc>
          <w:tcPr>
            <w:tcW w:w="283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1" w:right="0" w:firstLine="0"/>
              <w:jc w:val="center"/>
            </w:pPr>
            <w:r>
              <w:t xml:space="preserve">Bloqueta </w:t>
            </w:r>
          </w:p>
        </w:tc>
        <w:tc>
          <w:tcPr>
            <w:tcW w:w="15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 w:right="0" w:firstLine="0"/>
              <w:jc w:val="center"/>
            </w:pPr>
            <w:r>
              <w:t xml:space="preserve">119 </w:t>
            </w:r>
          </w:p>
        </w:tc>
        <w:tc>
          <w:tcPr>
            <w:tcW w:w="127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t xml:space="preserve">0.88 </w:t>
            </w:r>
          </w:p>
        </w:tc>
      </w:tr>
      <w:tr w:rsidR="00AA69E3">
        <w:trPr>
          <w:trHeight w:val="325"/>
        </w:trPr>
        <w:tc>
          <w:tcPr>
            <w:tcW w:w="283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 w:firstLine="0"/>
              <w:jc w:val="center"/>
            </w:pPr>
            <w:r>
              <w:t xml:space="preserve">Adobe </w:t>
            </w:r>
          </w:p>
        </w:tc>
        <w:tc>
          <w:tcPr>
            <w:tcW w:w="15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 w:right="0" w:firstLine="0"/>
              <w:jc w:val="center"/>
            </w:pPr>
            <w:r>
              <w:t xml:space="preserve">1358 </w:t>
            </w:r>
          </w:p>
        </w:tc>
        <w:tc>
          <w:tcPr>
            <w:tcW w:w="127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t xml:space="preserve">10.02 </w:t>
            </w:r>
          </w:p>
        </w:tc>
      </w:tr>
      <w:tr w:rsidR="00AA69E3">
        <w:trPr>
          <w:trHeight w:val="324"/>
        </w:trPr>
        <w:tc>
          <w:tcPr>
            <w:tcW w:w="283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 w:right="0" w:firstLine="0"/>
              <w:jc w:val="center"/>
            </w:pPr>
            <w:r>
              <w:t xml:space="preserve">Madera </w:t>
            </w:r>
          </w:p>
        </w:tc>
        <w:tc>
          <w:tcPr>
            <w:tcW w:w="15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 w:right="0" w:firstLine="0"/>
              <w:jc w:val="center"/>
            </w:pPr>
            <w:r>
              <w:t xml:space="preserve">481 </w:t>
            </w:r>
          </w:p>
        </w:tc>
        <w:tc>
          <w:tcPr>
            <w:tcW w:w="127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t xml:space="preserve">3.55 </w:t>
            </w:r>
          </w:p>
        </w:tc>
      </w:tr>
      <w:tr w:rsidR="00AA69E3">
        <w:trPr>
          <w:trHeight w:val="324"/>
        </w:trPr>
        <w:tc>
          <w:tcPr>
            <w:tcW w:w="283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2" w:right="0" w:firstLine="0"/>
              <w:jc w:val="center"/>
            </w:pPr>
            <w:r>
              <w:t xml:space="preserve">Estera </w:t>
            </w:r>
          </w:p>
        </w:tc>
        <w:tc>
          <w:tcPr>
            <w:tcW w:w="15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 w:right="0" w:firstLine="0"/>
              <w:jc w:val="center"/>
            </w:pPr>
            <w:r>
              <w:t xml:space="preserve">519 </w:t>
            </w:r>
          </w:p>
        </w:tc>
        <w:tc>
          <w:tcPr>
            <w:tcW w:w="127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t xml:space="preserve">3.83 </w:t>
            </w:r>
          </w:p>
        </w:tc>
      </w:tr>
      <w:tr w:rsidR="00AA69E3">
        <w:trPr>
          <w:trHeight w:val="328"/>
        </w:trPr>
        <w:tc>
          <w:tcPr>
            <w:tcW w:w="283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 w:right="0" w:firstLine="0"/>
              <w:jc w:val="center"/>
            </w:pPr>
            <w:r>
              <w:t xml:space="preserve">Quincha </w:t>
            </w:r>
          </w:p>
        </w:tc>
        <w:tc>
          <w:tcPr>
            <w:tcW w:w="15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 w:right="0" w:firstLine="0"/>
              <w:jc w:val="center"/>
            </w:pPr>
            <w:r>
              <w:t xml:space="preserve">63 </w:t>
            </w:r>
          </w:p>
        </w:tc>
        <w:tc>
          <w:tcPr>
            <w:tcW w:w="127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t xml:space="preserve">0.46 </w:t>
            </w:r>
          </w:p>
        </w:tc>
      </w:tr>
      <w:tr w:rsidR="00AA69E3">
        <w:trPr>
          <w:trHeight w:val="324"/>
        </w:trPr>
        <w:tc>
          <w:tcPr>
            <w:tcW w:w="283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t xml:space="preserve">Otro material </w:t>
            </w:r>
          </w:p>
        </w:tc>
        <w:tc>
          <w:tcPr>
            <w:tcW w:w="15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 w:right="0" w:firstLine="0"/>
              <w:jc w:val="center"/>
            </w:pPr>
            <w:r>
              <w:t xml:space="preserve">60 </w:t>
            </w:r>
          </w:p>
        </w:tc>
        <w:tc>
          <w:tcPr>
            <w:tcW w:w="127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t xml:space="preserve">0.44 </w:t>
            </w:r>
          </w:p>
        </w:tc>
      </w:tr>
      <w:tr w:rsidR="00AA69E3">
        <w:trPr>
          <w:trHeight w:val="324"/>
        </w:trPr>
        <w:tc>
          <w:tcPr>
            <w:tcW w:w="283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1" w:firstLine="0"/>
              <w:jc w:val="center"/>
            </w:pPr>
            <w:r>
              <w:rPr>
                <w:b/>
              </w:rPr>
              <w:t xml:space="preserve">Total </w:t>
            </w:r>
          </w:p>
        </w:tc>
        <w:tc>
          <w:tcPr>
            <w:tcW w:w="15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 w:right="0" w:firstLine="0"/>
              <w:jc w:val="center"/>
            </w:pPr>
            <w:r>
              <w:rPr>
                <w:b/>
              </w:rPr>
              <w:t xml:space="preserve">13550 </w:t>
            </w:r>
          </w:p>
        </w:tc>
        <w:tc>
          <w:tcPr>
            <w:tcW w:w="127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4" w:right="0" w:firstLine="0"/>
              <w:jc w:val="center"/>
            </w:pPr>
            <w:r>
              <w:rPr>
                <w:b/>
              </w:rPr>
              <w:t xml:space="preserve">100 </w:t>
            </w:r>
          </w:p>
        </w:tc>
      </w:tr>
    </w:tbl>
    <w:p w:rsidR="00AA69E3" w:rsidRDefault="00602DEB">
      <w:pPr>
        <w:spacing w:after="241" w:line="248" w:lineRule="auto"/>
        <w:ind w:left="2336" w:right="1529"/>
        <w:jc w:val="left"/>
      </w:pPr>
      <w:r>
        <w:rPr>
          <w:b/>
          <w:sz w:val="20"/>
        </w:rPr>
        <w:t>Fuente:</w:t>
      </w:r>
      <w:r>
        <w:rPr>
          <w:sz w:val="20"/>
        </w:rPr>
        <w:t xml:space="preserve"> Propia, mediante matriz diseñada. Levantamiento de campo octubre 2015.</w:t>
      </w:r>
      <w:r>
        <w:t xml:space="preserve"> </w:t>
      </w:r>
    </w:p>
    <w:p w:rsidR="00AA69E3" w:rsidRDefault="00602DEB">
      <w:pPr>
        <w:spacing w:after="111" w:line="259" w:lineRule="auto"/>
        <w:ind w:left="2057" w:right="0" w:firstLine="0"/>
        <w:jc w:val="left"/>
      </w:pPr>
      <w:r>
        <w:t xml:space="preserve"> </w:t>
      </w:r>
    </w:p>
    <w:p w:rsidR="00AA69E3" w:rsidRDefault="00602DEB">
      <w:pPr>
        <w:spacing w:after="107"/>
        <w:ind w:left="2067" w:right="655"/>
      </w:pPr>
      <w:r>
        <w:t xml:space="preserve">Puede apreciarse en el cuadro lo siguiente: </w:t>
      </w:r>
    </w:p>
    <w:p w:rsidR="00AA69E3" w:rsidRDefault="00602DEB">
      <w:pPr>
        <w:spacing w:after="132" w:line="259" w:lineRule="auto"/>
        <w:ind w:left="2057" w:right="0" w:firstLine="0"/>
        <w:jc w:val="left"/>
      </w:pPr>
      <w:r>
        <w:t xml:space="preserve"> </w:t>
      </w:r>
    </w:p>
    <w:p w:rsidR="00AA69E3" w:rsidRDefault="00602DEB">
      <w:pPr>
        <w:numPr>
          <w:ilvl w:val="0"/>
          <w:numId w:val="27"/>
        </w:numPr>
        <w:spacing w:after="92" w:line="259" w:lineRule="auto"/>
        <w:ind w:right="328" w:hanging="360"/>
      </w:pPr>
      <w:r>
        <w:t xml:space="preserve">Existe un total de 13550 viviendas dentro del área de mi muestra. </w:t>
      </w:r>
    </w:p>
    <w:p w:rsidR="00AA69E3" w:rsidRDefault="00602DEB">
      <w:pPr>
        <w:numPr>
          <w:ilvl w:val="0"/>
          <w:numId w:val="27"/>
        </w:numPr>
        <w:spacing w:after="235" w:line="360" w:lineRule="auto"/>
        <w:ind w:right="328" w:hanging="360"/>
      </w:pPr>
      <w:r>
        <w:t xml:space="preserve">El material predominante con que están edificadas las viviendas en el área de estudio, mayormente es de LADRILLO con un 80.81%. </w:t>
      </w:r>
    </w:p>
    <w:p w:rsidR="00AA69E3" w:rsidRDefault="00602DEB">
      <w:pPr>
        <w:spacing w:after="236" w:line="359" w:lineRule="auto"/>
        <w:ind w:left="2067" w:right="655"/>
      </w:pPr>
      <w:r>
        <w:t xml:space="preserve">La distribución de del material de construcción predominante de las viviendas en la muestra, se visualiza en el Plano N° 6. </w:t>
      </w:r>
      <w:r>
        <w:rPr>
          <w:b/>
          <w:i/>
        </w:rPr>
        <w:t>Ver Plano N° 6</w:t>
      </w:r>
      <w:r>
        <w:t xml:space="preserve"> </w:t>
      </w:r>
    </w:p>
    <w:p w:rsidR="00AA69E3" w:rsidRDefault="00602DEB">
      <w:pPr>
        <w:spacing w:after="235" w:line="360" w:lineRule="auto"/>
        <w:ind w:left="2067" w:right="655"/>
      </w:pPr>
      <w:r>
        <w:rPr>
          <w:b/>
        </w:rPr>
        <w:t>Fuente:</w:t>
      </w:r>
      <w:r>
        <w:t xml:space="preserve"> Propia, mediante matriz diseñada. Levantamiento de campo octubre 2015. </w:t>
      </w:r>
    </w:p>
    <w:p w:rsidR="00AA69E3" w:rsidRDefault="00602DEB">
      <w:pPr>
        <w:spacing w:after="363" w:line="259" w:lineRule="auto"/>
        <w:ind w:left="2057" w:right="0" w:firstLine="0"/>
        <w:jc w:val="left"/>
      </w:pPr>
      <w:r>
        <w:t xml:space="preserve"> </w:t>
      </w:r>
    </w:p>
    <w:p w:rsidR="00AA69E3" w:rsidRDefault="00602DEB">
      <w:pPr>
        <w:pStyle w:val="Ttulo3"/>
        <w:spacing w:after="348"/>
        <w:ind w:left="2067" w:right="273"/>
      </w:pPr>
      <w:r>
        <w:t>c)</w:t>
      </w:r>
      <w:r>
        <w:rPr>
          <w:rFonts w:ascii="Arial" w:eastAsia="Arial" w:hAnsi="Arial" w:cs="Arial"/>
        </w:rPr>
        <w:t xml:space="preserve"> </w:t>
      </w:r>
      <w:r>
        <w:t xml:space="preserve">Estado de conservación de las viviendas </w:t>
      </w:r>
    </w:p>
    <w:p w:rsidR="00AA69E3" w:rsidRDefault="00602DEB">
      <w:pPr>
        <w:spacing w:after="242" w:line="358" w:lineRule="auto"/>
        <w:ind w:left="2067" w:right="655"/>
      </w:pPr>
      <w:r>
        <w:t xml:space="preserve">De acuerdo a la información recogida mediante la matriz diseñada; el estado de conservación de las viviendas del distrito de Pueblo Nuevo se refleja en el siguiente cuadro: </w:t>
      </w:r>
    </w:p>
    <w:p w:rsidR="00AA69E3" w:rsidRDefault="00602DEB">
      <w:pPr>
        <w:spacing w:after="352" w:line="259" w:lineRule="auto"/>
        <w:ind w:left="2057" w:right="0" w:firstLine="0"/>
        <w:jc w:val="left"/>
      </w:pPr>
      <w:r>
        <w:t xml:space="preserve"> </w:t>
      </w:r>
    </w:p>
    <w:p w:rsidR="00AA69E3" w:rsidRDefault="00602DEB">
      <w:pPr>
        <w:spacing w:after="356" w:line="259" w:lineRule="auto"/>
        <w:ind w:left="2057" w:right="0" w:firstLine="0"/>
        <w:jc w:val="left"/>
      </w:pPr>
      <w:r>
        <w:t xml:space="preserve"> </w:t>
      </w:r>
    </w:p>
    <w:p w:rsidR="00AA69E3" w:rsidRDefault="00602DEB">
      <w:pPr>
        <w:spacing w:after="0" w:line="259" w:lineRule="auto"/>
        <w:ind w:left="2057" w:right="0" w:firstLine="0"/>
        <w:jc w:val="left"/>
      </w:pPr>
      <w:r>
        <w:t xml:space="preserve"> </w:t>
      </w:r>
    </w:p>
    <w:tbl>
      <w:tblPr>
        <w:tblStyle w:val="TableGrid"/>
        <w:tblW w:w="5510" w:type="dxa"/>
        <w:tblInd w:w="2281" w:type="dxa"/>
        <w:tblCellMar>
          <w:top w:w="26" w:type="dxa"/>
          <w:left w:w="84" w:type="dxa"/>
          <w:right w:w="22" w:type="dxa"/>
        </w:tblCellMar>
        <w:tblLook w:val="04A0" w:firstRow="1" w:lastRow="0" w:firstColumn="1" w:lastColumn="0" w:noHBand="0" w:noVBand="1"/>
      </w:tblPr>
      <w:tblGrid>
        <w:gridCol w:w="2861"/>
        <w:gridCol w:w="1361"/>
        <w:gridCol w:w="1288"/>
      </w:tblGrid>
      <w:tr w:rsidR="00AA69E3">
        <w:trPr>
          <w:trHeight w:val="956"/>
        </w:trPr>
        <w:tc>
          <w:tcPr>
            <w:tcW w:w="2861"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0" w:firstLine="0"/>
              <w:jc w:val="center"/>
            </w:pPr>
            <w:r>
              <w:rPr>
                <w:b/>
              </w:rPr>
              <w:t xml:space="preserve">Estado de conservación de las viviendas </w:t>
            </w:r>
          </w:p>
        </w:tc>
        <w:tc>
          <w:tcPr>
            <w:tcW w:w="1361"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120" w:right="0" w:firstLine="0"/>
              <w:jc w:val="left"/>
            </w:pPr>
            <w:r>
              <w:rPr>
                <w:b/>
              </w:rPr>
              <w:t xml:space="preserve">Cantidad </w:t>
            </w:r>
          </w:p>
          <w:p w:rsidR="00AA69E3" w:rsidRDefault="00602DEB">
            <w:pPr>
              <w:spacing w:after="0" w:line="259" w:lineRule="auto"/>
              <w:ind w:left="0" w:right="63" w:firstLine="0"/>
              <w:jc w:val="center"/>
            </w:pPr>
            <w:r>
              <w:rPr>
                <w:b/>
              </w:rPr>
              <w:t xml:space="preserve">(lotes) </w:t>
            </w:r>
          </w:p>
        </w:tc>
        <w:tc>
          <w:tcPr>
            <w:tcW w:w="1288"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2" w:firstLine="0"/>
              <w:jc w:val="center"/>
            </w:pPr>
            <w:r>
              <w:rPr>
                <w:b/>
              </w:rPr>
              <w:t xml:space="preserve">% </w:t>
            </w:r>
          </w:p>
        </w:tc>
      </w:tr>
      <w:tr w:rsidR="00AA69E3">
        <w:trPr>
          <w:trHeight w:val="324"/>
        </w:trPr>
        <w:tc>
          <w:tcPr>
            <w:tcW w:w="286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6" w:firstLine="0"/>
              <w:jc w:val="center"/>
            </w:pPr>
            <w:r>
              <w:lastRenderedPageBreak/>
              <w:t xml:space="preserve">Muy Bueno </w:t>
            </w:r>
          </w:p>
        </w:tc>
        <w:tc>
          <w:tcPr>
            <w:tcW w:w="136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3" w:firstLine="0"/>
              <w:jc w:val="center"/>
            </w:pPr>
            <w:r>
              <w:t xml:space="preserve">736 </w:t>
            </w:r>
          </w:p>
        </w:tc>
        <w:tc>
          <w:tcPr>
            <w:tcW w:w="128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8" w:firstLine="0"/>
              <w:jc w:val="center"/>
            </w:pPr>
            <w:r>
              <w:t xml:space="preserve">5.43 </w:t>
            </w:r>
          </w:p>
        </w:tc>
      </w:tr>
      <w:tr w:rsidR="00AA69E3">
        <w:trPr>
          <w:trHeight w:val="328"/>
        </w:trPr>
        <w:tc>
          <w:tcPr>
            <w:tcW w:w="286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6" w:firstLine="0"/>
              <w:jc w:val="center"/>
            </w:pPr>
            <w:r>
              <w:t xml:space="preserve">Bueno </w:t>
            </w:r>
          </w:p>
        </w:tc>
        <w:tc>
          <w:tcPr>
            <w:tcW w:w="136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3" w:firstLine="0"/>
              <w:jc w:val="center"/>
            </w:pPr>
            <w:r>
              <w:t xml:space="preserve">4724 </w:t>
            </w:r>
          </w:p>
        </w:tc>
        <w:tc>
          <w:tcPr>
            <w:tcW w:w="128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8" w:firstLine="0"/>
              <w:jc w:val="center"/>
            </w:pPr>
            <w:r>
              <w:t xml:space="preserve">34.86 </w:t>
            </w:r>
          </w:p>
        </w:tc>
      </w:tr>
      <w:tr w:rsidR="00AA69E3">
        <w:trPr>
          <w:trHeight w:val="325"/>
        </w:trPr>
        <w:tc>
          <w:tcPr>
            <w:tcW w:w="286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9" w:firstLine="0"/>
              <w:jc w:val="center"/>
            </w:pPr>
            <w:r>
              <w:t xml:space="preserve">Regular </w:t>
            </w:r>
          </w:p>
        </w:tc>
        <w:tc>
          <w:tcPr>
            <w:tcW w:w="136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3" w:firstLine="0"/>
              <w:jc w:val="center"/>
            </w:pPr>
            <w:r>
              <w:t xml:space="preserve">5841 </w:t>
            </w:r>
          </w:p>
        </w:tc>
        <w:tc>
          <w:tcPr>
            <w:tcW w:w="128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8" w:firstLine="0"/>
              <w:jc w:val="center"/>
            </w:pPr>
            <w:r>
              <w:t xml:space="preserve">43.11 </w:t>
            </w:r>
          </w:p>
        </w:tc>
      </w:tr>
      <w:tr w:rsidR="00AA69E3">
        <w:trPr>
          <w:trHeight w:val="324"/>
        </w:trPr>
        <w:tc>
          <w:tcPr>
            <w:tcW w:w="286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2" w:firstLine="0"/>
              <w:jc w:val="center"/>
            </w:pPr>
            <w:r>
              <w:t xml:space="preserve">Malo </w:t>
            </w:r>
          </w:p>
        </w:tc>
        <w:tc>
          <w:tcPr>
            <w:tcW w:w="136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3" w:firstLine="0"/>
              <w:jc w:val="center"/>
            </w:pPr>
            <w:r>
              <w:t xml:space="preserve">1736 </w:t>
            </w:r>
          </w:p>
        </w:tc>
        <w:tc>
          <w:tcPr>
            <w:tcW w:w="128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8" w:firstLine="0"/>
              <w:jc w:val="center"/>
            </w:pPr>
            <w:r>
              <w:t xml:space="preserve">12.81 </w:t>
            </w:r>
          </w:p>
        </w:tc>
      </w:tr>
      <w:tr w:rsidR="00AA69E3">
        <w:trPr>
          <w:trHeight w:val="324"/>
        </w:trPr>
        <w:tc>
          <w:tcPr>
            <w:tcW w:w="286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3" w:firstLine="0"/>
              <w:jc w:val="center"/>
            </w:pPr>
            <w:r>
              <w:t xml:space="preserve">Muy Malo </w:t>
            </w:r>
          </w:p>
        </w:tc>
        <w:tc>
          <w:tcPr>
            <w:tcW w:w="136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3" w:firstLine="0"/>
              <w:jc w:val="center"/>
            </w:pPr>
            <w:r>
              <w:t xml:space="preserve">513 </w:t>
            </w:r>
          </w:p>
        </w:tc>
        <w:tc>
          <w:tcPr>
            <w:tcW w:w="128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8" w:firstLine="0"/>
              <w:jc w:val="center"/>
            </w:pPr>
            <w:r>
              <w:t xml:space="preserve">3.79 </w:t>
            </w:r>
          </w:p>
        </w:tc>
      </w:tr>
      <w:tr w:rsidR="00AA69E3">
        <w:trPr>
          <w:trHeight w:val="328"/>
        </w:trPr>
        <w:tc>
          <w:tcPr>
            <w:tcW w:w="286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7" w:firstLine="0"/>
              <w:jc w:val="center"/>
            </w:pPr>
            <w:r>
              <w:rPr>
                <w:b/>
              </w:rPr>
              <w:t xml:space="preserve">Total </w:t>
            </w:r>
          </w:p>
        </w:tc>
        <w:tc>
          <w:tcPr>
            <w:tcW w:w="136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3" w:firstLine="0"/>
              <w:jc w:val="center"/>
            </w:pPr>
            <w:r>
              <w:rPr>
                <w:b/>
              </w:rPr>
              <w:t xml:space="preserve">13550 </w:t>
            </w:r>
          </w:p>
        </w:tc>
        <w:tc>
          <w:tcPr>
            <w:tcW w:w="128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2" w:firstLine="0"/>
              <w:jc w:val="center"/>
            </w:pPr>
            <w:r>
              <w:rPr>
                <w:b/>
              </w:rPr>
              <w:t xml:space="preserve">100 </w:t>
            </w:r>
          </w:p>
        </w:tc>
      </w:tr>
    </w:tbl>
    <w:p w:rsidR="00AA69E3" w:rsidRDefault="00602DEB">
      <w:pPr>
        <w:spacing w:after="236" w:line="248" w:lineRule="auto"/>
        <w:ind w:left="2362" w:right="2197"/>
        <w:jc w:val="left"/>
      </w:pPr>
      <w:r>
        <w:rPr>
          <w:b/>
          <w:sz w:val="22"/>
        </w:rPr>
        <w:t>Fuente:</w:t>
      </w:r>
      <w:r>
        <w:rPr>
          <w:sz w:val="22"/>
        </w:rPr>
        <w:t xml:space="preserve"> Propia, mediante matriz diseñada. Levantamiento de campo octubre 2015.</w:t>
      </w:r>
      <w:r>
        <w:t xml:space="preserve"> </w:t>
      </w:r>
    </w:p>
    <w:p w:rsidR="00AA69E3" w:rsidRDefault="00602DEB">
      <w:pPr>
        <w:spacing w:after="245" w:line="357" w:lineRule="auto"/>
        <w:ind w:left="2067" w:right="655"/>
      </w:pPr>
      <w:r>
        <w:t xml:space="preserve">Puede apreciarse que con la información recogida en campo mediante la matriz diseñada, en el área de estudio las viviendas tiene en su mayoría un estado de conservación REGULAR (43.11%) y un mínimo porcentaje de viviendas con estado de conservación MUY MALO (3.79%). Todo esto se visualiza en el Plano N° 7. </w:t>
      </w:r>
      <w:r>
        <w:rPr>
          <w:b/>
          <w:i/>
        </w:rPr>
        <w:t xml:space="preserve">Ver Plano N° 7 </w:t>
      </w:r>
    </w:p>
    <w:p w:rsidR="00AA69E3" w:rsidRDefault="00602DEB">
      <w:pPr>
        <w:pStyle w:val="Ttulo3"/>
        <w:spacing w:after="352"/>
        <w:ind w:left="2067" w:right="273"/>
      </w:pPr>
      <w:r>
        <w:t>d)</w:t>
      </w:r>
      <w:r>
        <w:rPr>
          <w:rFonts w:ascii="Arial" w:eastAsia="Arial" w:hAnsi="Arial" w:cs="Arial"/>
        </w:rPr>
        <w:t xml:space="preserve"> </w:t>
      </w:r>
      <w:r>
        <w:t xml:space="preserve">Altura de edificación </w:t>
      </w:r>
    </w:p>
    <w:p w:rsidR="00AA69E3" w:rsidRDefault="00602DEB">
      <w:pPr>
        <w:spacing w:after="244" w:line="356" w:lineRule="auto"/>
        <w:ind w:left="2491" w:right="655"/>
      </w:pPr>
      <w:r>
        <w:t xml:space="preserve">En campo con la matriz diseñada, al procesar la información se obtuvo el siguiente resultado: </w:t>
      </w:r>
    </w:p>
    <w:p w:rsidR="00AA69E3" w:rsidRDefault="00602DEB">
      <w:pPr>
        <w:spacing w:after="0" w:line="259" w:lineRule="auto"/>
        <w:ind w:left="2481" w:right="0" w:firstLine="0"/>
        <w:jc w:val="left"/>
      </w:pPr>
      <w:r>
        <w:t xml:space="preserve"> </w:t>
      </w:r>
    </w:p>
    <w:tbl>
      <w:tblPr>
        <w:tblStyle w:val="TableGrid"/>
        <w:tblW w:w="4941" w:type="dxa"/>
        <w:tblInd w:w="3265" w:type="dxa"/>
        <w:tblCellMar>
          <w:top w:w="26" w:type="dxa"/>
          <w:left w:w="72" w:type="dxa"/>
          <w:right w:w="10" w:type="dxa"/>
        </w:tblCellMar>
        <w:tblLook w:val="04A0" w:firstRow="1" w:lastRow="0" w:firstColumn="1" w:lastColumn="0" w:noHBand="0" w:noVBand="1"/>
      </w:tblPr>
      <w:tblGrid>
        <w:gridCol w:w="2492"/>
        <w:gridCol w:w="1201"/>
        <w:gridCol w:w="1248"/>
      </w:tblGrid>
      <w:tr w:rsidR="00AA69E3">
        <w:trPr>
          <w:trHeight w:val="641"/>
        </w:trPr>
        <w:tc>
          <w:tcPr>
            <w:tcW w:w="2492"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100" w:right="0" w:firstLine="0"/>
              <w:jc w:val="left"/>
            </w:pPr>
            <w:r>
              <w:rPr>
                <w:b/>
              </w:rPr>
              <w:t xml:space="preserve">Altura de edificación </w:t>
            </w:r>
          </w:p>
        </w:tc>
        <w:tc>
          <w:tcPr>
            <w:tcW w:w="1201"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48" w:right="0" w:firstLine="0"/>
              <w:jc w:val="left"/>
            </w:pPr>
            <w:r>
              <w:rPr>
                <w:b/>
              </w:rPr>
              <w:t xml:space="preserve">Cantidad </w:t>
            </w:r>
          </w:p>
        </w:tc>
        <w:tc>
          <w:tcPr>
            <w:tcW w:w="12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rPr>
                <w:b/>
              </w:rPr>
              <w:t xml:space="preserve">Porcentaje (%) </w:t>
            </w:r>
          </w:p>
        </w:tc>
      </w:tr>
      <w:tr w:rsidR="00AA69E3">
        <w:trPr>
          <w:trHeight w:val="324"/>
        </w:trPr>
        <w:tc>
          <w:tcPr>
            <w:tcW w:w="249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3" w:firstLine="0"/>
              <w:jc w:val="center"/>
            </w:pPr>
            <w:r>
              <w:t xml:space="preserve">1 piso </w:t>
            </w:r>
          </w:p>
        </w:tc>
        <w:tc>
          <w:tcPr>
            <w:tcW w:w="120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3" w:firstLine="0"/>
              <w:jc w:val="center"/>
            </w:pPr>
            <w:r>
              <w:t xml:space="preserve">11012 </w:t>
            </w:r>
          </w:p>
        </w:tc>
        <w:tc>
          <w:tcPr>
            <w:tcW w:w="12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8" w:firstLine="0"/>
              <w:jc w:val="center"/>
            </w:pPr>
            <w:r>
              <w:t xml:space="preserve">81.27 </w:t>
            </w:r>
          </w:p>
        </w:tc>
      </w:tr>
      <w:tr w:rsidR="00AA69E3">
        <w:trPr>
          <w:trHeight w:val="328"/>
        </w:trPr>
        <w:tc>
          <w:tcPr>
            <w:tcW w:w="249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7" w:firstLine="0"/>
              <w:jc w:val="center"/>
            </w:pPr>
            <w:r>
              <w:t xml:space="preserve">2 pisos </w:t>
            </w:r>
          </w:p>
        </w:tc>
        <w:tc>
          <w:tcPr>
            <w:tcW w:w="120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3" w:firstLine="0"/>
              <w:jc w:val="center"/>
            </w:pPr>
            <w:r>
              <w:t xml:space="preserve">2185 </w:t>
            </w:r>
          </w:p>
        </w:tc>
        <w:tc>
          <w:tcPr>
            <w:tcW w:w="12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8" w:firstLine="0"/>
              <w:jc w:val="center"/>
            </w:pPr>
            <w:r>
              <w:t xml:space="preserve">16.13 </w:t>
            </w:r>
          </w:p>
        </w:tc>
      </w:tr>
      <w:tr w:rsidR="00AA69E3">
        <w:trPr>
          <w:trHeight w:val="324"/>
        </w:trPr>
        <w:tc>
          <w:tcPr>
            <w:tcW w:w="249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7" w:firstLine="0"/>
              <w:jc w:val="center"/>
            </w:pPr>
            <w:r>
              <w:t xml:space="preserve">3 pisos </w:t>
            </w:r>
          </w:p>
        </w:tc>
        <w:tc>
          <w:tcPr>
            <w:tcW w:w="120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3" w:firstLine="0"/>
              <w:jc w:val="center"/>
            </w:pPr>
            <w:r>
              <w:t xml:space="preserve">334 </w:t>
            </w:r>
          </w:p>
        </w:tc>
        <w:tc>
          <w:tcPr>
            <w:tcW w:w="12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8" w:firstLine="0"/>
              <w:jc w:val="center"/>
            </w:pPr>
            <w:r>
              <w:t xml:space="preserve">2.46 </w:t>
            </w:r>
          </w:p>
        </w:tc>
      </w:tr>
      <w:tr w:rsidR="00AA69E3">
        <w:trPr>
          <w:trHeight w:val="324"/>
        </w:trPr>
        <w:tc>
          <w:tcPr>
            <w:tcW w:w="249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7" w:firstLine="0"/>
              <w:jc w:val="center"/>
            </w:pPr>
            <w:r>
              <w:t xml:space="preserve">4 pisos </w:t>
            </w:r>
          </w:p>
        </w:tc>
        <w:tc>
          <w:tcPr>
            <w:tcW w:w="120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2" w:firstLine="0"/>
              <w:jc w:val="center"/>
            </w:pPr>
            <w:r>
              <w:t xml:space="preserve">17 </w:t>
            </w:r>
          </w:p>
        </w:tc>
        <w:tc>
          <w:tcPr>
            <w:tcW w:w="12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8" w:firstLine="0"/>
              <w:jc w:val="center"/>
            </w:pPr>
            <w:r>
              <w:t xml:space="preserve">0.13 </w:t>
            </w:r>
          </w:p>
        </w:tc>
      </w:tr>
      <w:tr w:rsidR="00AA69E3">
        <w:trPr>
          <w:trHeight w:val="324"/>
        </w:trPr>
        <w:tc>
          <w:tcPr>
            <w:tcW w:w="249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7" w:firstLine="0"/>
              <w:jc w:val="center"/>
            </w:pPr>
            <w:r>
              <w:t xml:space="preserve">5 pisos </w:t>
            </w:r>
          </w:p>
        </w:tc>
        <w:tc>
          <w:tcPr>
            <w:tcW w:w="120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2 </w:t>
            </w:r>
          </w:p>
        </w:tc>
        <w:tc>
          <w:tcPr>
            <w:tcW w:w="12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8" w:firstLine="0"/>
              <w:jc w:val="center"/>
            </w:pPr>
            <w:r>
              <w:t xml:space="preserve">0.01 </w:t>
            </w:r>
          </w:p>
        </w:tc>
      </w:tr>
      <w:tr w:rsidR="00AA69E3">
        <w:trPr>
          <w:trHeight w:val="328"/>
        </w:trPr>
        <w:tc>
          <w:tcPr>
            <w:tcW w:w="249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8" w:firstLine="0"/>
              <w:jc w:val="center"/>
            </w:pPr>
            <w:r>
              <w:rPr>
                <w:b/>
              </w:rPr>
              <w:t xml:space="preserve">Total </w:t>
            </w:r>
          </w:p>
        </w:tc>
        <w:tc>
          <w:tcPr>
            <w:tcW w:w="120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3" w:firstLine="0"/>
              <w:jc w:val="center"/>
            </w:pPr>
            <w:r>
              <w:rPr>
                <w:b/>
              </w:rPr>
              <w:t xml:space="preserve">13550 </w:t>
            </w:r>
          </w:p>
        </w:tc>
        <w:tc>
          <w:tcPr>
            <w:tcW w:w="12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2" w:firstLine="0"/>
              <w:jc w:val="center"/>
            </w:pPr>
            <w:r>
              <w:rPr>
                <w:b/>
              </w:rPr>
              <w:t xml:space="preserve">100 </w:t>
            </w:r>
          </w:p>
        </w:tc>
      </w:tr>
    </w:tbl>
    <w:p w:rsidR="00AA69E3" w:rsidRDefault="00602DEB">
      <w:pPr>
        <w:spacing w:after="231"/>
        <w:ind w:left="3347" w:right="655"/>
      </w:pPr>
      <w:r>
        <w:t xml:space="preserve">Fuente: Propia mediante matriz diseñada.  </w:t>
      </w:r>
    </w:p>
    <w:p w:rsidR="00AA69E3" w:rsidRDefault="00602DEB">
      <w:pPr>
        <w:spacing w:after="112" w:line="259" w:lineRule="auto"/>
        <w:ind w:left="2341" w:right="0" w:firstLine="0"/>
        <w:jc w:val="left"/>
      </w:pPr>
      <w:r>
        <w:t xml:space="preserve"> </w:t>
      </w:r>
    </w:p>
    <w:p w:rsidR="00AA69E3" w:rsidRDefault="00602DEB">
      <w:pPr>
        <w:spacing w:line="359" w:lineRule="auto"/>
        <w:ind w:left="2351" w:right="655"/>
      </w:pPr>
      <w:r>
        <w:t xml:space="preserve">En el área de estudio predominan las viviendas de 1 piso de altura siendo el 81.27%. </w:t>
      </w:r>
    </w:p>
    <w:p w:rsidR="00AA69E3" w:rsidRDefault="00602DEB">
      <w:pPr>
        <w:spacing w:after="116" w:line="259" w:lineRule="auto"/>
        <w:ind w:left="2341" w:right="0" w:firstLine="0"/>
        <w:jc w:val="left"/>
      </w:pPr>
      <w:r>
        <w:t xml:space="preserve"> </w:t>
      </w:r>
    </w:p>
    <w:p w:rsidR="00AA69E3" w:rsidRDefault="00602DEB">
      <w:pPr>
        <w:spacing w:line="356" w:lineRule="auto"/>
        <w:ind w:left="2351" w:right="655"/>
      </w:pPr>
      <w:r>
        <w:rPr>
          <w:b/>
        </w:rPr>
        <w:t>Fuente:</w:t>
      </w:r>
      <w:r>
        <w:t xml:space="preserve"> Propia, mediante matriz diseñada. Levantamiento de campo octubre 2015. </w:t>
      </w:r>
    </w:p>
    <w:p w:rsidR="00AA69E3" w:rsidRDefault="00602DEB">
      <w:pPr>
        <w:spacing w:line="358" w:lineRule="auto"/>
        <w:ind w:left="2351" w:right="655"/>
      </w:pPr>
      <w:r>
        <w:rPr>
          <w:b/>
          <w:u w:val="single" w:color="000000"/>
        </w:rPr>
        <w:t>ANALISIS:</w:t>
      </w:r>
      <w:r>
        <w:t xml:space="preserve"> El 84.6% de las viviendas del área de estudio son casas independientes, el 80.81% están construidas con LADRILLO, el 43.11% </w:t>
      </w:r>
      <w:r>
        <w:lastRenderedPageBreak/>
        <w:t xml:space="preserve">están en estado REGULAR y el 81.27% son de 1 piso de altura de edificación. Esto quiere decir que aun los pobladores no toman conciencia o están en la posibilidad de poder reconstruir o remodelar o reforzar sus viviendas ya que una vivienda en estado REGULAR no es lo adecuado porque al producirse un sismo de gran magnitud pues estas viviendas quedarían en mal o muy mal estado ya no serían habitables. </w:t>
      </w:r>
    </w:p>
    <w:p w:rsidR="00AA69E3" w:rsidRDefault="00602DEB">
      <w:pPr>
        <w:spacing w:after="123" w:line="259" w:lineRule="auto"/>
        <w:ind w:left="2341" w:right="0" w:firstLine="0"/>
        <w:jc w:val="left"/>
      </w:pPr>
      <w:r>
        <w:t xml:space="preserve"> </w:t>
      </w:r>
    </w:p>
    <w:p w:rsidR="00AA69E3" w:rsidRDefault="00602DEB">
      <w:pPr>
        <w:spacing w:after="112" w:line="259" w:lineRule="auto"/>
        <w:ind w:left="1631" w:right="273"/>
      </w:pPr>
      <w:r>
        <w:rPr>
          <w:b/>
        </w:rPr>
        <w:t>5.1.4.</w:t>
      </w:r>
      <w:r>
        <w:rPr>
          <w:rFonts w:ascii="Arial" w:eastAsia="Arial" w:hAnsi="Arial" w:cs="Arial"/>
          <w:b/>
        </w:rPr>
        <w:t xml:space="preserve"> </w:t>
      </w:r>
      <w:r>
        <w:rPr>
          <w:b/>
        </w:rPr>
        <w:t xml:space="preserve">SERVICIOS BASICOS </w:t>
      </w:r>
    </w:p>
    <w:p w:rsidR="00AA69E3" w:rsidRDefault="00602DEB">
      <w:pPr>
        <w:spacing w:after="119" w:line="259" w:lineRule="auto"/>
        <w:ind w:left="2341" w:right="0" w:firstLine="0"/>
        <w:jc w:val="left"/>
      </w:pPr>
      <w:r>
        <w:rPr>
          <w:b/>
        </w:rPr>
        <w:t xml:space="preserve"> </w:t>
      </w:r>
    </w:p>
    <w:p w:rsidR="00AA69E3" w:rsidRDefault="00602DEB">
      <w:pPr>
        <w:pStyle w:val="Ttulo3"/>
        <w:ind w:left="2415" w:right="273"/>
      </w:pPr>
      <w:r>
        <w:t>a)</w:t>
      </w:r>
      <w:r>
        <w:rPr>
          <w:rFonts w:ascii="Arial" w:eastAsia="Arial" w:hAnsi="Arial" w:cs="Arial"/>
        </w:rPr>
        <w:t xml:space="preserve"> </w:t>
      </w:r>
      <w:r>
        <w:t xml:space="preserve">Servicio de agua, luz y desagüe </w:t>
      </w:r>
    </w:p>
    <w:p w:rsidR="00AA69E3" w:rsidRDefault="00602DEB">
      <w:pPr>
        <w:spacing w:after="116" w:line="259" w:lineRule="auto"/>
        <w:ind w:left="2417" w:right="0" w:firstLine="0"/>
        <w:jc w:val="left"/>
      </w:pPr>
      <w:r>
        <w:t xml:space="preserve"> </w:t>
      </w:r>
    </w:p>
    <w:p w:rsidR="00AA69E3" w:rsidRDefault="00602DEB">
      <w:pPr>
        <w:spacing w:line="357" w:lineRule="auto"/>
        <w:ind w:left="2427" w:right="655"/>
      </w:pPr>
      <w:r>
        <w:t xml:space="preserve">Según la información recogida en la matriz diseñada, dentro de la muestra, solo el ANEXO SAN ANTONIO, las manzanas B, C, D, E, F, G, y H cuentan solo con el servicio de </w:t>
      </w:r>
      <w:r>
        <w:rPr>
          <w:b/>
        </w:rPr>
        <w:t>Agua</w:t>
      </w:r>
      <w:r>
        <w:t xml:space="preserve"> y todas las viviendas de las demás manzanas del área de estudio cuentan con los 3 servicios básicos que son</w:t>
      </w:r>
      <w:r>
        <w:rPr>
          <w:b/>
        </w:rPr>
        <w:t xml:space="preserve"> Luz, Agua </w:t>
      </w:r>
      <w:r>
        <w:t>y</w:t>
      </w:r>
      <w:r>
        <w:rPr>
          <w:b/>
        </w:rPr>
        <w:t xml:space="preserve"> Desagüe </w:t>
      </w:r>
      <w:r>
        <w:t xml:space="preserve">como se muestra en el siguiente cuadro: </w:t>
      </w:r>
    </w:p>
    <w:p w:rsidR="00AA69E3" w:rsidRDefault="00602DEB">
      <w:pPr>
        <w:spacing w:after="0" w:line="259" w:lineRule="auto"/>
        <w:ind w:left="2417" w:right="0" w:firstLine="0"/>
        <w:jc w:val="left"/>
      </w:pPr>
      <w:r>
        <w:rPr>
          <w:b/>
        </w:rPr>
        <w:t xml:space="preserve"> </w:t>
      </w:r>
    </w:p>
    <w:tbl>
      <w:tblPr>
        <w:tblStyle w:val="TableGrid"/>
        <w:tblW w:w="5561" w:type="dxa"/>
        <w:tblInd w:w="3037" w:type="dxa"/>
        <w:tblCellMar>
          <w:top w:w="26" w:type="dxa"/>
          <w:left w:w="100" w:type="dxa"/>
          <w:right w:w="39" w:type="dxa"/>
        </w:tblCellMar>
        <w:tblLook w:val="04A0" w:firstRow="1" w:lastRow="0" w:firstColumn="1" w:lastColumn="0" w:noHBand="0" w:noVBand="1"/>
      </w:tblPr>
      <w:tblGrid>
        <w:gridCol w:w="2480"/>
        <w:gridCol w:w="1721"/>
        <w:gridCol w:w="1360"/>
      </w:tblGrid>
      <w:tr w:rsidR="00AA69E3">
        <w:trPr>
          <w:trHeight w:val="957"/>
        </w:trPr>
        <w:tc>
          <w:tcPr>
            <w:tcW w:w="2480"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0" w:firstLine="0"/>
              <w:jc w:val="center"/>
            </w:pPr>
            <w:r>
              <w:rPr>
                <w:b/>
              </w:rPr>
              <w:t xml:space="preserve">Servicios Básicos en la muestra </w:t>
            </w:r>
          </w:p>
        </w:tc>
        <w:tc>
          <w:tcPr>
            <w:tcW w:w="1721"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0" w:firstLine="0"/>
              <w:jc w:val="center"/>
            </w:pPr>
            <w:r>
              <w:rPr>
                <w:b/>
              </w:rPr>
              <w:t xml:space="preserve">Cantidad (Por vivienda) </w:t>
            </w:r>
          </w:p>
        </w:tc>
        <w:tc>
          <w:tcPr>
            <w:tcW w:w="1360"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2" w:firstLine="0"/>
              <w:jc w:val="center"/>
            </w:pPr>
            <w:r>
              <w:rPr>
                <w:b/>
              </w:rPr>
              <w:t xml:space="preserve">% </w:t>
            </w:r>
          </w:p>
        </w:tc>
      </w:tr>
      <w:tr w:rsidR="00AA69E3">
        <w:trPr>
          <w:trHeight w:val="324"/>
        </w:trPr>
        <w:tc>
          <w:tcPr>
            <w:tcW w:w="24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7" w:firstLine="0"/>
              <w:jc w:val="center"/>
            </w:pPr>
            <w:r>
              <w:t xml:space="preserve">Agua </w:t>
            </w:r>
          </w:p>
        </w:tc>
        <w:tc>
          <w:tcPr>
            <w:tcW w:w="172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13550 </w:t>
            </w:r>
          </w:p>
        </w:tc>
        <w:tc>
          <w:tcPr>
            <w:tcW w:w="136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8" w:firstLine="0"/>
              <w:jc w:val="center"/>
            </w:pPr>
            <w:r>
              <w:t xml:space="preserve">100.00 </w:t>
            </w:r>
          </w:p>
        </w:tc>
      </w:tr>
      <w:tr w:rsidR="00AA69E3">
        <w:trPr>
          <w:trHeight w:val="324"/>
        </w:trPr>
        <w:tc>
          <w:tcPr>
            <w:tcW w:w="24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9" w:firstLine="0"/>
              <w:jc w:val="center"/>
            </w:pPr>
            <w:r>
              <w:t xml:space="preserve">Luz </w:t>
            </w:r>
          </w:p>
        </w:tc>
        <w:tc>
          <w:tcPr>
            <w:tcW w:w="172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13460 </w:t>
            </w:r>
          </w:p>
        </w:tc>
        <w:tc>
          <w:tcPr>
            <w:tcW w:w="136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8" w:firstLine="0"/>
              <w:jc w:val="center"/>
            </w:pPr>
            <w:r>
              <w:t xml:space="preserve">99.34 </w:t>
            </w:r>
          </w:p>
        </w:tc>
      </w:tr>
      <w:tr w:rsidR="00AA69E3">
        <w:trPr>
          <w:trHeight w:val="324"/>
        </w:trPr>
        <w:tc>
          <w:tcPr>
            <w:tcW w:w="24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Desagüe </w:t>
            </w:r>
          </w:p>
        </w:tc>
        <w:tc>
          <w:tcPr>
            <w:tcW w:w="172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13460 </w:t>
            </w:r>
          </w:p>
        </w:tc>
        <w:tc>
          <w:tcPr>
            <w:tcW w:w="136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8" w:firstLine="0"/>
              <w:jc w:val="center"/>
            </w:pPr>
            <w:r>
              <w:t xml:space="preserve">99.34 </w:t>
            </w:r>
          </w:p>
        </w:tc>
      </w:tr>
      <w:tr w:rsidR="00AA69E3">
        <w:trPr>
          <w:trHeight w:val="328"/>
        </w:trPr>
        <w:tc>
          <w:tcPr>
            <w:tcW w:w="24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2" w:firstLine="0"/>
              <w:jc w:val="center"/>
            </w:pPr>
            <w:r>
              <w:rPr>
                <w:b/>
              </w:rPr>
              <w:t xml:space="preserve">Total de Lotes </w:t>
            </w:r>
          </w:p>
        </w:tc>
        <w:tc>
          <w:tcPr>
            <w:tcW w:w="172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rPr>
                <w:b/>
              </w:rPr>
              <w:t xml:space="preserve">13550 </w:t>
            </w:r>
          </w:p>
        </w:tc>
        <w:tc>
          <w:tcPr>
            <w:tcW w:w="136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rPr>
                <w:b/>
              </w:rPr>
              <w:t xml:space="preserve">100 </w:t>
            </w:r>
          </w:p>
        </w:tc>
      </w:tr>
    </w:tbl>
    <w:p w:rsidR="00AA69E3" w:rsidRDefault="00602DEB">
      <w:pPr>
        <w:spacing w:after="232"/>
        <w:ind w:left="3119" w:right="655"/>
      </w:pPr>
      <w:r>
        <w:t xml:space="preserve">Fuente: Propia mediante matriz diseñada.  </w:t>
      </w:r>
    </w:p>
    <w:p w:rsidR="00AA69E3" w:rsidRDefault="00602DEB">
      <w:pPr>
        <w:spacing w:after="112" w:line="259" w:lineRule="auto"/>
        <w:ind w:left="2417" w:right="0" w:firstLine="0"/>
        <w:jc w:val="left"/>
      </w:pPr>
      <w:r>
        <w:t xml:space="preserve"> </w:t>
      </w:r>
    </w:p>
    <w:p w:rsidR="00AA69E3" w:rsidRDefault="00602DEB">
      <w:pPr>
        <w:spacing w:line="358" w:lineRule="auto"/>
        <w:ind w:left="2427" w:right="655"/>
      </w:pPr>
      <w:r>
        <w:t xml:space="preserve">En este cuadro se puede observar el porcentaje de cada servicio básico, siendo solo el servicio </w:t>
      </w:r>
      <w:r>
        <w:rPr>
          <w:b/>
        </w:rPr>
        <w:t xml:space="preserve">agua </w:t>
      </w:r>
      <w:r>
        <w:t xml:space="preserve">que obtienen todas las viviendas (100%) y los servicios </w:t>
      </w:r>
      <w:r>
        <w:rPr>
          <w:b/>
        </w:rPr>
        <w:t>luz</w:t>
      </w:r>
      <w:r>
        <w:t xml:space="preserve"> y </w:t>
      </w:r>
      <w:r>
        <w:rPr>
          <w:b/>
        </w:rPr>
        <w:t>desagüe</w:t>
      </w:r>
      <w:r>
        <w:t xml:space="preserve"> solo el 99.34% de las viviendas; esto se visualiza en el Plano N° 8. </w:t>
      </w:r>
      <w:r>
        <w:rPr>
          <w:b/>
          <w:i/>
        </w:rPr>
        <w:t xml:space="preserve">Ver Plano N° 8 </w:t>
      </w:r>
    </w:p>
    <w:p w:rsidR="00AA69E3" w:rsidRDefault="00602DEB">
      <w:pPr>
        <w:spacing w:after="112" w:line="259" w:lineRule="auto"/>
        <w:ind w:left="2417" w:right="0" w:firstLine="0"/>
        <w:jc w:val="left"/>
      </w:pPr>
      <w:r>
        <w:rPr>
          <w:b/>
        </w:rPr>
        <w:t xml:space="preserve"> </w:t>
      </w:r>
    </w:p>
    <w:p w:rsidR="00AA69E3" w:rsidRDefault="00602DEB">
      <w:pPr>
        <w:spacing w:line="356" w:lineRule="auto"/>
        <w:ind w:left="2427" w:right="655"/>
      </w:pPr>
      <w:r>
        <w:rPr>
          <w:b/>
        </w:rPr>
        <w:t>Fuente:</w:t>
      </w:r>
      <w:r>
        <w:t xml:space="preserve"> Propia, mediante matriz diseñada. Levantamiento de campo octubre 2015. </w:t>
      </w:r>
    </w:p>
    <w:p w:rsidR="00AA69E3" w:rsidRDefault="00602DEB">
      <w:pPr>
        <w:pStyle w:val="Ttulo3"/>
        <w:spacing w:after="352"/>
        <w:ind w:left="2351" w:right="273"/>
      </w:pPr>
      <w:r>
        <w:lastRenderedPageBreak/>
        <w:t>b)</w:t>
      </w:r>
      <w:r>
        <w:rPr>
          <w:rFonts w:ascii="Arial" w:eastAsia="Arial" w:hAnsi="Arial" w:cs="Arial"/>
        </w:rPr>
        <w:t xml:space="preserve"> </w:t>
      </w:r>
      <w:r>
        <w:t xml:space="preserve">Servicio Higiénico </w:t>
      </w:r>
    </w:p>
    <w:p w:rsidR="00AA69E3" w:rsidRDefault="00602DEB">
      <w:pPr>
        <w:spacing w:after="238" w:line="357" w:lineRule="auto"/>
        <w:ind w:left="2351" w:right="655"/>
      </w:pPr>
      <w:r>
        <w:t xml:space="preserve">En el último censo realizado por el INEI, se obtuvo que el porcentaje de viviendas en el distrito de Pueblo Nuevo con disponibilidad de servicio higiénico conectado a una red pública es 67.6%, pero también existen viviendas que carecen de cualquier tipo de servicio, lo cual resulta grave por la creación de focos infecciosos. </w:t>
      </w:r>
    </w:p>
    <w:p w:rsidR="00AA69E3" w:rsidRDefault="00602DEB">
      <w:pPr>
        <w:spacing w:after="347"/>
        <w:ind w:left="2351" w:right="655"/>
      </w:pPr>
      <w:r>
        <w:t xml:space="preserve">En el siguiente cuadro se muestra la información detallada: </w:t>
      </w:r>
    </w:p>
    <w:p w:rsidR="00AA69E3" w:rsidRDefault="00602DEB">
      <w:pPr>
        <w:spacing w:after="0" w:line="259" w:lineRule="auto"/>
        <w:ind w:left="2057" w:right="0" w:firstLine="0"/>
        <w:jc w:val="left"/>
      </w:pPr>
      <w:r>
        <w:t xml:space="preserve"> </w:t>
      </w:r>
    </w:p>
    <w:tbl>
      <w:tblPr>
        <w:tblStyle w:val="TableGrid"/>
        <w:tblW w:w="7478" w:type="dxa"/>
        <w:tblInd w:w="1809" w:type="dxa"/>
        <w:tblCellMar>
          <w:top w:w="6" w:type="dxa"/>
          <w:left w:w="115" w:type="dxa"/>
          <w:right w:w="115" w:type="dxa"/>
        </w:tblCellMar>
        <w:tblLook w:val="04A0" w:firstRow="1" w:lastRow="0" w:firstColumn="1" w:lastColumn="0" w:noHBand="0" w:noVBand="1"/>
      </w:tblPr>
      <w:tblGrid>
        <w:gridCol w:w="3853"/>
        <w:gridCol w:w="2393"/>
        <w:gridCol w:w="1232"/>
      </w:tblGrid>
      <w:tr w:rsidR="00AA69E3">
        <w:trPr>
          <w:trHeight w:val="565"/>
        </w:trPr>
        <w:tc>
          <w:tcPr>
            <w:tcW w:w="3853"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4" w:firstLine="0"/>
              <w:jc w:val="center"/>
            </w:pPr>
            <w:r>
              <w:rPr>
                <w:b/>
              </w:rPr>
              <w:t xml:space="preserve">Servicio higiénico </w:t>
            </w:r>
          </w:p>
        </w:tc>
        <w:tc>
          <w:tcPr>
            <w:tcW w:w="239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rPr>
                <w:b/>
              </w:rPr>
              <w:t xml:space="preserve">Cantidad de viviendas </w:t>
            </w:r>
          </w:p>
        </w:tc>
        <w:tc>
          <w:tcPr>
            <w:tcW w:w="1232"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0" w:firstLine="0"/>
              <w:jc w:val="center"/>
            </w:pPr>
            <w:r>
              <w:rPr>
                <w:b/>
              </w:rPr>
              <w:t xml:space="preserve">% </w:t>
            </w:r>
          </w:p>
        </w:tc>
      </w:tr>
      <w:tr w:rsidR="00AA69E3">
        <w:trPr>
          <w:trHeight w:val="284"/>
        </w:trPr>
        <w:tc>
          <w:tcPr>
            <w:tcW w:w="385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10" w:firstLine="0"/>
              <w:jc w:val="center"/>
            </w:pPr>
            <w:r>
              <w:t xml:space="preserve">Red pública dentro de la vivienda </w:t>
            </w:r>
          </w:p>
        </w:tc>
        <w:tc>
          <w:tcPr>
            <w:tcW w:w="239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4" w:firstLine="0"/>
              <w:jc w:val="center"/>
            </w:pPr>
            <w:r>
              <w:t xml:space="preserve">7,963 </w:t>
            </w:r>
          </w:p>
        </w:tc>
        <w:tc>
          <w:tcPr>
            <w:tcW w:w="123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4" w:firstLine="0"/>
              <w:jc w:val="center"/>
            </w:pPr>
            <w:r>
              <w:t xml:space="preserve">67.6 </w:t>
            </w:r>
          </w:p>
        </w:tc>
      </w:tr>
      <w:tr w:rsidR="00AA69E3">
        <w:trPr>
          <w:trHeight w:val="564"/>
        </w:trPr>
        <w:tc>
          <w:tcPr>
            <w:tcW w:w="385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t xml:space="preserve">Red pública fuera de la vivienda. Dentro del edificio </w:t>
            </w:r>
          </w:p>
        </w:tc>
        <w:tc>
          <w:tcPr>
            <w:tcW w:w="2393"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0" w:firstLine="0"/>
              <w:jc w:val="center"/>
            </w:pPr>
            <w:r>
              <w:t xml:space="preserve">392 </w:t>
            </w:r>
          </w:p>
        </w:tc>
        <w:tc>
          <w:tcPr>
            <w:tcW w:w="1232"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4" w:firstLine="0"/>
              <w:jc w:val="center"/>
            </w:pPr>
            <w:r>
              <w:t xml:space="preserve">3.3 </w:t>
            </w:r>
          </w:p>
        </w:tc>
      </w:tr>
      <w:tr w:rsidR="00AA69E3">
        <w:trPr>
          <w:trHeight w:val="284"/>
        </w:trPr>
        <w:tc>
          <w:tcPr>
            <w:tcW w:w="385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1" w:firstLine="0"/>
              <w:jc w:val="center"/>
            </w:pPr>
            <w:r>
              <w:t xml:space="preserve">Pozo séptico </w:t>
            </w:r>
          </w:p>
        </w:tc>
        <w:tc>
          <w:tcPr>
            <w:tcW w:w="239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t xml:space="preserve">437 </w:t>
            </w:r>
          </w:p>
        </w:tc>
        <w:tc>
          <w:tcPr>
            <w:tcW w:w="123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4" w:firstLine="0"/>
              <w:jc w:val="center"/>
            </w:pPr>
            <w:r>
              <w:t xml:space="preserve">3.7 </w:t>
            </w:r>
          </w:p>
        </w:tc>
      </w:tr>
      <w:tr w:rsidR="00AA69E3">
        <w:trPr>
          <w:trHeight w:val="288"/>
        </w:trPr>
        <w:tc>
          <w:tcPr>
            <w:tcW w:w="385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10" w:firstLine="0"/>
              <w:jc w:val="center"/>
            </w:pPr>
            <w:r>
              <w:t xml:space="preserve">Pozo negro/ciego </w:t>
            </w:r>
          </w:p>
        </w:tc>
        <w:tc>
          <w:tcPr>
            <w:tcW w:w="239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4" w:firstLine="0"/>
              <w:jc w:val="center"/>
            </w:pPr>
            <w:r>
              <w:t xml:space="preserve">1,993 </w:t>
            </w:r>
          </w:p>
        </w:tc>
        <w:tc>
          <w:tcPr>
            <w:tcW w:w="123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4" w:firstLine="0"/>
              <w:jc w:val="center"/>
            </w:pPr>
            <w:r>
              <w:t xml:space="preserve">16.9 </w:t>
            </w:r>
          </w:p>
        </w:tc>
      </w:tr>
      <w:tr w:rsidR="00AA69E3">
        <w:trPr>
          <w:trHeight w:val="284"/>
        </w:trPr>
        <w:tc>
          <w:tcPr>
            <w:tcW w:w="385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t xml:space="preserve">Sobre acequia o canal </w:t>
            </w:r>
          </w:p>
        </w:tc>
        <w:tc>
          <w:tcPr>
            <w:tcW w:w="239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t xml:space="preserve">37 </w:t>
            </w:r>
          </w:p>
        </w:tc>
        <w:tc>
          <w:tcPr>
            <w:tcW w:w="123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4" w:firstLine="0"/>
              <w:jc w:val="center"/>
            </w:pPr>
            <w:r>
              <w:t xml:space="preserve">0.3 </w:t>
            </w:r>
          </w:p>
        </w:tc>
      </w:tr>
      <w:tr w:rsidR="00AA69E3">
        <w:trPr>
          <w:trHeight w:val="289"/>
        </w:trPr>
        <w:tc>
          <w:tcPr>
            <w:tcW w:w="385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t xml:space="preserve">Sin servicio higiénico </w:t>
            </w:r>
          </w:p>
        </w:tc>
        <w:tc>
          <w:tcPr>
            <w:tcW w:w="239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t xml:space="preserve">966 </w:t>
            </w:r>
          </w:p>
        </w:tc>
        <w:tc>
          <w:tcPr>
            <w:tcW w:w="123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4" w:firstLine="0"/>
              <w:jc w:val="center"/>
            </w:pPr>
            <w:r>
              <w:t xml:space="preserve">8.2 </w:t>
            </w:r>
          </w:p>
        </w:tc>
      </w:tr>
      <w:tr w:rsidR="00AA69E3">
        <w:trPr>
          <w:trHeight w:val="284"/>
        </w:trPr>
        <w:tc>
          <w:tcPr>
            <w:tcW w:w="385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 w:firstLine="0"/>
              <w:jc w:val="center"/>
            </w:pPr>
            <w:r>
              <w:rPr>
                <w:b/>
              </w:rPr>
              <w:t xml:space="preserve">Total </w:t>
            </w:r>
          </w:p>
        </w:tc>
        <w:tc>
          <w:tcPr>
            <w:tcW w:w="239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4" w:firstLine="0"/>
              <w:jc w:val="center"/>
            </w:pPr>
            <w:r>
              <w:rPr>
                <w:b/>
              </w:rPr>
              <w:t xml:space="preserve">11,788 </w:t>
            </w:r>
          </w:p>
        </w:tc>
        <w:tc>
          <w:tcPr>
            <w:tcW w:w="123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rPr>
                <w:b/>
              </w:rPr>
              <w:t xml:space="preserve">100 </w:t>
            </w:r>
          </w:p>
        </w:tc>
      </w:tr>
    </w:tbl>
    <w:p w:rsidR="00AA69E3" w:rsidRDefault="00602DEB">
      <w:pPr>
        <w:spacing w:after="326" w:line="248" w:lineRule="auto"/>
        <w:ind w:left="1891" w:right="959"/>
        <w:jc w:val="left"/>
      </w:pPr>
      <w:r>
        <w:rPr>
          <w:b/>
          <w:sz w:val="20"/>
        </w:rPr>
        <w:t>Fuente:</w:t>
      </w:r>
      <w:r>
        <w:rPr>
          <w:sz w:val="20"/>
        </w:rPr>
        <w:t xml:space="preserve"> Instituto Nacional de Estadística e Informática (INEI). Censos Nacionales de Población 2007. Compendio estadístico ICA. </w:t>
      </w:r>
    </w:p>
    <w:p w:rsidR="00AA69E3" w:rsidRDefault="00602DEB">
      <w:pPr>
        <w:spacing w:line="356" w:lineRule="auto"/>
        <w:ind w:left="2067" w:right="655"/>
      </w:pPr>
      <w:r>
        <w:t xml:space="preserve">En el siguiente grafico estadistico se muestra claramente la informacion anterior: </w:t>
      </w:r>
    </w:p>
    <w:p w:rsidR="00AA69E3" w:rsidRDefault="00602DEB">
      <w:pPr>
        <w:spacing w:after="0" w:line="259" w:lineRule="auto"/>
        <w:ind w:left="2398" w:right="0" w:firstLine="0"/>
        <w:jc w:val="left"/>
      </w:pPr>
      <w:r>
        <w:rPr>
          <w:noProof/>
          <w:lang w:val="es-ES" w:eastAsia="es-ES"/>
        </w:rPr>
        <w:drawing>
          <wp:inline distT="0" distB="0" distL="0" distR="0">
            <wp:extent cx="4376928" cy="2956560"/>
            <wp:effectExtent l="0" t="0" r="0" b="0"/>
            <wp:docPr id="814203" name="Picture 814203"/>
            <wp:cNvGraphicFramePr/>
            <a:graphic xmlns:a="http://schemas.openxmlformats.org/drawingml/2006/main">
              <a:graphicData uri="http://schemas.openxmlformats.org/drawingml/2006/picture">
                <pic:pic xmlns:pic="http://schemas.openxmlformats.org/drawingml/2006/picture">
                  <pic:nvPicPr>
                    <pic:cNvPr id="814203" name="Picture 814203"/>
                    <pic:cNvPicPr/>
                  </pic:nvPicPr>
                  <pic:blipFill>
                    <a:blip r:embed="rId41"/>
                    <a:stretch>
                      <a:fillRect/>
                    </a:stretch>
                  </pic:blipFill>
                  <pic:spPr>
                    <a:xfrm>
                      <a:off x="0" y="0"/>
                      <a:ext cx="4376928" cy="2956560"/>
                    </a:xfrm>
                    <a:prstGeom prst="rect">
                      <a:avLst/>
                    </a:prstGeom>
                  </pic:spPr>
                </pic:pic>
              </a:graphicData>
            </a:graphic>
          </wp:inline>
        </w:drawing>
      </w:r>
    </w:p>
    <w:p w:rsidR="00AA69E3" w:rsidRDefault="00602DEB">
      <w:pPr>
        <w:pStyle w:val="Ttulo3"/>
        <w:spacing w:after="352"/>
        <w:ind w:left="2067" w:right="273"/>
      </w:pPr>
      <w:r>
        <w:lastRenderedPageBreak/>
        <w:t>c)</w:t>
      </w:r>
      <w:r>
        <w:rPr>
          <w:rFonts w:ascii="Arial" w:eastAsia="Arial" w:hAnsi="Arial" w:cs="Arial"/>
        </w:rPr>
        <w:t xml:space="preserve"> </w:t>
      </w:r>
      <w:r>
        <w:t xml:space="preserve">Servicio eléctrico  </w:t>
      </w:r>
    </w:p>
    <w:p w:rsidR="00AA69E3" w:rsidRDefault="00602DEB">
      <w:pPr>
        <w:spacing w:after="103"/>
        <w:ind w:left="2067" w:right="655"/>
      </w:pPr>
      <w:r>
        <w:t xml:space="preserve">En el caso de servicio eléctrico, para mi estudio considere este aspecto como </w:t>
      </w:r>
    </w:p>
    <w:p w:rsidR="00AA69E3" w:rsidRDefault="00602DEB">
      <w:pPr>
        <w:spacing w:after="236" w:line="359" w:lineRule="auto"/>
        <w:ind w:left="2067" w:right="655"/>
      </w:pPr>
      <w:r>
        <w:t xml:space="preserve">“alumbrado público” relacionándolo con los postes de alumbrado público, teniendo en la gran mayoría de manzanas (96.81%) alumbrado público. </w:t>
      </w:r>
    </w:p>
    <w:p w:rsidR="00AA69E3" w:rsidRDefault="00602DEB">
      <w:pPr>
        <w:ind w:left="2067" w:right="655"/>
      </w:pPr>
      <w:r>
        <w:t xml:space="preserve">Esto se detalla en el siguiente cuadro: </w:t>
      </w:r>
    </w:p>
    <w:tbl>
      <w:tblPr>
        <w:tblStyle w:val="TableGrid"/>
        <w:tblW w:w="5562" w:type="dxa"/>
        <w:tblInd w:w="2936" w:type="dxa"/>
        <w:tblCellMar>
          <w:top w:w="26" w:type="dxa"/>
          <w:left w:w="85" w:type="dxa"/>
          <w:right w:w="22" w:type="dxa"/>
        </w:tblCellMar>
        <w:tblLook w:val="04A0" w:firstRow="1" w:lastRow="0" w:firstColumn="1" w:lastColumn="0" w:noHBand="0" w:noVBand="1"/>
      </w:tblPr>
      <w:tblGrid>
        <w:gridCol w:w="2481"/>
        <w:gridCol w:w="1721"/>
        <w:gridCol w:w="1360"/>
      </w:tblGrid>
      <w:tr w:rsidR="00AA69E3">
        <w:trPr>
          <w:trHeight w:val="956"/>
        </w:trPr>
        <w:tc>
          <w:tcPr>
            <w:tcW w:w="2481"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0" w:firstLine="0"/>
              <w:jc w:val="center"/>
            </w:pPr>
            <w:r>
              <w:rPr>
                <w:b/>
              </w:rPr>
              <w:t xml:space="preserve">Alumbrado Público en la muestra </w:t>
            </w:r>
          </w:p>
        </w:tc>
        <w:tc>
          <w:tcPr>
            <w:tcW w:w="1721"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39" w:right="0" w:firstLine="0"/>
              <w:jc w:val="left"/>
            </w:pPr>
            <w:r>
              <w:rPr>
                <w:b/>
              </w:rPr>
              <w:t xml:space="preserve">Cantidad (Por </w:t>
            </w:r>
          </w:p>
          <w:p w:rsidR="00AA69E3" w:rsidRDefault="00602DEB">
            <w:pPr>
              <w:spacing w:after="0" w:line="259" w:lineRule="auto"/>
              <w:ind w:left="0" w:right="60" w:firstLine="0"/>
              <w:jc w:val="center"/>
            </w:pPr>
            <w:r>
              <w:rPr>
                <w:b/>
              </w:rPr>
              <w:t xml:space="preserve">lote) </w:t>
            </w:r>
          </w:p>
        </w:tc>
        <w:tc>
          <w:tcPr>
            <w:tcW w:w="1360"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3" w:firstLine="0"/>
              <w:jc w:val="center"/>
            </w:pPr>
            <w:r>
              <w:rPr>
                <w:b/>
              </w:rPr>
              <w:t xml:space="preserve">% </w:t>
            </w:r>
          </w:p>
        </w:tc>
      </w:tr>
      <w:tr w:rsidR="00AA69E3">
        <w:trPr>
          <w:trHeight w:val="324"/>
        </w:trPr>
        <w:tc>
          <w:tcPr>
            <w:tcW w:w="248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Si </w:t>
            </w:r>
          </w:p>
        </w:tc>
        <w:tc>
          <w:tcPr>
            <w:tcW w:w="172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3" w:firstLine="0"/>
              <w:jc w:val="center"/>
            </w:pPr>
            <w:r>
              <w:t xml:space="preserve">13892 </w:t>
            </w:r>
          </w:p>
        </w:tc>
        <w:tc>
          <w:tcPr>
            <w:tcW w:w="136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9" w:firstLine="0"/>
              <w:jc w:val="center"/>
            </w:pPr>
            <w:r>
              <w:t xml:space="preserve">96.81 </w:t>
            </w:r>
          </w:p>
        </w:tc>
      </w:tr>
      <w:tr w:rsidR="00AA69E3">
        <w:trPr>
          <w:trHeight w:val="325"/>
        </w:trPr>
        <w:tc>
          <w:tcPr>
            <w:tcW w:w="248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9" w:firstLine="0"/>
              <w:jc w:val="center"/>
            </w:pPr>
            <w:r>
              <w:t xml:space="preserve">No </w:t>
            </w:r>
          </w:p>
        </w:tc>
        <w:tc>
          <w:tcPr>
            <w:tcW w:w="172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3" w:firstLine="0"/>
              <w:jc w:val="center"/>
            </w:pPr>
            <w:r>
              <w:t xml:space="preserve">458 </w:t>
            </w:r>
          </w:p>
        </w:tc>
        <w:tc>
          <w:tcPr>
            <w:tcW w:w="136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9" w:firstLine="0"/>
              <w:jc w:val="center"/>
            </w:pPr>
            <w:r>
              <w:t xml:space="preserve">3.19 </w:t>
            </w:r>
          </w:p>
        </w:tc>
      </w:tr>
      <w:tr w:rsidR="00AA69E3">
        <w:trPr>
          <w:trHeight w:val="324"/>
        </w:trPr>
        <w:tc>
          <w:tcPr>
            <w:tcW w:w="248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rPr>
                <w:b/>
              </w:rPr>
              <w:t xml:space="preserve">Total </w:t>
            </w:r>
          </w:p>
        </w:tc>
        <w:tc>
          <w:tcPr>
            <w:tcW w:w="172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3" w:firstLine="0"/>
              <w:jc w:val="center"/>
            </w:pPr>
            <w:r>
              <w:rPr>
                <w:b/>
              </w:rPr>
              <w:t xml:space="preserve">14350 </w:t>
            </w:r>
          </w:p>
        </w:tc>
        <w:tc>
          <w:tcPr>
            <w:tcW w:w="136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3" w:firstLine="0"/>
              <w:jc w:val="center"/>
            </w:pPr>
            <w:r>
              <w:rPr>
                <w:b/>
              </w:rPr>
              <w:t xml:space="preserve">100 </w:t>
            </w:r>
          </w:p>
        </w:tc>
      </w:tr>
    </w:tbl>
    <w:p w:rsidR="00AA69E3" w:rsidRDefault="00602DEB">
      <w:pPr>
        <w:spacing w:after="231"/>
        <w:ind w:left="3018" w:right="655"/>
      </w:pPr>
      <w:r>
        <w:rPr>
          <w:b/>
        </w:rPr>
        <w:t>Fuente:</w:t>
      </w:r>
      <w:r>
        <w:t xml:space="preserve"> Propia mediante matriz diseñada.  </w:t>
      </w:r>
    </w:p>
    <w:p w:rsidR="00AA69E3" w:rsidRDefault="00602DEB">
      <w:pPr>
        <w:spacing w:after="352" w:line="259" w:lineRule="auto"/>
        <w:ind w:left="2057" w:right="0" w:firstLine="0"/>
        <w:jc w:val="left"/>
      </w:pPr>
      <w:r>
        <w:t xml:space="preserve"> </w:t>
      </w:r>
    </w:p>
    <w:p w:rsidR="00AA69E3" w:rsidRDefault="00602DEB">
      <w:pPr>
        <w:spacing w:after="242" w:line="358" w:lineRule="auto"/>
        <w:ind w:left="2067" w:right="655"/>
      </w:pPr>
      <w:r>
        <w:t xml:space="preserve">Para obtener los valores de este cuadro, considere “alumbrado público” por lotes, tiendo así un porcentaje más real, siendo el total de lotes de mi muestra (14350 lotes) mi 100 %. Esto se visualiza en el Plano N° 9. </w:t>
      </w:r>
      <w:r>
        <w:rPr>
          <w:b/>
          <w:i/>
        </w:rPr>
        <w:t xml:space="preserve">Ver Plano N° 9 </w:t>
      </w:r>
    </w:p>
    <w:p w:rsidR="00AA69E3" w:rsidRDefault="00602DEB">
      <w:pPr>
        <w:spacing w:after="244" w:line="356" w:lineRule="auto"/>
        <w:ind w:left="2067" w:right="655"/>
      </w:pPr>
      <w:r>
        <w:rPr>
          <w:b/>
        </w:rPr>
        <w:t>Fuente:</w:t>
      </w:r>
      <w:r>
        <w:t xml:space="preserve"> Propia, mediante matriz diseñada. Levantamiento de campo octubre 2015. </w:t>
      </w:r>
    </w:p>
    <w:p w:rsidR="00AA69E3" w:rsidRDefault="00602DEB">
      <w:pPr>
        <w:spacing w:after="238" w:line="357" w:lineRule="auto"/>
        <w:ind w:left="2067" w:right="655"/>
      </w:pPr>
      <w:r>
        <w:rPr>
          <w:b/>
          <w:u w:val="single" w:color="000000"/>
        </w:rPr>
        <w:t xml:space="preserve">ANALISIS: </w:t>
      </w:r>
      <w:r>
        <w:t xml:space="preserve">No todas las viviendas del área de estudio cuentan con los servicios básicos luz y desagüe y esto concierne a las autoridades locales de gestionar sus debidas instalaciones. </w:t>
      </w:r>
    </w:p>
    <w:p w:rsidR="00AA69E3" w:rsidRDefault="00602DEB">
      <w:pPr>
        <w:spacing w:after="356" w:line="259" w:lineRule="auto"/>
        <w:ind w:left="2057" w:right="0" w:firstLine="0"/>
        <w:jc w:val="left"/>
      </w:pPr>
      <w:r>
        <w:t xml:space="preserve"> </w:t>
      </w:r>
    </w:p>
    <w:p w:rsidR="00AA69E3" w:rsidRDefault="00602DEB">
      <w:pPr>
        <w:spacing w:after="352" w:line="259" w:lineRule="auto"/>
        <w:ind w:left="2057" w:right="0" w:firstLine="0"/>
        <w:jc w:val="left"/>
      </w:pPr>
      <w:r>
        <w:t xml:space="preserve"> </w:t>
      </w:r>
    </w:p>
    <w:p w:rsidR="00AA69E3" w:rsidRDefault="00602DEB">
      <w:pPr>
        <w:spacing w:after="356" w:line="259" w:lineRule="auto"/>
        <w:ind w:left="2057" w:right="0" w:firstLine="0"/>
        <w:jc w:val="left"/>
      </w:pPr>
      <w:r>
        <w:t xml:space="preserve"> </w:t>
      </w:r>
    </w:p>
    <w:p w:rsidR="00AA69E3" w:rsidRDefault="00602DEB">
      <w:pPr>
        <w:spacing w:after="352" w:line="259" w:lineRule="auto"/>
        <w:ind w:left="2057" w:right="0" w:firstLine="0"/>
        <w:jc w:val="left"/>
      </w:pPr>
      <w:r>
        <w:t xml:space="preserve"> </w:t>
      </w:r>
    </w:p>
    <w:p w:rsidR="00AA69E3" w:rsidRDefault="00602DEB">
      <w:pPr>
        <w:spacing w:after="356" w:line="259" w:lineRule="auto"/>
        <w:ind w:left="2057" w:right="0" w:firstLine="0"/>
        <w:jc w:val="left"/>
      </w:pPr>
      <w:r>
        <w:t xml:space="preserve"> </w:t>
      </w:r>
    </w:p>
    <w:p w:rsidR="00AA69E3" w:rsidRDefault="00602DEB">
      <w:pPr>
        <w:spacing w:after="0" w:line="259" w:lineRule="auto"/>
        <w:ind w:left="2057" w:right="0" w:firstLine="0"/>
        <w:jc w:val="left"/>
      </w:pPr>
      <w:r>
        <w:t xml:space="preserve"> </w:t>
      </w:r>
    </w:p>
    <w:p w:rsidR="00AA69E3" w:rsidRDefault="00602DEB">
      <w:pPr>
        <w:pStyle w:val="Ttulo1"/>
        <w:spacing w:after="0" w:line="359" w:lineRule="auto"/>
        <w:ind w:left="1348" w:right="273" w:hanging="504"/>
        <w:jc w:val="both"/>
      </w:pPr>
      <w:r>
        <w:lastRenderedPageBreak/>
        <w:t>5.2.</w:t>
      </w:r>
      <w:r>
        <w:rPr>
          <w:rFonts w:ascii="Arial" w:eastAsia="Arial" w:hAnsi="Arial" w:cs="Arial"/>
        </w:rPr>
        <w:t xml:space="preserve"> </w:t>
      </w:r>
      <w:r>
        <w:t xml:space="preserve">MAGNITUD DE LA PROBLEMÁTICA AMBIENTAL TERRITORIAL EN LA ZONA URBANA DEL DISTRITO </w:t>
      </w:r>
    </w:p>
    <w:p w:rsidR="00AA69E3" w:rsidRDefault="00602DEB">
      <w:pPr>
        <w:spacing w:after="119" w:line="259" w:lineRule="auto"/>
        <w:ind w:left="2057" w:right="0" w:firstLine="0"/>
        <w:jc w:val="left"/>
      </w:pPr>
      <w:r>
        <w:rPr>
          <w:b/>
        </w:rPr>
        <w:t xml:space="preserve"> </w:t>
      </w:r>
    </w:p>
    <w:p w:rsidR="00AA69E3" w:rsidRDefault="00602DEB">
      <w:pPr>
        <w:pStyle w:val="Ttulo2"/>
        <w:spacing w:after="348"/>
        <w:ind w:left="1346" w:right="273"/>
      </w:pPr>
      <w:r>
        <w:t>5.2.1.</w:t>
      </w:r>
      <w:r>
        <w:rPr>
          <w:rFonts w:ascii="Arial" w:eastAsia="Arial" w:hAnsi="Arial" w:cs="Arial"/>
        </w:rPr>
        <w:t xml:space="preserve"> </w:t>
      </w:r>
      <w:r>
        <w:t xml:space="preserve">Áreas verdes </w:t>
      </w:r>
    </w:p>
    <w:p w:rsidR="00AA69E3" w:rsidRDefault="00602DEB">
      <w:pPr>
        <w:spacing w:line="572" w:lineRule="auto"/>
        <w:ind w:left="1346" w:right="655"/>
      </w:pPr>
      <w:r>
        <w:t xml:space="preserve">Para esta temática se ha decidido estudiar los parques que hay en el área de estudio. </w:t>
      </w:r>
      <w:r>
        <w:rPr>
          <w:b/>
        </w:rPr>
        <w:t>a)</w:t>
      </w:r>
      <w:r>
        <w:rPr>
          <w:rFonts w:ascii="Arial" w:eastAsia="Arial" w:hAnsi="Arial" w:cs="Arial"/>
          <w:b/>
        </w:rPr>
        <w:t xml:space="preserve"> </w:t>
      </w:r>
      <w:r>
        <w:rPr>
          <w:b/>
        </w:rPr>
        <w:t xml:space="preserve">Parques </w:t>
      </w:r>
    </w:p>
    <w:p w:rsidR="00AA69E3" w:rsidRDefault="00602DEB">
      <w:pPr>
        <w:spacing w:after="242" w:line="357" w:lineRule="auto"/>
        <w:ind w:left="1358" w:right="655"/>
      </w:pPr>
      <w:r>
        <w:t xml:space="preserve">Con la ayuda de la imagen satelital del 15 de marzo del 2016 proporcionada por Google Earth, y comprobándolo con el inventario realizado con la matriz diseñada, se pudo obtener los siguientes datos mostrados en la siguiente tabla: </w:t>
      </w:r>
    </w:p>
    <w:p w:rsidR="00AA69E3" w:rsidRDefault="00602DEB">
      <w:pPr>
        <w:spacing w:after="0" w:line="259" w:lineRule="auto"/>
        <w:ind w:left="1348" w:right="0" w:firstLine="0"/>
        <w:jc w:val="left"/>
      </w:pPr>
      <w:r>
        <w:t xml:space="preserve"> </w:t>
      </w:r>
    </w:p>
    <w:tbl>
      <w:tblPr>
        <w:tblStyle w:val="TableGrid"/>
        <w:tblW w:w="6014" w:type="dxa"/>
        <w:tblInd w:w="2029" w:type="dxa"/>
        <w:tblCellMar>
          <w:top w:w="26" w:type="dxa"/>
          <w:left w:w="68" w:type="dxa"/>
          <w:right w:w="12" w:type="dxa"/>
        </w:tblCellMar>
        <w:tblLook w:val="04A0" w:firstRow="1" w:lastRow="0" w:firstColumn="1" w:lastColumn="0" w:noHBand="0" w:noVBand="1"/>
      </w:tblPr>
      <w:tblGrid>
        <w:gridCol w:w="3941"/>
        <w:gridCol w:w="1444"/>
        <w:gridCol w:w="629"/>
      </w:tblGrid>
      <w:tr w:rsidR="00AA69E3">
        <w:trPr>
          <w:trHeight w:val="328"/>
        </w:trPr>
        <w:tc>
          <w:tcPr>
            <w:tcW w:w="3941" w:type="dxa"/>
            <w:tcBorders>
              <w:top w:val="single" w:sz="3" w:space="0" w:color="000000"/>
              <w:left w:val="single" w:sz="3" w:space="0" w:color="000000"/>
              <w:bottom w:val="single" w:sz="3" w:space="0" w:color="000000"/>
              <w:right w:val="nil"/>
            </w:tcBorders>
          </w:tcPr>
          <w:p w:rsidR="00AA69E3" w:rsidRDefault="00602DEB">
            <w:pPr>
              <w:spacing w:after="0" w:line="259" w:lineRule="auto"/>
              <w:ind w:left="0" w:right="351" w:firstLine="0"/>
              <w:jc w:val="right"/>
            </w:pPr>
            <w:r>
              <w:rPr>
                <w:b/>
              </w:rPr>
              <w:t xml:space="preserve">PARQUES </w:t>
            </w:r>
          </w:p>
        </w:tc>
        <w:tc>
          <w:tcPr>
            <w:tcW w:w="1444" w:type="dxa"/>
            <w:tcBorders>
              <w:top w:val="single" w:sz="3" w:space="0" w:color="000000"/>
              <w:left w:val="nil"/>
              <w:bottom w:val="single" w:sz="3" w:space="0" w:color="000000"/>
              <w:right w:val="nil"/>
            </w:tcBorders>
          </w:tcPr>
          <w:p w:rsidR="00AA69E3" w:rsidRDefault="00AA69E3">
            <w:pPr>
              <w:spacing w:after="160" w:line="259" w:lineRule="auto"/>
              <w:ind w:left="0" w:right="0" w:firstLine="0"/>
              <w:jc w:val="left"/>
            </w:pPr>
          </w:p>
        </w:tc>
        <w:tc>
          <w:tcPr>
            <w:tcW w:w="629" w:type="dxa"/>
            <w:tcBorders>
              <w:top w:val="single" w:sz="3" w:space="0" w:color="000000"/>
              <w:left w:val="nil"/>
              <w:bottom w:val="single" w:sz="3" w:space="0" w:color="000000"/>
              <w:right w:val="single" w:sz="3" w:space="0" w:color="000000"/>
            </w:tcBorders>
          </w:tcPr>
          <w:p w:rsidR="00AA69E3" w:rsidRDefault="00AA69E3">
            <w:pPr>
              <w:spacing w:after="160" w:line="259" w:lineRule="auto"/>
              <w:ind w:left="0" w:right="0" w:firstLine="0"/>
              <w:jc w:val="left"/>
            </w:pPr>
          </w:p>
        </w:tc>
      </w:tr>
      <w:tr w:rsidR="00AA69E3">
        <w:trPr>
          <w:trHeight w:val="324"/>
        </w:trPr>
        <w:tc>
          <w:tcPr>
            <w:tcW w:w="39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3" w:firstLine="0"/>
              <w:jc w:val="center"/>
            </w:pPr>
            <w:r>
              <w:t xml:space="preserve">Cantidad </w:t>
            </w:r>
          </w:p>
        </w:tc>
        <w:tc>
          <w:tcPr>
            <w:tcW w:w="144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28 </w:t>
            </w:r>
          </w:p>
        </w:tc>
        <w:tc>
          <w:tcPr>
            <w:tcW w:w="62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t xml:space="preserve">unid. </w:t>
            </w:r>
          </w:p>
        </w:tc>
      </w:tr>
      <w:tr w:rsidR="00AA69E3">
        <w:trPr>
          <w:trHeight w:val="324"/>
        </w:trPr>
        <w:tc>
          <w:tcPr>
            <w:tcW w:w="39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7" w:firstLine="0"/>
              <w:jc w:val="center"/>
            </w:pPr>
            <w:r>
              <w:t xml:space="preserve">Porcentaje (zonas recreacionales) </w:t>
            </w:r>
          </w:p>
        </w:tc>
        <w:tc>
          <w:tcPr>
            <w:tcW w:w="144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41.79 </w:t>
            </w:r>
          </w:p>
        </w:tc>
        <w:tc>
          <w:tcPr>
            <w:tcW w:w="62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144" w:right="0" w:firstLine="0"/>
              <w:jc w:val="left"/>
            </w:pPr>
            <w:r>
              <w:t xml:space="preserve">% </w:t>
            </w:r>
          </w:p>
        </w:tc>
      </w:tr>
      <w:tr w:rsidR="00AA69E3">
        <w:trPr>
          <w:trHeight w:val="324"/>
        </w:trPr>
        <w:tc>
          <w:tcPr>
            <w:tcW w:w="39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8" w:firstLine="0"/>
              <w:jc w:val="center"/>
            </w:pPr>
            <w:r>
              <w:t xml:space="preserve">Área total </w:t>
            </w:r>
          </w:p>
        </w:tc>
        <w:tc>
          <w:tcPr>
            <w:tcW w:w="144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80" w:right="0" w:firstLine="0"/>
              <w:jc w:val="left"/>
            </w:pPr>
            <w:r>
              <w:t xml:space="preserve">40, 832.872 </w:t>
            </w:r>
          </w:p>
        </w:tc>
        <w:tc>
          <w:tcPr>
            <w:tcW w:w="62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88" w:right="0" w:firstLine="0"/>
              <w:jc w:val="left"/>
            </w:pPr>
            <w:r>
              <w:t xml:space="preserve">m2 </w:t>
            </w:r>
          </w:p>
        </w:tc>
      </w:tr>
    </w:tbl>
    <w:p w:rsidR="00AA69E3" w:rsidRDefault="00602DEB">
      <w:pPr>
        <w:spacing w:after="352" w:line="259" w:lineRule="auto"/>
        <w:ind w:left="1348" w:right="0" w:firstLine="0"/>
        <w:jc w:val="left"/>
      </w:pPr>
      <w:r>
        <w:t xml:space="preserve"> </w:t>
      </w:r>
    </w:p>
    <w:p w:rsidR="00AA69E3" w:rsidRDefault="00602DEB">
      <w:pPr>
        <w:spacing w:after="243" w:line="357" w:lineRule="auto"/>
        <w:ind w:left="1358" w:right="655"/>
      </w:pPr>
      <w:r>
        <w:t xml:space="preserve">Esto puede visualizarse en el Plano N° 10 ZONAS RECREACIONALES EN LA MUESTRA, en el cual no solo se ve la distribución de los parques, sino de todas las zonas recreacionales que hay en la muestra. </w:t>
      </w:r>
      <w:r>
        <w:rPr>
          <w:b/>
          <w:i/>
        </w:rPr>
        <w:t xml:space="preserve">Ver Plano N° 10 </w:t>
      </w:r>
    </w:p>
    <w:p w:rsidR="00AA69E3" w:rsidRDefault="00602DEB">
      <w:pPr>
        <w:spacing w:after="343"/>
        <w:ind w:left="1358" w:right="655"/>
      </w:pPr>
      <w:r>
        <w:rPr>
          <w:b/>
        </w:rPr>
        <w:t>Fuente:</w:t>
      </w:r>
      <w:r>
        <w:t xml:space="preserve"> Propia, mediante matriz diseñada. Levantamiento de campo octubre 2015.</w:t>
      </w:r>
      <w:r>
        <w:rPr>
          <w:b/>
          <w:i/>
        </w:rPr>
        <w:t xml:space="preserve"> </w:t>
      </w:r>
    </w:p>
    <w:p w:rsidR="00AA69E3" w:rsidRDefault="00602DEB">
      <w:pPr>
        <w:spacing w:after="242" w:line="357" w:lineRule="auto"/>
        <w:ind w:left="1358" w:right="655"/>
      </w:pPr>
      <w:r>
        <w:rPr>
          <w:b/>
          <w:u w:val="single" w:color="000000"/>
        </w:rPr>
        <w:t>ANALISIS:</w:t>
      </w:r>
      <w:r>
        <w:t xml:space="preserve"> Cabe resaltar que la Organización Mundial de la Salud OMS, recomienda un parámetro internacional para todas las urbes de 9m2 de área verde por habitante, solo hay 40, 832.872 m2 de área verde en el distrito y 52, 143 habitantes; entonces con los datos que hay actualmente, a cada poblador le correspondería solo 0.783 m2 de área verde. Quiere decir que el distrito no cumple con la recomendación de la OMS y esto corresponde solucionarlo las autoridades locales. </w:t>
      </w:r>
    </w:p>
    <w:p w:rsidR="00AA69E3" w:rsidRDefault="00602DEB">
      <w:pPr>
        <w:spacing w:after="352" w:line="259" w:lineRule="auto"/>
        <w:ind w:left="1348" w:right="0" w:firstLine="0"/>
        <w:jc w:val="left"/>
      </w:pPr>
      <w:r>
        <w:t xml:space="preserve"> </w:t>
      </w:r>
    </w:p>
    <w:p w:rsidR="00AA69E3" w:rsidRDefault="00602DEB">
      <w:pPr>
        <w:spacing w:after="0" w:line="259" w:lineRule="auto"/>
        <w:ind w:left="1348" w:right="0" w:firstLine="0"/>
        <w:jc w:val="left"/>
      </w:pPr>
      <w:r>
        <w:t xml:space="preserve"> </w:t>
      </w:r>
    </w:p>
    <w:p w:rsidR="00AA69E3" w:rsidRDefault="00602DEB">
      <w:pPr>
        <w:pStyle w:val="Ttulo2"/>
        <w:spacing w:after="352"/>
        <w:ind w:left="1346" w:right="273"/>
      </w:pPr>
      <w:r>
        <w:lastRenderedPageBreak/>
        <w:t>5.2.2.</w:t>
      </w:r>
      <w:r>
        <w:rPr>
          <w:rFonts w:ascii="Arial" w:eastAsia="Arial" w:hAnsi="Arial" w:cs="Arial"/>
        </w:rPr>
        <w:t xml:space="preserve"> </w:t>
      </w:r>
      <w:r>
        <w:t xml:space="preserve">Contaminación del suelo </w:t>
      </w:r>
    </w:p>
    <w:p w:rsidR="00AA69E3" w:rsidRDefault="00602DEB">
      <w:pPr>
        <w:spacing w:after="139"/>
        <w:ind w:left="1358" w:right="655"/>
      </w:pPr>
      <w:r>
        <w:t xml:space="preserve">Para el estudio de contaminación del suelo se ha considerado la temática de </w:t>
      </w:r>
    </w:p>
    <w:p w:rsidR="00AA69E3" w:rsidRDefault="00602DEB">
      <w:pPr>
        <w:spacing w:after="33" w:line="358" w:lineRule="auto"/>
        <w:ind w:left="1358" w:right="645"/>
      </w:pPr>
      <w:r>
        <w:t xml:space="preserve">“producción de residuos sólidos”, teniendo como fuente el </w:t>
      </w:r>
      <w:r>
        <w:rPr>
          <w:i/>
        </w:rPr>
        <w:t xml:space="preserve">Plan de Desarrollo Concertado 2009-2021 del distrito de Pueblo Nuevo- Municipalidad de Pueblo </w:t>
      </w:r>
    </w:p>
    <w:p w:rsidR="00AA69E3" w:rsidRDefault="00602DEB">
      <w:pPr>
        <w:spacing w:after="249" w:line="358" w:lineRule="auto"/>
        <w:ind w:left="1358" w:right="645"/>
      </w:pPr>
      <w:r>
        <w:rPr>
          <w:i/>
        </w:rPr>
        <w:t>Nuevo</w:t>
      </w:r>
      <w:r>
        <w:t xml:space="preserve">; y “botaderos de residuos sólidos”, teniendo como fuente la </w:t>
      </w:r>
      <w:r>
        <w:rPr>
          <w:i/>
        </w:rPr>
        <w:t>Actualización del mapa de peligros, plan de usos del suelo ante desastres y medidas de mitigación de Chincha Alta, Pueblo Nuevo, Grocio Prado, Sunampe y Alto Larán.   Instituto Nacional de Defensa Civil – INDECI</w:t>
      </w:r>
      <w:r>
        <w:t xml:space="preserve">; debido que para su obtención de datos se necesita un mayor estudio. </w:t>
      </w:r>
    </w:p>
    <w:p w:rsidR="00AA69E3" w:rsidRDefault="00602DEB">
      <w:pPr>
        <w:pStyle w:val="Ttulo2"/>
        <w:ind w:left="1346" w:right="273"/>
      </w:pPr>
      <w:r>
        <w:t>a)</w:t>
      </w:r>
      <w:r>
        <w:rPr>
          <w:rFonts w:ascii="Arial" w:eastAsia="Arial" w:hAnsi="Arial" w:cs="Arial"/>
        </w:rPr>
        <w:t xml:space="preserve"> </w:t>
      </w:r>
      <w:r>
        <w:t xml:space="preserve">Producción de residuos Sólidos </w:t>
      </w:r>
    </w:p>
    <w:p w:rsidR="00AA69E3" w:rsidRDefault="00602DEB">
      <w:pPr>
        <w:spacing w:after="112" w:line="259" w:lineRule="auto"/>
        <w:ind w:left="2341" w:right="0" w:firstLine="0"/>
        <w:jc w:val="left"/>
      </w:pPr>
      <w:r>
        <w:rPr>
          <w:b/>
        </w:rPr>
        <w:t xml:space="preserve"> </w:t>
      </w:r>
    </w:p>
    <w:p w:rsidR="00AA69E3" w:rsidRDefault="00602DEB">
      <w:pPr>
        <w:spacing w:after="242" w:line="357" w:lineRule="auto"/>
        <w:ind w:left="1358" w:right="655"/>
      </w:pPr>
      <w:r>
        <w:t xml:space="preserve">En el Plan de Desarrollo Concertado 2009-2021 del distrito de Pueblo Nuevo, detalla de que de acuerdo a los indicadores establecidos por la OPS (Organización Panamericana de la Salud) y CEPAL (Comisión Económica para América y el Caribe),  para la generación de residuos sólidos, se estima que en la zona urbana de Pueblo Nuevo y Chincha Alta se produce un total aproximado de residuos sólidos domésticos de 68.3 Tns/dia, que son depositados principalmente en el botadero de Los Perros ubicado en el distrito de Pueblo Nuevo. Sin embargo, debido a deficiencias operativas en el recojo, se observa que gran parte de la producción es desalojada en terrenos eriazos y bordes de acequias, generando focos de contaminación ambiental. </w:t>
      </w:r>
    </w:p>
    <w:p w:rsidR="00AA69E3" w:rsidRDefault="00602DEB">
      <w:pPr>
        <w:spacing w:after="103"/>
        <w:ind w:left="1358" w:right="655"/>
      </w:pPr>
      <w:r>
        <w:rPr>
          <w:b/>
        </w:rPr>
        <w:t>Fuente:</w:t>
      </w:r>
      <w:r>
        <w:t xml:space="preserve"> Plan de Desarrollo Concertado 2009-2021 del distrito de Pueblo Nuevo. </w:t>
      </w:r>
    </w:p>
    <w:p w:rsidR="00AA69E3" w:rsidRDefault="00602DEB">
      <w:pPr>
        <w:spacing w:after="354"/>
        <w:ind w:left="1358" w:right="655"/>
      </w:pPr>
      <w:r>
        <w:t xml:space="preserve">Municipalidad de Pueblo Nuevo. </w:t>
      </w:r>
    </w:p>
    <w:p w:rsidR="00AA69E3" w:rsidRDefault="00602DEB">
      <w:pPr>
        <w:pStyle w:val="Ttulo2"/>
        <w:spacing w:after="348"/>
        <w:ind w:left="1346" w:right="273"/>
      </w:pPr>
      <w:r>
        <w:t>b)</w:t>
      </w:r>
      <w:r>
        <w:rPr>
          <w:rFonts w:ascii="Arial" w:eastAsia="Arial" w:hAnsi="Arial" w:cs="Arial"/>
        </w:rPr>
        <w:t xml:space="preserve"> </w:t>
      </w:r>
      <w:r>
        <w:t xml:space="preserve">Botaderos de residuos solidos </w:t>
      </w:r>
    </w:p>
    <w:p w:rsidR="00AA69E3" w:rsidRDefault="00602DEB">
      <w:pPr>
        <w:spacing w:line="357" w:lineRule="auto"/>
        <w:ind w:left="1358" w:right="655"/>
      </w:pPr>
      <w:r>
        <w:t xml:space="preserve">Lo conforman los lugares de disposición final de residuos sólidos producidos por la población. Se ubican indistintamente en diferentes puntos del área de estudio y principalmente en la zona denominada Pampa de los Perros, colindante a la carretera que conduce a la planta de agregados de Pueblo Nuevo y al centro poblado Chavín. Debido a las condiciones del terreno y dirección de los vientos se produce el acarreo de residuos generando la dispersión de los mismos; limitando la expansión urbana hacia el noreste del área de estudio. </w:t>
      </w:r>
      <w:r>
        <w:rPr>
          <w:b/>
          <w:i/>
        </w:rPr>
        <w:t xml:space="preserve">Ver Plano N° 10 </w:t>
      </w:r>
    </w:p>
    <w:p w:rsidR="00AA69E3" w:rsidRDefault="00602DEB">
      <w:pPr>
        <w:spacing w:line="358" w:lineRule="auto"/>
        <w:ind w:left="1346" w:right="655"/>
      </w:pPr>
      <w:r>
        <w:rPr>
          <w:b/>
        </w:rPr>
        <w:lastRenderedPageBreak/>
        <w:t>Fuente:</w:t>
      </w:r>
      <w:r>
        <w:t xml:space="preserve"> Actualización del mapa de peligros, plan de usos del suelo ante desastres y medidas de mitigación de Chincha Alta, Pueblo Nuevo, Grocio Prado, Sunampe y Alto Larán.   Instituto Nacional de Defensa Civil – INDECI. </w:t>
      </w:r>
    </w:p>
    <w:p w:rsidR="00AA69E3" w:rsidRDefault="00602DEB">
      <w:pPr>
        <w:spacing w:after="116" w:line="259" w:lineRule="auto"/>
        <w:ind w:left="1336" w:right="0" w:firstLine="0"/>
        <w:jc w:val="left"/>
      </w:pPr>
      <w:r>
        <w:rPr>
          <w:b/>
        </w:rPr>
        <w:t xml:space="preserve"> </w:t>
      </w:r>
    </w:p>
    <w:p w:rsidR="00AA69E3" w:rsidRDefault="00602DEB">
      <w:pPr>
        <w:pStyle w:val="Ttulo3"/>
        <w:ind w:left="1358" w:right="273"/>
      </w:pPr>
      <w:r>
        <w:t>5.2.3.</w:t>
      </w:r>
      <w:r>
        <w:rPr>
          <w:rFonts w:ascii="Arial" w:eastAsia="Arial" w:hAnsi="Arial" w:cs="Arial"/>
        </w:rPr>
        <w:t xml:space="preserve"> </w:t>
      </w:r>
      <w:r>
        <w:t xml:space="preserve">Contaminación del aire </w:t>
      </w:r>
    </w:p>
    <w:p w:rsidR="00AA69E3" w:rsidRDefault="00602DEB">
      <w:pPr>
        <w:spacing w:after="108" w:line="259" w:lineRule="auto"/>
        <w:ind w:left="2057" w:right="0" w:firstLine="0"/>
        <w:jc w:val="left"/>
      </w:pPr>
      <w:r>
        <w:rPr>
          <w:b/>
        </w:rPr>
        <w:t xml:space="preserve"> </w:t>
      </w:r>
    </w:p>
    <w:p w:rsidR="00AA69E3" w:rsidRDefault="00602DEB">
      <w:pPr>
        <w:spacing w:line="359" w:lineRule="auto"/>
        <w:ind w:left="1358" w:right="655"/>
      </w:pPr>
      <w:r>
        <w:t xml:space="preserve">Para esta temática se decidió analizarlo mediante observación en campo debido a que para tener datos fijos de contaminación en el aire, se necesita un mayor estudio. </w:t>
      </w:r>
    </w:p>
    <w:p w:rsidR="00AA69E3" w:rsidRDefault="00602DEB">
      <w:pPr>
        <w:spacing w:after="123" w:line="259" w:lineRule="auto"/>
        <w:ind w:left="1348" w:right="0" w:firstLine="0"/>
        <w:jc w:val="left"/>
      </w:pPr>
      <w:r>
        <w:t xml:space="preserve"> </w:t>
      </w:r>
    </w:p>
    <w:p w:rsidR="00AA69E3" w:rsidRDefault="00602DEB">
      <w:pPr>
        <w:pStyle w:val="Ttulo2"/>
        <w:ind w:left="1358" w:right="273"/>
      </w:pPr>
      <w:r>
        <w:t>a)</w:t>
      </w:r>
      <w:r>
        <w:rPr>
          <w:rFonts w:ascii="Arial" w:eastAsia="Arial" w:hAnsi="Arial" w:cs="Arial"/>
        </w:rPr>
        <w:t xml:space="preserve"> </w:t>
      </w:r>
      <w:r>
        <w:t xml:space="preserve">Por botaderos de residuos solidos </w:t>
      </w:r>
    </w:p>
    <w:p w:rsidR="00AA69E3" w:rsidRDefault="00602DEB">
      <w:pPr>
        <w:spacing w:after="111" w:line="259" w:lineRule="auto"/>
        <w:ind w:left="1708" w:right="0" w:firstLine="0"/>
        <w:jc w:val="left"/>
      </w:pPr>
      <w:r>
        <w:rPr>
          <w:b/>
        </w:rPr>
        <w:t xml:space="preserve"> </w:t>
      </w:r>
    </w:p>
    <w:p w:rsidR="00AA69E3" w:rsidRDefault="00602DEB">
      <w:pPr>
        <w:spacing w:line="357" w:lineRule="auto"/>
        <w:ind w:left="1358" w:right="655"/>
      </w:pPr>
      <w:r>
        <w:t xml:space="preserve">La contaminación del aire en el distrito y área de estudio, se da en ciertos lugares, en los lugares que se han convertido en botaderos de residuos sólidos o “basura”, en donde el olor que produce estos debido a los vientos se produce el acarreo generando la dispersión del olor a viviendas aledañas. </w:t>
      </w:r>
    </w:p>
    <w:p w:rsidR="00AA69E3" w:rsidRDefault="00602DEB">
      <w:pPr>
        <w:spacing w:after="112" w:line="259" w:lineRule="auto"/>
        <w:ind w:left="1348" w:right="0" w:firstLine="0"/>
        <w:jc w:val="left"/>
      </w:pPr>
      <w:r>
        <w:t xml:space="preserve"> </w:t>
      </w:r>
    </w:p>
    <w:p w:rsidR="00AA69E3" w:rsidRDefault="00602DEB">
      <w:pPr>
        <w:spacing w:after="107"/>
        <w:ind w:left="1358" w:right="655"/>
      </w:pPr>
      <w:r>
        <w:rPr>
          <w:b/>
        </w:rPr>
        <w:t>Fuente:</w:t>
      </w:r>
      <w:r>
        <w:t xml:space="preserve"> propia mediante observación en campo. </w:t>
      </w:r>
    </w:p>
    <w:p w:rsidR="00AA69E3" w:rsidRDefault="00602DEB">
      <w:pPr>
        <w:spacing w:after="119" w:line="259" w:lineRule="auto"/>
        <w:ind w:left="1348" w:right="0" w:firstLine="0"/>
        <w:jc w:val="left"/>
      </w:pPr>
      <w:r>
        <w:t xml:space="preserve"> </w:t>
      </w:r>
    </w:p>
    <w:p w:rsidR="00AA69E3" w:rsidRDefault="00602DEB">
      <w:pPr>
        <w:pStyle w:val="Ttulo3"/>
        <w:ind w:left="1346" w:right="273"/>
      </w:pPr>
      <w:r>
        <w:t>5.2.4.</w:t>
      </w:r>
      <w:r>
        <w:rPr>
          <w:rFonts w:ascii="Arial" w:eastAsia="Arial" w:hAnsi="Arial" w:cs="Arial"/>
        </w:rPr>
        <w:t xml:space="preserve"> </w:t>
      </w:r>
      <w:r>
        <w:t xml:space="preserve">Contaminación del agua </w:t>
      </w:r>
    </w:p>
    <w:p w:rsidR="00AA69E3" w:rsidRDefault="00602DEB">
      <w:pPr>
        <w:spacing w:line="364" w:lineRule="auto"/>
        <w:ind w:left="1346" w:right="655"/>
      </w:pPr>
      <w:r>
        <w:t xml:space="preserve">Para el estudio de contaminación del agua se ha considerado la temática de “plantas de tratamiento de aguas residuales”, teniendo como fuente la </w:t>
      </w:r>
      <w:r>
        <w:rPr>
          <w:i/>
        </w:rPr>
        <w:t>Actualización del mapa de peligros, plan de usos del suelo ante desastres y medidas de mitigación de Chincha Alta, Pueblo Nuevo, Grocio Prado, Sunampe y Alto Larán.   Instituto Nacional de Defensa Civil – INDECI;</w:t>
      </w:r>
      <w:r>
        <w:t xml:space="preserve"> debido que para la obtención de información de esta se requiere de un mayor estudio, y la temática de contaminación de acequias. </w:t>
      </w:r>
    </w:p>
    <w:p w:rsidR="00AA69E3" w:rsidRDefault="00602DEB">
      <w:pPr>
        <w:spacing w:after="119" w:line="259" w:lineRule="auto"/>
        <w:ind w:left="1336" w:right="0" w:firstLine="0"/>
        <w:jc w:val="left"/>
      </w:pPr>
      <w:r>
        <w:t xml:space="preserve"> </w:t>
      </w:r>
    </w:p>
    <w:p w:rsidR="00AA69E3" w:rsidRDefault="00602DEB">
      <w:pPr>
        <w:pStyle w:val="Ttulo2"/>
        <w:ind w:left="1282" w:right="273"/>
      </w:pPr>
      <w:r>
        <w:t>a)</w:t>
      </w:r>
      <w:r>
        <w:rPr>
          <w:rFonts w:ascii="Arial" w:eastAsia="Arial" w:hAnsi="Arial" w:cs="Arial"/>
        </w:rPr>
        <w:t xml:space="preserve"> </w:t>
      </w:r>
      <w:r>
        <w:t xml:space="preserve">Plantas de tratamiento de aguas residuales </w:t>
      </w:r>
    </w:p>
    <w:p w:rsidR="00AA69E3" w:rsidRDefault="00602DEB">
      <w:pPr>
        <w:spacing w:after="112" w:line="259" w:lineRule="auto"/>
        <w:ind w:left="1336" w:right="0" w:firstLine="0"/>
        <w:jc w:val="left"/>
      </w:pPr>
      <w:r>
        <w:t xml:space="preserve"> </w:t>
      </w:r>
    </w:p>
    <w:p w:rsidR="00AA69E3" w:rsidRDefault="00602DEB">
      <w:pPr>
        <w:spacing w:line="357" w:lineRule="auto"/>
        <w:ind w:left="1346" w:right="655"/>
      </w:pPr>
      <w:r>
        <w:t xml:space="preserve">Lo conforman infraestructuras mayores de servicios de saneamiento, destinadas al tratamiento primario y secundario de aguas residuales producidas en el área de estudio.  </w:t>
      </w:r>
    </w:p>
    <w:p w:rsidR="00AA69E3" w:rsidRDefault="00602DEB">
      <w:pPr>
        <w:spacing w:line="356" w:lineRule="auto"/>
        <w:ind w:left="1346" w:right="655"/>
      </w:pPr>
      <w:r>
        <w:t xml:space="preserve">Estas se caracterizan por la saturación de su vida útil, reducido dimensionamiento y deficiencias operativas en su funcionamiento. </w:t>
      </w:r>
    </w:p>
    <w:p w:rsidR="00AA69E3" w:rsidRDefault="00602DEB">
      <w:pPr>
        <w:spacing w:after="0" w:line="259" w:lineRule="auto"/>
        <w:ind w:left="1336" w:right="0" w:firstLine="0"/>
        <w:jc w:val="left"/>
      </w:pPr>
      <w:r>
        <w:t xml:space="preserve"> </w:t>
      </w:r>
    </w:p>
    <w:p w:rsidR="00AA69E3" w:rsidRDefault="00602DEB">
      <w:pPr>
        <w:spacing w:line="358" w:lineRule="auto"/>
        <w:ind w:left="1346" w:right="655"/>
      </w:pPr>
      <w:r>
        <w:lastRenderedPageBreak/>
        <w:t xml:space="preserve">Actualmente sus emplazamientos se encuentran abordados por la ocupación urbana con usos de vivienda e industriales. Por otro lado debido a la falta de control y protección se presenta el consumo de los efluentes residuales para fines de regadío; denotando inadecuadas prácticas de la población y ausencia de control urbano. </w:t>
      </w:r>
    </w:p>
    <w:p w:rsidR="00AA69E3" w:rsidRDefault="00602DEB">
      <w:pPr>
        <w:spacing w:after="116" w:line="259" w:lineRule="auto"/>
        <w:ind w:left="1336" w:right="0" w:firstLine="0"/>
        <w:jc w:val="left"/>
      </w:pPr>
      <w:r>
        <w:t xml:space="preserve"> </w:t>
      </w:r>
    </w:p>
    <w:p w:rsidR="00AA69E3" w:rsidRDefault="00602DEB">
      <w:pPr>
        <w:spacing w:line="357" w:lineRule="auto"/>
        <w:ind w:left="1346" w:right="655"/>
      </w:pPr>
      <w:r>
        <w:t xml:space="preserve">Estos factores evidencian en síntesis la ausencia pautas rectoras para el ordenamiento territorial que involucren la gestión del riesgo, adecuados espacios de concertación de actores vinculados al desarrollo urbano y rural; y de control urbano. </w:t>
      </w:r>
    </w:p>
    <w:p w:rsidR="00AA69E3" w:rsidRDefault="00602DEB">
      <w:pPr>
        <w:spacing w:after="116" w:line="259" w:lineRule="auto"/>
        <w:ind w:left="1336" w:right="0" w:firstLine="0"/>
        <w:jc w:val="left"/>
      </w:pPr>
      <w:r>
        <w:t xml:space="preserve"> </w:t>
      </w:r>
    </w:p>
    <w:p w:rsidR="00AA69E3" w:rsidRDefault="00602DEB">
      <w:pPr>
        <w:spacing w:line="358" w:lineRule="auto"/>
        <w:ind w:left="1346" w:right="655"/>
      </w:pPr>
      <w:r>
        <w:rPr>
          <w:b/>
        </w:rPr>
        <w:t>Fuente:</w:t>
      </w:r>
      <w:r>
        <w:t xml:space="preserve"> Actualización del mapa de peligros, plan de usos del suelo ante desastres y medidas de mitigación de Chincha Alta, Pueblo Nuevo, Grocio Prado, Sunampe y Alto Larán.   Instituto Nacional de Defensa Civil – INDECI. </w:t>
      </w:r>
    </w:p>
    <w:p w:rsidR="00AA69E3" w:rsidRDefault="00602DEB">
      <w:pPr>
        <w:spacing w:after="128" w:line="259" w:lineRule="auto"/>
        <w:ind w:left="1336" w:right="0" w:firstLine="0"/>
        <w:jc w:val="left"/>
      </w:pPr>
      <w:r>
        <w:t xml:space="preserve"> </w:t>
      </w:r>
    </w:p>
    <w:p w:rsidR="00AA69E3" w:rsidRDefault="00602DEB">
      <w:pPr>
        <w:pStyle w:val="Ttulo2"/>
        <w:ind w:left="1282" w:right="273"/>
      </w:pPr>
      <w:r>
        <w:t>b)</w:t>
      </w:r>
      <w:r>
        <w:rPr>
          <w:rFonts w:ascii="Arial" w:eastAsia="Arial" w:hAnsi="Arial" w:cs="Arial"/>
        </w:rPr>
        <w:t xml:space="preserve"> </w:t>
      </w:r>
      <w:r>
        <w:t xml:space="preserve">Contaminación del “Canal acequia Ñoco alto y bajo” </w:t>
      </w:r>
    </w:p>
    <w:p w:rsidR="00AA69E3" w:rsidRDefault="00602DEB">
      <w:pPr>
        <w:spacing w:after="116" w:line="259" w:lineRule="auto"/>
        <w:ind w:left="1140" w:right="0" w:firstLine="0"/>
        <w:jc w:val="left"/>
      </w:pPr>
      <w:r>
        <w:t xml:space="preserve"> </w:t>
      </w:r>
    </w:p>
    <w:p w:rsidR="00AA69E3" w:rsidRDefault="00602DEB">
      <w:pPr>
        <w:spacing w:line="357" w:lineRule="auto"/>
        <w:ind w:left="1358" w:right="655"/>
      </w:pPr>
      <w:r>
        <w:t xml:space="preserve">El canal acequia Ñoco bajo es la acequia que cruza el área urbana del distrito y la contaminación de su agua es alta, debido al arrojo de residuos sólidos domésticos por parte de la población. No solo la contaminación del agua, sino también la contaminación del suelo y aire, también debido al arrojo de residuos sólidos. </w:t>
      </w:r>
    </w:p>
    <w:p w:rsidR="00AA69E3" w:rsidRDefault="00602DEB">
      <w:pPr>
        <w:spacing w:after="112" w:line="259" w:lineRule="auto"/>
        <w:ind w:left="1348" w:right="0" w:firstLine="0"/>
        <w:jc w:val="left"/>
      </w:pPr>
      <w:r>
        <w:t xml:space="preserve"> </w:t>
      </w:r>
    </w:p>
    <w:p w:rsidR="00AA69E3" w:rsidRDefault="00602DEB">
      <w:pPr>
        <w:spacing w:line="358" w:lineRule="auto"/>
        <w:ind w:left="1358" w:right="655"/>
      </w:pPr>
      <w:r>
        <w:t xml:space="preserve">En el canal acequia Ñoco alto, también se produce la contaminación del sus aguas, suelo y aire pero en menor proporción, con la diferencia que en este lugar los pobladores utilizan el agua para diferentes razones, ya sea para lavar sus ropas, utilizarlas para su consumo o para bañarse en ellas. </w:t>
      </w:r>
      <w:r>
        <w:rPr>
          <w:b/>
          <w:i/>
        </w:rPr>
        <w:t>Ver Plano N° 10</w:t>
      </w:r>
      <w:r>
        <w:t xml:space="preserve"> </w:t>
      </w:r>
    </w:p>
    <w:p w:rsidR="00AA69E3" w:rsidRDefault="00602DEB">
      <w:pPr>
        <w:spacing w:after="112" w:line="259" w:lineRule="auto"/>
        <w:ind w:left="1348" w:right="0" w:firstLine="0"/>
        <w:jc w:val="left"/>
      </w:pPr>
      <w:r>
        <w:rPr>
          <w:b/>
        </w:rPr>
        <w:t xml:space="preserve"> </w:t>
      </w:r>
    </w:p>
    <w:p w:rsidR="00AA69E3" w:rsidRDefault="00602DEB">
      <w:pPr>
        <w:spacing w:after="104"/>
        <w:ind w:left="1358" w:right="655"/>
      </w:pPr>
      <w:r>
        <w:rPr>
          <w:b/>
        </w:rPr>
        <w:t>Fuente:</w:t>
      </w:r>
      <w:r>
        <w:t xml:space="preserve"> Propia, mediante observación en campo. </w:t>
      </w:r>
    </w:p>
    <w:p w:rsidR="00AA69E3" w:rsidRDefault="00602DEB">
      <w:pPr>
        <w:spacing w:after="116" w:line="259" w:lineRule="auto"/>
        <w:ind w:left="1336" w:right="0" w:firstLine="0"/>
        <w:jc w:val="left"/>
      </w:pPr>
      <w:r>
        <w:t xml:space="preserve"> </w:t>
      </w:r>
    </w:p>
    <w:p w:rsidR="00AA69E3" w:rsidRDefault="00602DEB">
      <w:pPr>
        <w:spacing w:line="357" w:lineRule="auto"/>
        <w:ind w:left="1358" w:right="655"/>
      </w:pPr>
      <w:r>
        <w:rPr>
          <w:b/>
          <w:u w:val="single" w:color="000000"/>
        </w:rPr>
        <w:t xml:space="preserve">ANÁLISIS: </w:t>
      </w:r>
      <w:r>
        <w:t xml:space="preserve">La población, con relación a la disposición final de los residuos sólidos, ha adquirido hábitos que perjudican la salubridad de la zona, tales como enterrar, quemar o tirarla a la vía publica, así como también arrojar el agua con los desperdicios domésticos igualmente a la vía pública. El deficiente servicio municipal de recojo de residuos sólidos y la falta de capacitación, de la población, en el cuidado del medio ambiente, abonan esta mala práctica. </w:t>
      </w:r>
    </w:p>
    <w:p w:rsidR="00AA69E3" w:rsidRDefault="00602DEB">
      <w:pPr>
        <w:spacing w:line="357" w:lineRule="auto"/>
        <w:ind w:left="1358" w:right="655"/>
      </w:pPr>
      <w:r>
        <w:lastRenderedPageBreak/>
        <w:t xml:space="preserve">Así mismo, las condiciones de salud de la población se deterioran aún más, por el incremento del polvo en la zona, debido a la falta de pistas y veredas y a la persistencia de escombros de las viviendas destruidas por el sismo. </w:t>
      </w:r>
    </w:p>
    <w:p w:rsidR="00AA69E3" w:rsidRDefault="00602DEB">
      <w:pPr>
        <w:spacing w:after="112" w:line="259" w:lineRule="auto"/>
        <w:ind w:left="780" w:right="0" w:firstLine="0"/>
        <w:jc w:val="left"/>
      </w:pPr>
      <w:r>
        <w:t xml:space="preserve"> </w:t>
      </w:r>
    </w:p>
    <w:p w:rsidR="00AA69E3" w:rsidRDefault="00602DEB">
      <w:pPr>
        <w:spacing w:line="359" w:lineRule="auto"/>
        <w:ind w:left="1358" w:right="655"/>
      </w:pPr>
      <w:r>
        <w:t xml:space="preserve">La escasez de áreas verdes junto con los diversos agentes de contaminantes señalados, afectan la calidad del aire. </w:t>
      </w:r>
    </w:p>
    <w:p w:rsidR="00AA69E3" w:rsidRDefault="00602DEB">
      <w:pPr>
        <w:spacing w:after="123" w:line="259" w:lineRule="auto"/>
        <w:ind w:left="2057" w:right="0" w:firstLine="0"/>
        <w:jc w:val="left"/>
      </w:pPr>
      <w:r>
        <w:t xml:space="preserve"> </w:t>
      </w:r>
    </w:p>
    <w:p w:rsidR="00AA69E3" w:rsidRDefault="00602DEB">
      <w:pPr>
        <w:pStyle w:val="Ttulo1"/>
        <w:spacing w:after="112"/>
        <w:ind w:left="790" w:right="273"/>
        <w:jc w:val="both"/>
      </w:pPr>
      <w:r>
        <w:t>5.3.</w:t>
      </w:r>
      <w:r>
        <w:rPr>
          <w:rFonts w:ascii="Arial" w:eastAsia="Arial" w:hAnsi="Arial" w:cs="Arial"/>
        </w:rPr>
        <w:t xml:space="preserve"> </w:t>
      </w:r>
      <w:r>
        <w:t xml:space="preserve">ASPECTO ECONÓMICO TERRITORIAL EN LA ZONA URBANA DEL </w:t>
      </w:r>
    </w:p>
    <w:p w:rsidR="00AA69E3" w:rsidRDefault="00602DEB">
      <w:pPr>
        <w:pStyle w:val="Ttulo2"/>
        <w:ind w:left="1358" w:right="273"/>
      </w:pPr>
      <w:r>
        <w:t xml:space="preserve">DISTRITO </w:t>
      </w:r>
    </w:p>
    <w:p w:rsidR="00AA69E3" w:rsidRDefault="00602DEB">
      <w:pPr>
        <w:spacing w:after="116" w:line="259" w:lineRule="auto"/>
        <w:ind w:left="1348" w:right="0" w:firstLine="0"/>
        <w:jc w:val="left"/>
      </w:pPr>
      <w:r>
        <w:rPr>
          <w:b/>
        </w:rPr>
        <w:t xml:space="preserve"> </w:t>
      </w:r>
    </w:p>
    <w:p w:rsidR="00AA69E3" w:rsidRDefault="00602DEB">
      <w:pPr>
        <w:pStyle w:val="Ttulo3"/>
        <w:ind w:left="1346" w:right="273"/>
      </w:pPr>
      <w:r>
        <w:t>5.3.1.</w:t>
      </w:r>
      <w:r>
        <w:rPr>
          <w:rFonts w:ascii="Arial" w:eastAsia="Arial" w:hAnsi="Arial" w:cs="Arial"/>
        </w:rPr>
        <w:t xml:space="preserve"> </w:t>
      </w:r>
      <w:r>
        <w:t xml:space="preserve">Actividades económicas </w:t>
      </w:r>
    </w:p>
    <w:p w:rsidR="00AA69E3" w:rsidRDefault="00602DEB">
      <w:pPr>
        <w:spacing w:line="356" w:lineRule="auto"/>
        <w:ind w:left="1358" w:right="655"/>
      </w:pPr>
      <w:r>
        <w:t xml:space="preserve">De acuerdo a la información obtenida con en la matriz; las principales actividades económicas que hay en el distrito son: </w:t>
      </w:r>
    </w:p>
    <w:p w:rsidR="00AA69E3" w:rsidRDefault="00602DEB">
      <w:pPr>
        <w:spacing w:after="111" w:line="259" w:lineRule="auto"/>
        <w:ind w:left="1348" w:right="0" w:firstLine="0"/>
        <w:jc w:val="left"/>
      </w:pPr>
      <w:r>
        <w:t xml:space="preserve"> </w:t>
      </w:r>
    </w:p>
    <w:p w:rsidR="00AA69E3" w:rsidRDefault="00602DEB">
      <w:pPr>
        <w:spacing w:after="108"/>
        <w:ind w:left="1358" w:right="655"/>
      </w:pPr>
      <w:r>
        <w:t xml:space="preserve">1° Bodegas particulares </w:t>
      </w:r>
    </w:p>
    <w:p w:rsidR="00AA69E3" w:rsidRDefault="00602DEB">
      <w:pPr>
        <w:spacing w:after="103"/>
        <w:ind w:left="1358" w:right="655"/>
      </w:pPr>
      <w:r>
        <w:t xml:space="preserve">2° Ferreterías </w:t>
      </w:r>
    </w:p>
    <w:p w:rsidR="00AA69E3" w:rsidRDefault="00602DEB">
      <w:pPr>
        <w:spacing w:after="107"/>
        <w:ind w:left="1358" w:right="655"/>
      </w:pPr>
      <w:r>
        <w:t xml:space="preserve">3° Restaurantes </w:t>
      </w:r>
    </w:p>
    <w:p w:rsidR="00AA69E3" w:rsidRDefault="00602DEB">
      <w:pPr>
        <w:spacing w:after="103"/>
        <w:ind w:left="1358" w:right="655"/>
      </w:pPr>
      <w:r>
        <w:t xml:space="preserve">4° Boticas </w:t>
      </w:r>
    </w:p>
    <w:p w:rsidR="00AA69E3" w:rsidRDefault="00602DEB">
      <w:pPr>
        <w:spacing w:after="107"/>
        <w:ind w:left="1358" w:right="655"/>
      </w:pPr>
      <w:r>
        <w:t xml:space="preserve">5° Librería  </w:t>
      </w:r>
    </w:p>
    <w:p w:rsidR="00AA69E3" w:rsidRDefault="00602DEB">
      <w:pPr>
        <w:spacing w:after="107"/>
        <w:ind w:left="1358" w:right="655"/>
      </w:pPr>
      <w:r>
        <w:t xml:space="preserve">6° Otros </w:t>
      </w:r>
    </w:p>
    <w:p w:rsidR="00AA69E3" w:rsidRDefault="00602DEB">
      <w:pPr>
        <w:spacing w:after="352" w:line="259" w:lineRule="auto"/>
        <w:ind w:left="1348" w:right="0" w:firstLine="0"/>
        <w:jc w:val="left"/>
      </w:pPr>
      <w:r>
        <w:rPr>
          <w:b/>
        </w:rPr>
        <w:t xml:space="preserve"> </w:t>
      </w:r>
    </w:p>
    <w:p w:rsidR="00AA69E3" w:rsidRDefault="00602DEB">
      <w:pPr>
        <w:spacing w:after="347"/>
        <w:ind w:left="1358" w:right="655"/>
      </w:pPr>
      <w:r>
        <w:rPr>
          <w:b/>
        </w:rPr>
        <w:t>Fuente:</w:t>
      </w:r>
      <w:r>
        <w:t xml:space="preserve"> Elaboración propia. Levantamiento de campo octubre del 2015. </w:t>
      </w:r>
    </w:p>
    <w:p w:rsidR="00AA69E3" w:rsidRDefault="00602DEB">
      <w:pPr>
        <w:spacing w:after="111" w:line="259" w:lineRule="auto"/>
        <w:ind w:left="1348" w:right="0" w:firstLine="0"/>
        <w:jc w:val="left"/>
      </w:pPr>
      <w:r>
        <w:rPr>
          <w:b/>
        </w:rPr>
        <w:t xml:space="preserve"> </w:t>
      </w:r>
    </w:p>
    <w:p w:rsidR="00AA69E3" w:rsidRDefault="00602DEB">
      <w:pPr>
        <w:spacing w:line="356" w:lineRule="auto"/>
        <w:ind w:left="1358" w:right="655"/>
      </w:pPr>
      <w:r>
        <w:rPr>
          <w:b/>
          <w:u w:val="single" w:color="000000"/>
        </w:rPr>
        <w:t>ANALISIS:</w:t>
      </w:r>
      <w:r>
        <w:rPr>
          <w:b/>
        </w:rPr>
        <w:t xml:space="preserve"> </w:t>
      </w:r>
      <w:r>
        <w:t>La principal actividad económica del distrito es una actividad local que son las bodegas particulares.</w:t>
      </w:r>
      <w:r>
        <w:rPr>
          <w:b/>
        </w:rPr>
        <w:t xml:space="preserve"> </w:t>
      </w:r>
    </w:p>
    <w:p w:rsidR="00AA69E3" w:rsidRDefault="00602DEB">
      <w:pPr>
        <w:spacing w:after="112" w:line="259" w:lineRule="auto"/>
        <w:ind w:left="1348" w:right="0" w:firstLine="0"/>
        <w:jc w:val="left"/>
      </w:pPr>
      <w:r>
        <w:rPr>
          <w:b/>
        </w:rPr>
        <w:t xml:space="preserve"> </w:t>
      </w:r>
    </w:p>
    <w:p w:rsidR="00AA69E3" w:rsidRDefault="00602DEB">
      <w:pPr>
        <w:spacing w:after="116" w:line="259" w:lineRule="auto"/>
        <w:ind w:left="1348" w:right="0" w:firstLine="0"/>
        <w:jc w:val="left"/>
      </w:pPr>
      <w:r>
        <w:rPr>
          <w:b/>
        </w:rPr>
        <w:t xml:space="preserve"> </w:t>
      </w:r>
    </w:p>
    <w:p w:rsidR="00AA69E3" w:rsidRDefault="00602DEB">
      <w:pPr>
        <w:spacing w:after="112" w:line="259" w:lineRule="auto"/>
        <w:ind w:left="1348" w:right="0" w:firstLine="0"/>
        <w:jc w:val="left"/>
      </w:pPr>
      <w:r>
        <w:rPr>
          <w:b/>
        </w:rPr>
        <w:t xml:space="preserve"> </w:t>
      </w:r>
    </w:p>
    <w:p w:rsidR="00AA69E3" w:rsidRDefault="00602DEB">
      <w:pPr>
        <w:spacing w:after="116" w:line="259" w:lineRule="auto"/>
        <w:ind w:left="1348" w:right="0" w:firstLine="0"/>
        <w:jc w:val="left"/>
      </w:pPr>
      <w:r>
        <w:rPr>
          <w:b/>
        </w:rPr>
        <w:t xml:space="preserve"> </w:t>
      </w:r>
    </w:p>
    <w:p w:rsidR="00AA69E3" w:rsidRDefault="00602DEB">
      <w:pPr>
        <w:spacing w:after="112" w:line="259" w:lineRule="auto"/>
        <w:ind w:left="1348" w:right="0" w:firstLine="0"/>
        <w:jc w:val="left"/>
      </w:pPr>
      <w:r>
        <w:rPr>
          <w:b/>
        </w:rPr>
        <w:t xml:space="preserve"> </w:t>
      </w:r>
    </w:p>
    <w:p w:rsidR="00AA69E3" w:rsidRDefault="00602DEB">
      <w:pPr>
        <w:spacing w:after="116" w:line="259" w:lineRule="auto"/>
        <w:ind w:left="1348" w:right="0" w:firstLine="0"/>
        <w:jc w:val="left"/>
      </w:pPr>
      <w:r>
        <w:rPr>
          <w:b/>
        </w:rPr>
        <w:t xml:space="preserve"> </w:t>
      </w:r>
    </w:p>
    <w:p w:rsidR="00AA69E3" w:rsidRDefault="00602DEB">
      <w:pPr>
        <w:spacing w:after="112" w:line="259" w:lineRule="auto"/>
        <w:ind w:left="1348" w:right="0" w:firstLine="0"/>
        <w:jc w:val="left"/>
      </w:pPr>
      <w:r>
        <w:rPr>
          <w:b/>
        </w:rPr>
        <w:t xml:space="preserve"> </w:t>
      </w:r>
    </w:p>
    <w:p w:rsidR="00AA69E3" w:rsidRDefault="00602DEB">
      <w:pPr>
        <w:spacing w:after="0" w:line="259" w:lineRule="auto"/>
        <w:ind w:left="1348" w:right="0" w:firstLine="0"/>
        <w:jc w:val="left"/>
      </w:pPr>
      <w:r>
        <w:rPr>
          <w:b/>
        </w:rPr>
        <w:t xml:space="preserve"> </w:t>
      </w:r>
    </w:p>
    <w:p w:rsidR="00AA69E3" w:rsidRDefault="00602DEB">
      <w:pPr>
        <w:pStyle w:val="Ttulo1"/>
        <w:spacing w:after="112"/>
        <w:ind w:left="790" w:right="273"/>
        <w:jc w:val="both"/>
      </w:pPr>
      <w:r>
        <w:lastRenderedPageBreak/>
        <w:t>5.4.</w:t>
      </w:r>
      <w:r>
        <w:rPr>
          <w:rFonts w:ascii="Arial" w:eastAsia="Arial" w:hAnsi="Arial" w:cs="Arial"/>
        </w:rPr>
        <w:t xml:space="preserve"> </w:t>
      </w:r>
      <w:r>
        <w:t xml:space="preserve">ASPECTO FISICO-ESPACIAL EN LA ZONA URBANA DEL DISTRITO  </w:t>
      </w:r>
    </w:p>
    <w:p w:rsidR="00AA69E3" w:rsidRDefault="00602DEB">
      <w:pPr>
        <w:spacing w:after="115" w:line="259" w:lineRule="auto"/>
        <w:ind w:left="2057" w:right="0" w:firstLine="0"/>
        <w:jc w:val="left"/>
      </w:pPr>
      <w:r>
        <w:rPr>
          <w:b/>
        </w:rPr>
        <w:t xml:space="preserve"> </w:t>
      </w:r>
    </w:p>
    <w:p w:rsidR="00AA69E3" w:rsidRDefault="00602DEB">
      <w:pPr>
        <w:spacing w:after="112" w:line="259" w:lineRule="auto"/>
        <w:ind w:left="1346" w:right="273"/>
      </w:pPr>
      <w:r>
        <w:rPr>
          <w:b/>
        </w:rPr>
        <w:t>5.4.1.</w:t>
      </w:r>
      <w:r>
        <w:rPr>
          <w:rFonts w:ascii="Arial" w:eastAsia="Arial" w:hAnsi="Arial" w:cs="Arial"/>
          <w:b/>
        </w:rPr>
        <w:t xml:space="preserve"> </w:t>
      </w:r>
      <w:r>
        <w:rPr>
          <w:b/>
        </w:rPr>
        <w:t xml:space="preserve">Estructuración urbana </w:t>
      </w:r>
    </w:p>
    <w:p w:rsidR="00AA69E3" w:rsidRDefault="00602DEB">
      <w:pPr>
        <w:spacing w:after="116" w:line="259" w:lineRule="auto"/>
        <w:ind w:left="2417" w:right="0" w:firstLine="0"/>
        <w:jc w:val="left"/>
      </w:pPr>
      <w:r>
        <w:rPr>
          <w:b/>
        </w:rPr>
        <w:t xml:space="preserve"> </w:t>
      </w:r>
    </w:p>
    <w:p w:rsidR="00AA69E3" w:rsidRDefault="00602DEB">
      <w:pPr>
        <w:pStyle w:val="Ttulo2"/>
        <w:spacing w:after="352"/>
        <w:ind w:left="1358" w:right="273"/>
      </w:pPr>
      <w:r>
        <w:t>a)</w:t>
      </w:r>
      <w:r>
        <w:rPr>
          <w:rFonts w:ascii="Arial" w:eastAsia="Arial" w:hAnsi="Arial" w:cs="Arial"/>
        </w:rPr>
        <w:t xml:space="preserve"> </w:t>
      </w:r>
      <w:r>
        <w:t xml:space="preserve">Centro urbano </w:t>
      </w:r>
    </w:p>
    <w:p w:rsidR="00AA69E3" w:rsidRDefault="00602DEB">
      <w:pPr>
        <w:spacing w:after="244" w:line="356" w:lineRule="auto"/>
        <w:ind w:left="1358" w:right="655"/>
      </w:pPr>
      <w:r>
        <w:t xml:space="preserve">Para poder determinar el centro urbano del distrito, utilice como herramienta el Google Earth Pro con imagen satelital del 15 de marzo del 2016. </w:t>
      </w:r>
    </w:p>
    <w:p w:rsidR="00AA69E3" w:rsidRDefault="00602DEB">
      <w:pPr>
        <w:spacing w:after="237" w:line="358" w:lineRule="auto"/>
        <w:ind w:left="1358" w:right="655"/>
      </w:pPr>
      <w:r>
        <w:t xml:space="preserve">El centro urbano o casco urbano del distrito, es la muestra seleccionada para realizar el estudio (Ver Plano N° 2) y tiene un área de 553.57 has y ocupa el 2.63% de la superficie del distrito de Pueblo Nuevo, como se observa en el siguiente cuadro: </w:t>
      </w:r>
    </w:p>
    <w:p w:rsidR="00AA69E3" w:rsidRDefault="00602DEB">
      <w:pPr>
        <w:spacing w:after="0" w:line="259" w:lineRule="auto"/>
        <w:ind w:left="1348" w:right="0" w:firstLine="0"/>
        <w:jc w:val="left"/>
      </w:pPr>
      <w:r>
        <w:t xml:space="preserve"> </w:t>
      </w:r>
    </w:p>
    <w:tbl>
      <w:tblPr>
        <w:tblStyle w:val="TableGrid"/>
        <w:tblW w:w="5537" w:type="dxa"/>
        <w:tblInd w:w="3173" w:type="dxa"/>
        <w:tblCellMar>
          <w:top w:w="11" w:type="dxa"/>
          <w:left w:w="72" w:type="dxa"/>
          <w:right w:w="8" w:type="dxa"/>
        </w:tblCellMar>
        <w:tblLook w:val="04A0" w:firstRow="1" w:lastRow="0" w:firstColumn="1" w:lastColumn="0" w:noHBand="0" w:noVBand="1"/>
      </w:tblPr>
      <w:tblGrid>
        <w:gridCol w:w="3177"/>
        <w:gridCol w:w="1040"/>
        <w:gridCol w:w="1320"/>
      </w:tblGrid>
      <w:tr w:rsidR="00AA69E3">
        <w:trPr>
          <w:trHeight w:val="308"/>
        </w:trPr>
        <w:tc>
          <w:tcPr>
            <w:tcW w:w="3177" w:type="dxa"/>
            <w:tcBorders>
              <w:top w:val="single" w:sz="3" w:space="0" w:color="000000"/>
              <w:left w:val="single" w:sz="3" w:space="0" w:color="000000"/>
              <w:bottom w:val="single" w:sz="3" w:space="0" w:color="000000"/>
              <w:right w:val="nil"/>
            </w:tcBorders>
          </w:tcPr>
          <w:p w:rsidR="00AA69E3" w:rsidRDefault="00602DEB">
            <w:pPr>
              <w:spacing w:after="0" w:line="259" w:lineRule="auto"/>
              <w:ind w:left="1336" w:right="0" w:firstLine="0"/>
              <w:jc w:val="left"/>
            </w:pPr>
            <w:r>
              <w:rPr>
                <w:b/>
              </w:rPr>
              <w:t xml:space="preserve">AREA (HAS) </w:t>
            </w:r>
          </w:p>
        </w:tc>
        <w:tc>
          <w:tcPr>
            <w:tcW w:w="1040" w:type="dxa"/>
            <w:tcBorders>
              <w:top w:val="single" w:sz="3" w:space="0" w:color="000000"/>
              <w:left w:val="nil"/>
              <w:bottom w:val="single" w:sz="3" w:space="0" w:color="000000"/>
              <w:right w:val="single" w:sz="3" w:space="0" w:color="000000"/>
            </w:tcBorders>
          </w:tcPr>
          <w:p w:rsidR="00AA69E3" w:rsidRDefault="00AA69E3">
            <w:pPr>
              <w:spacing w:after="160" w:line="259" w:lineRule="auto"/>
              <w:ind w:left="0" w:right="0" w:firstLine="0"/>
              <w:jc w:val="left"/>
            </w:pPr>
          </w:p>
        </w:tc>
        <w:tc>
          <w:tcPr>
            <w:tcW w:w="132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rPr>
                <w:b/>
              </w:rPr>
              <w:t xml:space="preserve">% </w:t>
            </w:r>
          </w:p>
        </w:tc>
      </w:tr>
      <w:tr w:rsidR="00AA69E3">
        <w:trPr>
          <w:trHeight w:val="564"/>
        </w:trPr>
        <w:tc>
          <w:tcPr>
            <w:tcW w:w="317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rPr>
                <w:b/>
              </w:rPr>
              <w:t xml:space="preserve">DISTRITO PUEBLO NUEVO </w:t>
            </w:r>
          </w:p>
        </w:tc>
        <w:tc>
          <w:tcPr>
            <w:tcW w:w="1040"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0" w:firstLine="0"/>
            </w:pPr>
            <w:r>
              <w:t xml:space="preserve">21056.45 </w:t>
            </w:r>
          </w:p>
        </w:tc>
        <w:tc>
          <w:tcPr>
            <w:tcW w:w="1320"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4" w:firstLine="0"/>
              <w:jc w:val="center"/>
            </w:pPr>
            <w:r>
              <w:t xml:space="preserve">100 </w:t>
            </w:r>
          </w:p>
        </w:tc>
      </w:tr>
      <w:tr w:rsidR="00AA69E3">
        <w:trPr>
          <w:trHeight w:val="560"/>
        </w:trPr>
        <w:tc>
          <w:tcPr>
            <w:tcW w:w="317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rPr>
                <w:b/>
              </w:rPr>
              <w:t xml:space="preserve">CENTRO URBANO (MUESTRA) </w:t>
            </w:r>
          </w:p>
        </w:tc>
        <w:tc>
          <w:tcPr>
            <w:tcW w:w="1040"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120" w:right="0" w:firstLine="0"/>
              <w:jc w:val="left"/>
            </w:pPr>
            <w:r>
              <w:t xml:space="preserve">553.57 </w:t>
            </w:r>
          </w:p>
        </w:tc>
        <w:tc>
          <w:tcPr>
            <w:tcW w:w="1320"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0" w:firstLine="0"/>
              <w:jc w:val="center"/>
            </w:pPr>
            <w:r>
              <w:t xml:space="preserve">2.63 </w:t>
            </w:r>
          </w:p>
        </w:tc>
      </w:tr>
    </w:tbl>
    <w:p w:rsidR="00AA69E3" w:rsidRDefault="00602DEB">
      <w:pPr>
        <w:spacing w:after="211"/>
        <w:ind w:left="3251" w:right="655"/>
      </w:pPr>
      <w:r>
        <w:rPr>
          <w:b/>
        </w:rPr>
        <w:t>Fuente:</w:t>
      </w:r>
      <w:r>
        <w:t xml:space="preserve"> Shapes distritales y Google Earth Pro. </w:t>
      </w:r>
    </w:p>
    <w:p w:rsidR="00AA69E3" w:rsidRDefault="00602DEB">
      <w:pPr>
        <w:spacing w:after="352" w:line="259" w:lineRule="auto"/>
        <w:ind w:left="2057" w:right="0" w:firstLine="0"/>
        <w:jc w:val="left"/>
      </w:pPr>
      <w:r>
        <w:t xml:space="preserve"> </w:t>
      </w:r>
    </w:p>
    <w:p w:rsidR="00AA69E3" w:rsidRDefault="00602DEB">
      <w:pPr>
        <w:spacing w:after="236" w:line="359" w:lineRule="auto"/>
        <w:ind w:left="2067" w:right="655"/>
      </w:pPr>
      <w:r>
        <w:t xml:space="preserve">Es aquí donde está asentada la gran mayoría de la población no solo del distrito sino también de la provincia.  </w:t>
      </w:r>
    </w:p>
    <w:p w:rsidR="00AA69E3" w:rsidRDefault="00602DEB">
      <w:pPr>
        <w:spacing w:after="242" w:line="357" w:lineRule="auto"/>
        <w:ind w:left="2067" w:right="655"/>
      </w:pPr>
      <w:r>
        <w:t xml:space="preserve">Aquí se concentra todas las actividades principales del distrito, ya sean actividades económicas como actividades recreacionales, también están la gran mayoría de centros educativos del distrito y centros de salud. </w:t>
      </w:r>
    </w:p>
    <w:p w:rsidR="00AA69E3" w:rsidRDefault="00602DEB">
      <w:pPr>
        <w:spacing w:after="265" w:line="356" w:lineRule="auto"/>
        <w:ind w:left="2067" w:right="655"/>
      </w:pPr>
      <w:r>
        <w:t xml:space="preserve">El centro urbano del distrito de Pueblo Nuevo está conformada por los siguientes espacios urbanos: </w:t>
      </w:r>
    </w:p>
    <w:p w:rsidR="00AA69E3" w:rsidRDefault="00602DEB">
      <w:pPr>
        <w:numPr>
          <w:ilvl w:val="0"/>
          <w:numId w:val="28"/>
        </w:numPr>
        <w:spacing w:line="330" w:lineRule="auto"/>
        <w:ind w:right="655" w:hanging="360"/>
      </w:pPr>
      <w:r>
        <w:t xml:space="preserve">AA.HH 28 de julio </w:t>
      </w:r>
      <w:r>
        <w:rPr>
          <w:rFonts w:ascii="Segoe UI Symbol" w:eastAsia="Segoe UI Symbol" w:hAnsi="Segoe UI Symbol" w:cs="Segoe UI Symbol"/>
        </w:rPr>
        <w:t></w:t>
      </w:r>
      <w:r>
        <w:rPr>
          <w:rFonts w:ascii="Arial" w:eastAsia="Arial" w:hAnsi="Arial" w:cs="Arial"/>
        </w:rPr>
        <w:t xml:space="preserve"> </w:t>
      </w:r>
      <w:r>
        <w:t xml:space="preserve">AA.HH. 7 de junio </w:t>
      </w:r>
    </w:p>
    <w:p w:rsidR="00AA69E3" w:rsidRDefault="00602DEB">
      <w:pPr>
        <w:numPr>
          <w:ilvl w:val="0"/>
          <w:numId w:val="28"/>
        </w:numPr>
        <w:spacing w:after="86"/>
        <w:ind w:right="655" w:hanging="360"/>
      </w:pPr>
      <w:r>
        <w:t xml:space="preserve">AA.HH. Beata Melchorita </w:t>
      </w:r>
    </w:p>
    <w:p w:rsidR="00AA69E3" w:rsidRDefault="00602DEB">
      <w:pPr>
        <w:numPr>
          <w:ilvl w:val="0"/>
          <w:numId w:val="28"/>
        </w:numPr>
        <w:spacing w:after="85"/>
        <w:ind w:right="655" w:hanging="360"/>
      </w:pPr>
      <w:r>
        <w:t xml:space="preserve">AA.HH. El Salvador </w:t>
      </w:r>
    </w:p>
    <w:p w:rsidR="00AA69E3" w:rsidRDefault="00602DEB">
      <w:pPr>
        <w:numPr>
          <w:ilvl w:val="0"/>
          <w:numId w:val="28"/>
        </w:numPr>
        <w:spacing w:after="85"/>
        <w:ind w:right="655" w:hanging="360"/>
      </w:pPr>
      <w:r>
        <w:t xml:space="preserve">AA.HH. Fe y Alegría </w:t>
      </w:r>
    </w:p>
    <w:p w:rsidR="00AA69E3" w:rsidRDefault="00602DEB">
      <w:pPr>
        <w:numPr>
          <w:ilvl w:val="0"/>
          <w:numId w:val="28"/>
        </w:numPr>
        <w:ind w:right="655" w:hanging="360"/>
      </w:pPr>
      <w:r>
        <w:t xml:space="preserve">AA.HH. José Carlos Mariátegui </w:t>
      </w:r>
    </w:p>
    <w:p w:rsidR="00AA69E3" w:rsidRDefault="00602DEB">
      <w:pPr>
        <w:numPr>
          <w:ilvl w:val="0"/>
          <w:numId w:val="28"/>
        </w:numPr>
        <w:spacing w:after="85"/>
        <w:ind w:right="655" w:hanging="360"/>
      </w:pPr>
      <w:r>
        <w:t xml:space="preserve">AA.HH. Los Álamos y los Laureles </w:t>
      </w:r>
    </w:p>
    <w:p w:rsidR="00AA69E3" w:rsidRDefault="00602DEB">
      <w:pPr>
        <w:numPr>
          <w:ilvl w:val="0"/>
          <w:numId w:val="28"/>
        </w:numPr>
        <w:spacing w:after="85"/>
        <w:ind w:right="655" w:hanging="360"/>
      </w:pPr>
      <w:r>
        <w:lastRenderedPageBreak/>
        <w:t xml:space="preserve">AA.HH. Los Ángeles </w:t>
      </w:r>
    </w:p>
    <w:p w:rsidR="00AA69E3" w:rsidRDefault="00602DEB">
      <w:pPr>
        <w:numPr>
          <w:ilvl w:val="0"/>
          <w:numId w:val="28"/>
        </w:numPr>
        <w:spacing w:after="85"/>
        <w:ind w:right="655" w:hanging="360"/>
      </w:pPr>
      <w:r>
        <w:t xml:space="preserve">AA.HH. Los Jardines </w:t>
      </w:r>
    </w:p>
    <w:p w:rsidR="00AA69E3" w:rsidRDefault="00602DEB">
      <w:pPr>
        <w:numPr>
          <w:ilvl w:val="0"/>
          <w:numId w:val="28"/>
        </w:numPr>
        <w:spacing w:after="85"/>
        <w:ind w:right="655" w:hanging="360"/>
      </w:pPr>
      <w:r>
        <w:t xml:space="preserve">AA.HH. Los Rosales </w:t>
      </w:r>
    </w:p>
    <w:p w:rsidR="00AA69E3" w:rsidRDefault="00602DEB">
      <w:pPr>
        <w:numPr>
          <w:ilvl w:val="0"/>
          <w:numId w:val="28"/>
        </w:numPr>
        <w:spacing w:after="81"/>
        <w:ind w:right="655" w:hanging="360"/>
      </w:pPr>
      <w:r>
        <w:t xml:space="preserve">AA.HH: Micaela Bastidas </w:t>
      </w:r>
    </w:p>
    <w:p w:rsidR="00AA69E3" w:rsidRDefault="00602DEB">
      <w:pPr>
        <w:numPr>
          <w:ilvl w:val="0"/>
          <w:numId w:val="28"/>
        </w:numPr>
        <w:spacing w:after="85"/>
        <w:ind w:right="655" w:hanging="360"/>
      </w:pPr>
      <w:r>
        <w:t xml:space="preserve">AA.HH. Miguel Grau </w:t>
      </w:r>
    </w:p>
    <w:p w:rsidR="00AA69E3" w:rsidRDefault="00602DEB">
      <w:pPr>
        <w:numPr>
          <w:ilvl w:val="0"/>
          <w:numId w:val="28"/>
        </w:numPr>
        <w:spacing w:after="85"/>
        <w:ind w:right="655" w:hanging="360"/>
      </w:pPr>
      <w:r>
        <w:t xml:space="preserve">AA.HH. Pilar Nores I Etapa </w:t>
      </w:r>
    </w:p>
    <w:p w:rsidR="00AA69E3" w:rsidRDefault="00602DEB">
      <w:pPr>
        <w:numPr>
          <w:ilvl w:val="0"/>
          <w:numId w:val="28"/>
        </w:numPr>
        <w:spacing w:after="85"/>
        <w:ind w:right="655" w:hanging="360"/>
      </w:pPr>
      <w:r>
        <w:t xml:space="preserve">AA.HH. Pilar Nores II Etapa </w:t>
      </w:r>
    </w:p>
    <w:p w:rsidR="00AA69E3" w:rsidRDefault="00602DEB">
      <w:pPr>
        <w:numPr>
          <w:ilvl w:val="0"/>
          <w:numId w:val="28"/>
        </w:numPr>
        <w:spacing w:after="86"/>
        <w:ind w:right="655" w:hanging="360"/>
      </w:pPr>
      <w:r>
        <w:t xml:space="preserve">AA.HH. San Isidro </w:t>
      </w:r>
    </w:p>
    <w:p w:rsidR="00AA69E3" w:rsidRDefault="00602DEB">
      <w:pPr>
        <w:numPr>
          <w:ilvl w:val="0"/>
          <w:numId w:val="28"/>
        </w:numPr>
        <w:spacing w:after="81"/>
        <w:ind w:right="655" w:hanging="360"/>
      </w:pPr>
      <w:r>
        <w:t xml:space="preserve">AA.HH. San Miguel </w:t>
      </w:r>
    </w:p>
    <w:p w:rsidR="00AA69E3" w:rsidRDefault="00602DEB">
      <w:pPr>
        <w:numPr>
          <w:ilvl w:val="0"/>
          <w:numId w:val="28"/>
        </w:numPr>
        <w:spacing w:after="85"/>
        <w:ind w:right="655" w:hanging="360"/>
      </w:pPr>
      <w:r>
        <w:t xml:space="preserve">Agrupación Vecinal Mariela Ormeño </w:t>
      </w:r>
    </w:p>
    <w:p w:rsidR="00AA69E3" w:rsidRDefault="00602DEB">
      <w:pPr>
        <w:numPr>
          <w:ilvl w:val="0"/>
          <w:numId w:val="28"/>
        </w:numPr>
        <w:spacing w:after="84"/>
        <w:ind w:right="655" w:hanging="360"/>
      </w:pPr>
      <w:r>
        <w:t xml:space="preserve">Anexo San Antonio </w:t>
      </w:r>
    </w:p>
    <w:p w:rsidR="00AA69E3" w:rsidRDefault="00602DEB">
      <w:pPr>
        <w:numPr>
          <w:ilvl w:val="0"/>
          <w:numId w:val="28"/>
        </w:numPr>
        <w:spacing w:after="85"/>
        <w:ind w:right="655" w:hanging="360"/>
      </w:pPr>
      <w:r>
        <w:t xml:space="preserve">Asociación Provincial Santa Rosa </w:t>
      </w:r>
    </w:p>
    <w:p w:rsidR="00AA69E3" w:rsidRDefault="00602DEB">
      <w:pPr>
        <w:numPr>
          <w:ilvl w:val="0"/>
          <w:numId w:val="28"/>
        </w:numPr>
        <w:spacing w:after="86"/>
        <w:ind w:right="655" w:hanging="360"/>
      </w:pPr>
      <w:r>
        <w:t xml:space="preserve">Centro Poblado Pueblo Nuevo </w:t>
      </w:r>
    </w:p>
    <w:p w:rsidR="00AA69E3" w:rsidRDefault="00602DEB">
      <w:pPr>
        <w:numPr>
          <w:ilvl w:val="0"/>
          <w:numId w:val="28"/>
        </w:numPr>
        <w:spacing w:after="82"/>
        <w:ind w:right="655" w:hanging="360"/>
      </w:pPr>
      <w:r>
        <w:t xml:space="preserve">Familia Casiano </w:t>
      </w:r>
    </w:p>
    <w:p w:rsidR="00AA69E3" w:rsidRDefault="00602DEB">
      <w:pPr>
        <w:numPr>
          <w:ilvl w:val="0"/>
          <w:numId w:val="28"/>
        </w:numPr>
        <w:spacing w:after="86"/>
        <w:ind w:right="655" w:hanging="360"/>
      </w:pPr>
      <w:r>
        <w:t xml:space="preserve">UPIS Barrio Magisterial </w:t>
      </w:r>
    </w:p>
    <w:p w:rsidR="00AA69E3" w:rsidRDefault="00602DEB">
      <w:pPr>
        <w:numPr>
          <w:ilvl w:val="0"/>
          <w:numId w:val="28"/>
        </w:numPr>
        <w:spacing w:after="85"/>
        <w:ind w:right="655" w:hanging="360"/>
      </w:pPr>
      <w:r>
        <w:t xml:space="preserve">UPIS El Trébol </w:t>
      </w:r>
    </w:p>
    <w:p w:rsidR="00AA69E3" w:rsidRDefault="00602DEB">
      <w:pPr>
        <w:numPr>
          <w:ilvl w:val="0"/>
          <w:numId w:val="28"/>
        </w:numPr>
        <w:spacing w:after="85"/>
        <w:ind w:right="655" w:hanging="360"/>
      </w:pPr>
      <w:r>
        <w:t xml:space="preserve">UPIS Húsares de Junín </w:t>
      </w:r>
    </w:p>
    <w:p w:rsidR="00AA69E3" w:rsidRDefault="00602DEB">
      <w:pPr>
        <w:numPr>
          <w:ilvl w:val="0"/>
          <w:numId w:val="28"/>
        </w:numPr>
        <w:spacing w:after="85"/>
        <w:ind w:right="655" w:hanging="360"/>
      </w:pPr>
      <w:r>
        <w:t xml:space="preserve">UPIS Keiko Sofía Fujimori </w:t>
      </w:r>
    </w:p>
    <w:p w:rsidR="00AA69E3" w:rsidRDefault="00602DEB">
      <w:pPr>
        <w:numPr>
          <w:ilvl w:val="0"/>
          <w:numId w:val="28"/>
        </w:numPr>
        <w:spacing w:after="82"/>
        <w:ind w:right="655" w:hanging="360"/>
      </w:pPr>
      <w:r>
        <w:t xml:space="preserve">UPIS Las Américas Unidas </w:t>
      </w:r>
    </w:p>
    <w:p w:rsidR="00AA69E3" w:rsidRDefault="00602DEB">
      <w:pPr>
        <w:numPr>
          <w:ilvl w:val="0"/>
          <w:numId w:val="28"/>
        </w:numPr>
        <w:spacing w:after="85"/>
        <w:ind w:right="655" w:hanging="360"/>
      </w:pPr>
      <w:r>
        <w:t xml:space="preserve">UPIS San Andrés </w:t>
      </w:r>
    </w:p>
    <w:p w:rsidR="00AA69E3" w:rsidRDefault="00602DEB">
      <w:pPr>
        <w:numPr>
          <w:ilvl w:val="0"/>
          <w:numId w:val="28"/>
        </w:numPr>
        <w:spacing w:after="85"/>
        <w:ind w:right="655" w:hanging="360"/>
      </w:pPr>
      <w:r>
        <w:t xml:space="preserve">UPIS Villa del Periodista </w:t>
      </w:r>
    </w:p>
    <w:p w:rsidR="00AA69E3" w:rsidRDefault="00602DEB">
      <w:pPr>
        <w:numPr>
          <w:ilvl w:val="0"/>
          <w:numId w:val="28"/>
        </w:numPr>
        <w:spacing w:after="86"/>
        <w:ind w:right="655" w:hanging="360"/>
      </w:pPr>
      <w:r>
        <w:t xml:space="preserve">Urbanización Don Arcadio </w:t>
      </w:r>
    </w:p>
    <w:p w:rsidR="00AA69E3" w:rsidRDefault="00602DEB">
      <w:pPr>
        <w:numPr>
          <w:ilvl w:val="0"/>
          <w:numId w:val="28"/>
        </w:numPr>
        <w:spacing w:after="85"/>
        <w:ind w:right="655" w:hanging="360"/>
      </w:pPr>
      <w:r>
        <w:t xml:space="preserve">Urbanización Edén </w:t>
      </w:r>
    </w:p>
    <w:p w:rsidR="00AA69E3" w:rsidRDefault="00602DEB">
      <w:pPr>
        <w:numPr>
          <w:ilvl w:val="0"/>
          <w:numId w:val="28"/>
        </w:numPr>
        <w:spacing w:after="81"/>
        <w:ind w:right="655" w:hanging="360"/>
      </w:pPr>
      <w:r>
        <w:t xml:space="preserve">Urbanización El Rosedal </w:t>
      </w:r>
    </w:p>
    <w:p w:rsidR="00AA69E3" w:rsidRDefault="00602DEB">
      <w:pPr>
        <w:numPr>
          <w:ilvl w:val="0"/>
          <w:numId w:val="28"/>
        </w:numPr>
        <w:spacing w:after="85"/>
        <w:ind w:right="655" w:hanging="360"/>
      </w:pPr>
      <w:r>
        <w:t xml:space="preserve">Urbanización Fernando León de Vivero </w:t>
      </w:r>
    </w:p>
    <w:p w:rsidR="00AA69E3" w:rsidRDefault="00602DEB">
      <w:pPr>
        <w:numPr>
          <w:ilvl w:val="0"/>
          <w:numId w:val="28"/>
        </w:numPr>
        <w:spacing w:after="84"/>
        <w:ind w:right="655" w:hanging="360"/>
      </w:pPr>
      <w:r>
        <w:t xml:space="preserve">Urbanización José Oliva Razeto </w:t>
      </w:r>
    </w:p>
    <w:p w:rsidR="00AA69E3" w:rsidRDefault="00602DEB">
      <w:pPr>
        <w:numPr>
          <w:ilvl w:val="0"/>
          <w:numId w:val="28"/>
        </w:numPr>
        <w:spacing w:after="86"/>
        <w:ind w:right="655" w:hanging="360"/>
      </w:pPr>
      <w:r>
        <w:t xml:space="preserve">Urbanización Oscar R. Benavides </w:t>
      </w:r>
    </w:p>
    <w:p w:rsidR="00AA69E3" w:rsidRDefault="00602DEB">
      <w:pPr>
        <w:numPr>
          <w:ilvl w:val="0"/>
          <w:numId w:val="28"/>
        </w:numPr>
        <w:spacing w:after="308"/>
        <w:ind w:right="655" w:hanging="360"/>
      </w:pPr>
      <w:r>
        <w:t xml:space="preserve">Zona Industrial </w:t>
      </w:r>
    </w:p>
    <w:p w:rsidR="00AA69E3" w:rsidRDefault="00602DEB">
      <w:pPr>
        <w:spacing w:after="348" w:line="259" w:lineRule="auto"/>
        <w:ind w:left="2067" w:right="0"/>
        <w:jc w:val="left"/>
      </w:pPr>
      <w:r>
        <w:rPr>
          <w:b/>
          <w:i/>
        </w:rPr>
        <w:t xml:space="preserve">Ver Plano N° 3 </w:t>
      </w:r>
    </w:p>
    <w:p w:rsidR="00AA69E3" w:rsidRDefault="00602DEB">
      <w:pPr>
        <w:ind w:left="2067" w:right="655"/>
      </w:pPr>
      <w:r>
        <w:rPr>
          <w:b/>
        </w:rPr>
        <w:t>Fuente:</w:t>
      </w:r>
      <w:r>
        <w:t xml:space="preserve"> Elaboración propia. Levantamiento de campo octubre del 2015. </w:t>
      </w:r>
    </w:p>
    <w:p w:rsidR="00AA69E3" w:rsidRDefault="00602DEB">
      <w:pPr>
        <w:pStyle w:val="Ttulo2"/>
        <w:ind w:left="1358" w:right="273"/>
      </w:pPr>
      <w:r>
        <w:t>b)</w:t>
      </w:r>
      <w:r>
        <w:rPr>
          <w:rFonts w:ascii="Arial" w:eastAsia="Arial" w:hAnsi="Arial" w:cs="Arial"/>
        </w:rPr>
        <w:t xml:space="preserve"> </w:t>
      </w:r>
      <w:r>
        <w:t xml:space="preserve">Evolución urbana </w:t>
      </w:r>
    </w:p>
    <w:p w:rsidR="00AA69E3" w:rsidRDefault="00602DEB">
      <w:pPr>
        <w:spacing w:after="112" w:line="259" w:lineRule="auto"/>
        <w:ind w:left="2057" w:right="0" w:firstLine="0"/>
        <w:jc w:val="left"/>
      </w:pPr>
      <w:r>
        <w:t xml:space="preserve"> </w:t>
      </w:r>
    </w:p>
    <w:p w:rsidR="00AA69E3" w:rsidRDefault="00602DEB">
      <w:pPr>
        <w:spacing w:after="35"/>
        <w:ind w:left="1358" w:right="655"/>
      </w:pPr>
      <w:r>
        <w:t xml:space="preserve">Utilizando las imágenes satelitales del Google Earth, se pudo obtener la evolución urbana desde el año 2000, obteniendo lo siguiente: </w:t>
      </w:r>
    </w:p>
    <w:tbl>
      <w:tblPr>
        <w:tblStyle w:val="TableGrid"/>
        <w:tblW w:w="5730" w:type="dxa"/>
        <w:tblInd w:w="2169" w:type="dxa"/>
        <w:tblCellMar>
          <w:top w:w="26" w:type="dxa"/>
          <w:left w:w="160" w:type="dxa"/>
          <w:right w:w="97" w:type="dxa"/>
        </w:tblCellMar>
        <w:tblLook w:val="04A0" w:firstRow="1" w:lastRow="0" w:firstColumn="1" w:lastColumn="0" w:noHBand="0" w:noVBand="1"/>
      </w:tblPr>
      <w:tblGrid>
        <w:gridCol w:w="2869"/>
        <w:gridCol w:w="2861"/>
      </w:tblGrid>
      <w:tr w:rsidR="00AA69E3">
        <w:trPr>
          <w:trHeight w:val="328"/>
        </w:trPr>
        <w:tc>
          <w:tcPr>
            <w:tcW w:w="5730" w:type="dxa"/>
            <w:gridSpan w:val="2"/>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7" w:firstLine="0"/>
              <w:jc w:val="center"/>
            </w:pPr>
            <w:r>
              <w:rPr>
                <w:b/>
              </w:rPr>
              <w:lastRenderedPageBreak/>
              <w:t xml:space="preserve">EVOLUCION URBANA </w:t>
            </w:r>
          </w:p>
        </w:tc>
      </w:tr>
      <w:tr w:rsidR="00AA69E3">
        <w:trPr>
          <w:trHeight w:val="640"/>
        </w:trPr>
        <w:tc>
          <w:tcPr>
            <w:tcW w:w="2869"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3" w:firstLine="0"/>
              <w:jc w:val="center"/>
            </w:pPr>
            <w:r>
              <w:rPr>
                <w:b/>
              </w:rPr>
              <w:t xml:space="preserve">AÑO  </w:t>
            </w:r>
          </w:p>
        </w:tc>
        <w:tc>
          <w:tcPr>
            <w:tcW w:w="286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left"/>
            </w:pPr>
            <w:r>
              <w:rPr>
                <w:b/>
              </w:rPr>
              <w:t xml:space="preserve">AREA DE EXPANSION </w:t>
            </w:r>
          </w:p>
          <w:p w:rsidR="00AA69E3" w:rsidRDefault="00602DEB">
            <w:pPr>
              <w:spacing w:after="0" w:line="259" w:lineRule="auto"/>
              <w:ind w:left="0" w:right="60" w:firstLine="0"/>
              <w:jc w:val="center"/>
            </w:pPr>
            <w:r>
              <w:rPr>
                <w:b/>
              </w:rPr>
              <w:t xml:space="preserve">(Has) </w:t>
            </w:r>
          </w:p>
        </w:tc>
      </w:tr>
      <w:tr w:rsidR="00AA69E3">
        <w:trPr>
          <w:trHeight w:val="324"/>
        </w:trPr>
        <w:tc>
          <w:tcPr>
            <w:tcW w:w="286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9" w:firstLine="0"/>
              <w:jc w:val="center"/>
            </w:pPr>
            <w:r>
              <w:t xml:space="preserve">2000 </w:t>
            </w:r>
          </w:p>
        </w:tc>
        <w:tc>
          <w:tcPr>
            <w:tcW w:w="286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509.92 </w:t>
            </w:r>
          </w:p>
        </w:tc>
      </w:tr>
      <w:tr w:rsidR="00AA69E3">
        <w:trPr>
          <w:trHeight w:val="324"/>
        </w:trPr>
        <w:tc>
          <w:tcPr>
            <w:tcW w:w="286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9" w:firstLine="0"/>
              <w:jc w:val="center"/>
            </w:pPr>
            <w:r>
              <w:t xml:space="preserve">2007 </w:t>
            </w:r>
          </w:p>
        </w:tc>
        <w:tc>
          <w:tcPr>
            <w:tcW w:w="286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69.93 </w:t>
            </w:r>
          </w:p>
        </w:tc>
      </w:tr>
      <w:tr w:rsidR="00AA69E3">
        <w:trPr>
          <w:trHeight w:val="324"/>
        </w:trPr>
        <w:tc>
          <w:tcPr>
            <w:tcW w:w="286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9" w:firstLine="0"/>
              <w:jc w:val="center"/>
            </w:pPr>
            <w:r>
              <w:t xml:space="preserve">2010 </w:t>
            </w:r>
          </w:p>
        </w:tc>
        <w:tc>
          <w:tcPr>
            <w:tcW w:w="286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114.89 </w:t>
            </w:r>
          </w:p>
        </w:tc>
      </w:tr>
      <w:tr w:rsidR="00AA69E3">
        <w:trPr>
          <w:trHeight w:val="328"/>
        </w:trPr>
        <w:tc>
          <w:tcPr>
            <w:tcW w:w="286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9" w:firstLine="0"/>
              <w:jc w:val="center"/>
            </w:pPr>
            <w:r>
              <w:t xml:space="preserve">2016 </w:t>
            </w:r>
          </w:p>
        </w:tc>
        <w:tc>
          <w:tcPr>
            <w:tcW w:w="286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100.83 </w:t>
            </w:r>
          </w:p>
        </w:tc>
      </w:tr>
    </w:tbl>
    <w:p w:rsidR="00AA69E3" w:rsidRDefault="00602DEB">
      <w:pPr>
        <w:spacing w:after="13" w:line="248" w:lineRule="auto"/>
        <w:ind w:left="2251" w:right="0"/>
        <w:jc w:val="left"/>
      </w:pPr>
      <w:r>
        <w:rPr>
          <w:b/>
          <w:sz w:val="22"/>
        </w:rPr>
        <w:t>Fuente</w:t>
      </w:r>
      <w:r>
        <w:rPr>
          <w:sz w:val="22"/>
        </w:rPr>
        <w:t xml:space="preserve">: Propia mediante google Earth. </w:t>
      </w:r>
    </w:p>
    <w:p w:rsidR="00AA69E3" w:rsidRDefault="00602DEB">
      <w:pPr>
        <w:spacing w:after="356" w:line="259" w:lineRule="auto"/>
        <w:ind w:left="1348" w:right="0" w:firstLine="0"/>
        <w:jc w:val="left"/>
      </w:pPr>
      <w:r>
        <w:t xml:space="preserve"> </w:t>
      </w:r>
    </w:p>
    <w:p w:rsidR="00AA69E3" w:rsidRDefault="00602DEB">
      <w:pPr>
        <w:spacing w:after="103"/>
        <w:ind w:left="1358" w:right="655"/>
      </w:pPr>
      <w:r>
        <w:t xml:space="preserve">En el Plano N° 11 se puede observar la evolución urbana del distrito de Pueblo </w:t>
      </w:r>
    </w:p>
    <w:p w:rsidR="00AA69E3" w:rsidRDefault="00602DEB">
      <w:pPr>
        <w:spacing w:after="107"/>
        <w:ind w:left="1358" w:right="655"/>
      </w:pPr>
      <w:r>
        <w:t xml:space="preserve">Nuevo por años referenciales 2000, 2007, 2010 y 2016. </w:t>
      </w:r>
      <w:r>
        <w:rPr>
          <w:b/>
          <w:i/>
        </w:rPr>
        <w:t xml:space="preserve">Ver Plano N° 12 </w:t>
      </w:r>
    </w:p>
    <w:p w:rsidR="00AA69E3" w:rsidRDefault="00602DEB">
      <w:pPr>
        <w:spacing w:after="112" w:line="259" w:lineRule="auto"/>
        <w:ind w:left="1348" w:right="0" w:firstLine="0"/>
        <w:jc w:val="left"/>
      </w:pPr>
      <w:r>
        <w:t xml:space="preserve"> </w:t>
      </w:r>
    </w:p>
    <w:p w:rsidR="00AA69E3" w:rsidRDefault="00602DEB">
      <w:pPr>
        <w:spacing w:after="107"/>
        <w:ind w:left="1358" w:right="655"/>
      </w:pPr>
      <w:r>
        <w:rPr>
          <w:b/>
        </w:rPr>
        <w:t>Fuente de plano:</w:t>
      </w:r>
      <w:r>
        <w:t xml:space="preserve"> Propia mediante google earth. </w:t>
      </w:r>
    </w:p>
    <w:p w:rsidR="00AA69E3" w:rsidRDefault="00602DEB">
      <w:pPr>
        <w:spacing w:after="119" w:line="259" w:lineRule="auto"/>
        <w:ind w:left="1348" w:right="0" w:firstLine="0"/>
        <w:jc w:val="left"/>
      </w:pPr>
      <w:r>
        <w:t xml:space="preserve"> </w:t>
      </w:r>
    </w:p>
    <w:p w:rsidR="00AA69E3" w:rsidRDefault="00602DEB">
      <w:pPr>
        <w:pStyle w:val="Ttulo2"/>
        <w:spacing w:after="312"/>
        <w:ind w:left="1358" w:right="273"/>
      </w:pPr>
      <w:r>
        <w:t>c)</w:t>
      </w:r>
      <w:r>
        <w:rPr>
          <w:rFonts w:ascii="Arial" w:eastAsia="Arial" w:hAnsi="Arial" w:cs="Arial"/>
        </w:rPr>
        <w:t xml:space="preserve"> </w:t>
      </w:r>
      <w:r>
        <w:t>Zona de expansión urbana</w:t>
      </w:r>
      <w:r>
        <w:rPr>
          <w:b w:val="0"/>
        </w:rPr>
        <w:t xml:space="preserve"> </w:t>
      </w:r>
    </w:p>
    <w:p w:rsidR="00AA69E3" w:rsidRDefault="00602DEB">
      <w:pPr>
        <w:spacing w:after="164" w:line="356" w:lineRule="auto"/>
        <w:ind w:left="1358" w:right="655"/>
      </w:pPr>
      <w:r>
        <w:t xml:space="preserve">Tiene un área de 779.38 has y está conformada por los siguientes asentamientos urbanos y está a 1 km de la zona consolidada: </w:t>
      </w:r>
    </w:p>
    <w:p w:rsidR="00AA69E3" w:rsidRDefault="00602DEB">
      <w:pPr>
        <w:spacing w:after="19" w:line="259" w:lineRule="auto"/>
        <w:ind w:left="2057" w:right="0" w:firstLine="0"/>
        <w:jc w:val="left"/>
      </w:pPr>
      <w:r>
        <w:t xml:space="preserve"> </w:t>
      </w:r>
    </w:p>
    <w:p w:rsidR="00AA69E3" w:rsidRDefault="00602DEB">
      <w:pPr>
        <w:numPr>
          <w:ilvl w:val="0"/>
          <w:numId w:val="29"/>
        </w:numPr>
        <w:spacing w:after="106"/>
        <w:ind w:right="655" w:hanging="360"/>
      </w:pPr>
      <w:r>
        <w:t xml:space="preserve">AA.HH. Ciudad Satélite </w:t>
      </w:r>
    </w:p>
    <w:p w:rsidR="00AA69E3" w:rsidRDefault="00602DEB">
      <w:pPr>
        <w:numPr>
          <w:ilvl w:val="0"/>
          <w:numId w:val="29"/>
        </w:numPr>
        <w:spacing w:after="110"/>
        <w:ind w:right="655" w:hanging="360"/>
      </w:pPr>
      <w:r>
        <w:t xml:space="preserve">AA.HH. Las Casuarinas </w:t>
      </w:r>
    </w:p>
    <w:p w:rsidR="00AA69E3" w:rsidRDefault="00602DEB">
      <w:pPr>
        <w:numPr>
          <w:ilvl w:val="0"/>
          <w:numId w:val="29"/>
        </w:numPr>
        <w:spacing w:after="107"/>
        <w:ind w:right="655" w:hanging="360"/>
      </w:pPr>
      <w:r>
        <w:t xml:space="preserve">AA.HH. Las Rocas </w:t>
      </w:r>
    </w:p>
    <w:p w:rsidR="00AA69E3" w:rsidRDefault="00602DEB">
      <w:pPr>
        <w:numPr>
          <w:ilvl w:val="0"/>
          <w:numId w:val="29"/>
        </w:numPr>
        <w:spacing w:after="111"/>
        <w:ind w:right="655" w:hanging="360"/>
      </w:pPr>
      <w:r>
        <w:t xml:space="preserve">AA.HH. Lucio Juárez Ochoa </w:t>
      </w:r>
    </w:p>
    <w:p w:rsidR="00AA69E3" w:rsidRDefault="00602DEB">
      <w:pPr>
        <w:numPr>
          <w:ilvl w:val="0"/>
          <w:numId w:val="29"/>
        </w:numPr>
        <w:spacing w:after="107"/>
        <w:ind w:right="655" w:hanging="360"/>
      </w:pPr>
      <w:r>
        <w:t xml:space="preserve">AA.HH. Nueva Esperanza </w:t>
      </w:r>
    </w:p>
    <w:p w:rsidR="00AA69E3" w:rsidRDefault="00602DEB">
      <w:pPr>
        <w:numPr>
          <w:ilvl w:val="0"/>
          <w:numId w:val="29"/>
        </w:numPr>
        <w:spacing w:after="111"/>
        <w:ind w:right="655" w:hanging="360"/>
      </w:pPr>
      <w:r>
        <w:t xml:space="preserve">AA.HH. Satélite Primaveral </w:t>
      </w:r>
    </w:p>
    <w:p w:rsidR="00AA69E3" w:rsidRDefault="00602DEB">
      <w:pPr>
        <w:numPr>
          <w:ilvl w:val="0"/>
          <w:numId w:val="29"/>
        </w:numPr>
        <w:spacing w:after="106"/>
        <w:ind w:right="655" w:hanging="360"/>
      </w:pPr>
      <w:r>
        <w:t xml:space="preserve">AA.HH. Satélite Primaveral II Etapa </w:t>
      </w:r>
    </w:p>
    <w:p w:rsidR="00AA69E3" w:rsidRDefault="00602DEB">
      <w:pPr>
        <w:numPr>
          <w:ilvl w:val="0"/>
          <w:numId w:val="29"/>
        </w:numPr>
        <w:spacing w:after="107"/>
        <w:ind w:right="655" w:hanging="360"/>
      </w:pPr>
      <w:r>
        <w:t xml:space="preserve">Asociación Agropecuaria </w:t>
      </w:r>
    </w:p>
    <w:p w:rsidR="00AA69E3" w:rsidRDefault="00602DEB">
      <w:pPr>
        <w:spacing w:after="112" w:line="259" w:lineRule="auto"/>
        <w:ind w:left="2057" w:right="0" w:firstLine="0"/>
        <w:jc w:val="left"/>
      </w:pPr>
      <w:r>
        <w:t xml:space="preserve"> </w:t>
      </w:r>
    </w:p>
    <w:p w:rsidR="00AA69E3" w:rsidRDefault="00602DEB">
      <w:pPr>
        <w:spacing w:after="112"/>
        <w:ind w:left="1358" w:right="655"/>
      </w:pPr>
      <w:r>
        <w:rPr>
          <w:b/>
        </w:rPr>
        <w:t>Fuente de plano:</w:t>
      </w:r>
      <w:r>
        <w:t xml:space="preserve"> Propia mediante google earth.</w:t>
      </w:r>
      <w:r>
        <w:rPr>
          <w:b/>
        </w:rPr>
        <w:t xml:space="preserve"> </w:t>
      </w:r>
    </w:p>
    <w:p w:rsidR="00AA69E3" w:rsidRDefault="00602DEB">
      <w:pPr>
        <w:spacing w:after="112" w:line="259" w:lineRule="auto"/>
        <w:ind w:left="1348" w:right="0" w:firstLine="0"/>
        <w:jc w:val="left"/>
      </w:pPr>
      <w:r>
        <w:rPr>
          <w:b/>
        </w:rPr>
        <w:t xml:space="preserve"> </w:t>
      </w:r>
    </w:p>
    <w:p w:rsidR="00AA69E3" w:rsidRDefault="00602DEB">
      <w:pPr>
        <w:spacing w:after="0" w:line="259" w:lineRule="auto"/>
        <w:ind w:left="1348" w:right="0" w:firstLine="0"/>
        <w:jc w:val="left"/>
      </w:pPr>
      <w:r>
        <w:rPr>
          <w:b/>
        </w:rPr>
        <w:t xml:space="preserve"> </w:t>
      </w:r>
    </w:p>
    <w:p w:rsidR="00AA69E3" w:rsidRDefault="00602DEB">
      <w:pPr>
        <w:pStyle w:val="Ttulo3"/>
        <w:ind w:left="1346" w:right="273"/>
      </w:pPr>
      <w:r>
        <w:t>5.4.2.</w:t>
      </w:r>
      <w:r>
        <w:rPr>
          <w:rFonts w:ascii="Arial" w:eastAsia="Arial" w:hAnsi="Arial" w:cs="Arial"/>
        </w:rPr>
        <w:t xml:space="preserve"> </w:t>
      </w:r>
      <w:r>
        <w:t xml:space="preserve">Tendencias de expansión urbana </w:t>
      </w:r>
    </w:p>
    <w:p w:rsidR="00AA69E3" w:rsidRDefault="00602DEB">
      <w:pPr>
        <w:spacing w:after="112" w:line="259" w:lineRule="auto"/>
        <w:ind w:left="1140" w:right="0" w:firstLine="0"/>
        <w:jc w:val="left"/>
      </w:pPr>
      <w:r>
        <w:t xml:space="preserve"> </w:t>
      </w:r>
    </w:p>
    <w:p w:rsidR="00AA69E3" w:rsidRDefault="00602DEB">
      <w:pPr>
        <w:spacing w:after="156" w:line="359" w:lineRule="auto"/>
        <w:ind w:left="1346" w:right="655"/>
      </w:pPr>
      <w:r>
        <w:t xml:space="preserve">El criterio utilizado para determinar la tendencia de expansión urbana fue el siguiente: </w:t>
      </w:r>
    </w:p>
    <w:p w:rsidR="00AA69E3" w:rsidRDefault="00602DEB">
      <w:pPr>
        <w:spacing w:after="156" w:line="359" w:lineRule="auto"/>
        <w:ind w:left="1346" w:right="655"/>
      </w:pPr>
      <w:r>
        <w:lastRenderedPageBreak/>
        <w:t xml:space="preserve">En 1 lote habitan 5 personas, en 1 manzana de 1.12 has hay aproximadamente 46 lotes; entonces en el la manzana de 1.12 has habitan 230 personas. </w:t>
      </w:r>
    </w:p>
    <w:p w:rsidR="00AA69E3" w:rsidRDefault="00602DEB">
      <w:pPr>
        <w:spacing w:after="267"/>
        <w:ind w:left="1346" w:right="655"/>
      </w:pPr>
      <w:r>
        <w:t xml:space="preserve">La zona urbana consolida del distrito tiene 570.02 has, tendrá 117 058 habitantes. </w:t>
      </w:r>
    </w:p>
    <w:p w:rsidR="00AA69E3" w:rsidRDefault="00602DEB">
      <w:pPr>
        <w:spacing w:after="165" w:line="356" w:lineRule="auto"/>
        <w:ind w:left="1346" w:right="655"/>
      </w:pPr>
      <w:r>
        <w:t xml:space="preserve">Se ha establecidos 3 periodos de tiempo en el cual se determina cuanta población habitaran y cuánto será el espacio utilizado en el futuro. </w:t>
      </w:r>
    </w:p>
    <w:p w:rsidR="00AA69E3" w:rsidRDefault="00602DEB">
      <w:pPr>
        <w:spacing w:after="279" w:line="259" w:lineRule="auto"/>
        <w:ind w:left="1336" w:right="0" w:firstLine="0"/>
        <w:jc w:val="left"/>
      </w:pPr>
      <w:r>
        <w:t xml:space="preserve"> </w:t>
      </w:r>
    </w:p>
    <w:p w:rsidR="00AA69E3" w:rsidRDefault="00602DEB">
      <w:pPr>
        <w:pStyle w:val="Ttulo2"/>
        <w:ind w:left="1700" w:right="273"/>
      </w:pPr>
      <w:r>
        <w:t>a)</w:t>
      </w:r>
      <w:r>
        <w:rPr>
          <w:rFonts w:ascii="Arial" w:eastAsia="Arial" w:hAnsi="Arial" w:cs="Arial"/>
        </w:rPr>
        <w:t xml:space="preserve"> </w:t>
      </w:r>
      <w:r>
        <w:t xml:space="preserve">A corto plazo (2016 - 2018) </w:t>
      </w:r>
    </w:p>
    <w:p w:rsidR="00AA69E3" w:rsidRDefault="00602DEB">
      <w:pPr>
        <w:spacing w:line="355" w:lineRule="auto"/>
        <w:ind w:left="1700" w:right="655"/>
      </w:pPr>
      <w:r>
        <w:t xml:space="preserve">En este periodo se determinó que en el 2018, 81 420 personas habitarán el área establecida de 396.48 has. </w:t>
      </w:r>
      <w:r>
        <w:rPr>
          <w:b/>
          <w:i/>
        </w:rPr>
        <w:t>Ver plano N° 13.</w:t>
      </w:r>
      <w:r>
        <w:t xml:space="preserve"> </w:t>
      </w:r>
    </w:p>
    <w:p w:rsidR="00AA69E3" w:rsidRDefault="00602DEB">
      <w:pPr>
        <w:spacing w:after="115" w:line="259" w:lineRule="auto"/>
        <w:ind w:left="1697" w:right="0" w:firstLine="0"/>
        <w:jc w:val="left"/>
      </w:pPr>
      <w:r>
        <w:rPr>
          <w:b/>
        </w:rPr>
        <w:t xml:space="preserve"> </w:t>
      </w:r>
    </w:p>
    <w:p w:rsidR="00AA69E3" w:rsidRDefault="00602DEB">
      <w:pPr>
        <w:pStyle w:val="Ttulo2"/>
        <w:ind w:left="1700" w:right="273"/>
      </w:pPr>
      <w:r>
        <w:t>b)</w:t>
      </w:r>
      <w:r>
        <w:rPr>
          <w:rFonts w:ascii="Arial" w:eastAsia="Arial" w:hAnsi="Arial" w:cs="Arial"/>
        </w:rPr>
        <w:t xml:space="preserve"> </w:t>
      </w:r>
      <w:r>
        <w:t>A mediano plazo (2018 - 2022)</w:t>
      </w:r>
      <w:r>
        <w:rPr>
          <w:b w:val="0"/>
        </w:rPr>
        <w:t xml:space="preserve"> </w:t>
      </w:r>
    </w:p>
    <w:p w:rsidR="00AA69E3" w:rsidRDefault="00602DEB">
      <w:pPr>
        <w:spacing w:line="356" w:lineRule="auto"/>
        <w:ind w:left="1700" w:right="655"/>
      </w:pPr>
      <w:r>
        <w:t xml:space="preserve">En este periodo se determinó que en el 2022, 78 654 personas habitarán el área establecida de 383.01 has. </w:t>
      </w:r>
      <w:r>
        <w:rPr>
          <w:b/>
          <w:i/>
        </w:rPr>
        <w:t>Ver plano N° 13.</w:t>
      </w:r>
      <w:r>
        <w:t xml:space="preserve"> </w:t>
      </w:r>
    </w:p>
    <w:p w:rsidR="00AA69E3" w:rsidRDefault="00602DEB">
      <w:pPr>
        <w:spacing w:after="115" w:line="259" w:lineRule="auto"/>
        <w:ind w:left="1697" w:right="0" w:firstLine="0"/>
        <w:jc w:val="left"/>
      </w:pPr>
      <w:r>
        <w:rPr>
          <w:b/>
        </w:rPr>
        <w:t xml:space="preserve"> </w:t>
      </w:r>
    </w:p>
    <w:p w:rsidR="00AA69E3" w:rsidRDefault="00602DEB">
      <w:pPr>
        <w:pStyle w:val="Ttulo2"/>
        <w:ind w:left="1700" w:right="273"/>
      </w:pPr>
      <w:r>
        <w:t>c)</w:t>
      </w:r>
      <w:r>
        <w:rPr>
          <w:rFonts w:ascii="Arial" w:eastAsia="Arial" w:hAnsi="Arial" w:cs="Arial"/>
        </w:rPr>
        <w:t xml:space="preserve"> </w:t>
      </w:r>
      <w:r>
        <w:t xml:space="preserve">A largo plazo (2022 - 2026) </w:t>
      </w:r>
    </w:p>
    <w:p w:rsidR="00AA69E3" w:rsidRDefault="00602DEB">
      <w:pPr>
        <w:spacing w:line="355" w:lineRule="auto"/>
        <w:ind w:left="1700" w:right="655"/>
      </w:pPr>
      <w:r>
        <w:t xml:space="preserve">En este periodo se determinó que en el 2026, 74 064 personas habitarán 360.66 has. </w:t>
      </w:r>
      <w:r>
        <w:rPr>
          <w:b/>
          <w:i/>
        </w:rPr>
        <w:t>Ver plano N° 13.</w:t>
      </w:r>
      <w:r>
        <w:rPr>
          <w:b/>
        </w:rPr>
        <w:t xml:space="preserve"> </w:t>
      </w:r>
    </w:p>
    <w:p w:rsidR="00AA69E3" w:rsidRDefault="00602DEB">
      <w:pPr>
        <w:spacing w:after="12" w:line="259" w:lineRule="auto"/>
        <w:ind w:left="1501" w:right="0" w:firstLine="0"/>
        <w:jc w:val="left"/>
      </w:pPr>
      <w:r>
        <w:rPr>
          <w:b/>
        </w:rPr>
        <w:t xml:space="preserve"> </w:t>
      </w:r>
    </w:p>
    <w:p w:rsidR="00AA69E3" w:rsidRDefault="00602DEB">
      <w:pPr>
        <w:spacing w:line="365" w:lineRule="auto"/>
        <w:ind w:left="1707" w:right="696"/>
        <w:jc w:val="left"/>
      </w:pPr>
      <w:r>
        <w:t xml:space="preserve">Esto quiere decir que se estimaría que en el 2026 el distrito de Pueblo Nuevo tendría un aumento aproximado de 234 138 habitantes ocupando 1 140.15 has, en la “zona extra urbana”. </w:t>
      </w:r>
      <w:r>
        <w:rPr>
          <w:b/>
          <w:i/>
        </w:rPr>
        <w:t xml:space="preserve">Ver Plano N° 13. </w:t>
      </w:r>
    </w:p>
    <w:p w:rsidR="00AA69E3" w:rsidRDefault="00602DEB">
      <w:pPr>
        <w:spacing w:after="119" w:line="259" w:lineRule="auto"/>
        <w:ind w:left="1697" w:right="0" w:firstLine="0"/>
        <w:jc w:val="left"/>
      </w:pPr>
      <w:r>
        <w:rPr>
          <w:b/>
          <w:i/>
        </w:rPr>
        <w:t xml:space="preserve"> </w:t>
      </w:r>
    </w:p>
    <w:p w:rsidR="00AA69E3" w:rsidRDefault="00602DEB">
      <w:pPr>
        <w:pStyle w:val="Ttulo2"/>
        <w:spacing w:after="308"/>
        <w:ind w:left="1700" w:right="273"/>
      </w:pPr>
      <w:r>
        <w:t>d)</w:t>
      </w:r>
      <w:r>
        <w:rPr>
          <w:rFonts w:ascii="Arial" w:eastAsia="Arial" w:hAnsi="Arial" w:cs="Arial"/>
        </w:rPr>
        <w:t xml:space="preserve"> </w:t>
      </w:r>
      <w:r>
        <w:t xml:space="preserve">Área de reserva urbana </w:t>
      </w:r>
    </w:p>
    <w:p w:rsidR="00AA69E3" w:rsidRDefault="00602DEB">
      <w:pPr>
        <w:spacing w:line="358" w:lineRule="auto"/>
        <w:ind w:left="1700" w:right="655"/>
      </w:pPr>
      <w:r>
        <w:t xml:space="preserve">En ésta área correspondería a las autoridades municipales promover el desarrollo de las obras para el beneficio y bienestar de los pobladores, cuales algunas opciones pueden ser: </w:t>
      </w:r>
    </w:p>
    <w:p w:rsidR="00AA69E3" w:rsidRDefault="00602DEB">
      <w:pPr>
        <w:numPr>
          <w:ilvl w:val="0"/>
          <w:numId w:val="30"/>
        </w:numPr>
        <w:spacing w:line="360" w:lineRule="auto"/>
        <w:ind w:right="655" w:hanging="360"/>
      </w:pPr>
      <w:r>
        <w:t xml:space="preserve">Construcción de plantas de tratamiento de aguas residuales pero adecuadas prácticas de la población y con control urbano. </w:t>
      </w:r>
    </w:p>
    <w:p w:rsidR="00AA69E3" w:rsidRDefault="00602DEB">
      <w:pPr>
        <w:spacing w:after="132" w:line="259" w:lineRule="auto"/>
        <w:ind w:left="2057" w:right="0" w:firstLine="0"/>
        <w:jc w:val="left"/>
      </w:pPr>
      <w:r>
        <w:t xml:space="preserve"> </w:t>
      </w:r>
    </w:p>
    <w:p w:rsidR="00AA69E3" w:rsidRDefault="00602DEB">
      <w:pPr>
        <w:numPr>
          <w:ilvl w:val="0"/>
          <w:numId w:val="30"/>
        </w:numPr>
        <w:spacing w:line="360" w:lineRule="auto"/>
        <w:ind w:right="655" w:hanging="360"/>
      </w:pPr>
      <w:r>
        <w:t xml:space="preserve">Construcción de algún centro recreacional o espacio recreacional para uso turístico o de la misma población.  </w:t>
      </w:r>
    </w:p>
    <w:p w:rsidR="00AA69E3" w:rsidRDefault="00602DEB">
      <w:pPr>
        <w:spacing w:after="108" w:line="259" w:lineRule="auto"/>
        <w:ind w:left="1697" w:right="0" w:firstLine="0"/>
        <w:jc w:val="left"/>
      </w:pPr>
      <w:r>
        <w:rPr>
          <w:b/>
        </w:rPr>
        <w:t xml:space="preserve"> </w:t>
      </w:r>
    </w:p>
    <w:p w:rsidR="00AA69E3" w:rsidRDefault="00602DEB">
      <w:pPr>
        <w:spacing w:after="111"/>
        <w:ind w:left="1700" w:right="655"/>
      </w:pPr>
      <w:r>
        <w:rPr>
          <w:b/>
        </w:rPr>
        <w:lastRenderedPageBreak/>
        <w:t>Fuente:</w:t>
      </w:r>
      <w:r>
        <w:t xml:space="preserve"> Propia mediante cálculos realizados. </w:t>
      </w:r>
    </w:p>
    <w:p w:rsidR="00AA69E3" w:rsidRDefault="00602DEB">
      <w:pPr>
        <w:spacing w:after="115" w:line="259" w:lineRule="auto"/>
        <w:ind w:left="1697" w:right="0" w:firstLine="0"/>
        <w:jc w:val="left"/>
      </w:pPr>
      <w:r>
        <w:rPr>
          <w:b/>
        </w:rPr>
        <w:t xml:space="preserve"> </w:t>
      </w:r>
    </w:p>
    <w:p w:rsidR="00AA69E3" w:rsidRDefault="00602DEB">
      <w:pPr>
        <w:pStyle w:val="Ttulo2"/>
        <w:ind w:left="1700" w:right="273"/>
      </w:pPr>
      <w:r>
        <w:t>e)</w:t>
      </w:r>
      <w:r>
        <w:rPr>
          <w:rFonts w:ascii="Arial" w:eastAsia="Arial" w:hAnsi="Arial" w:cs="Arial"/>
        </w:rPr>
        <w:t xml:space="preserve"> </w:t>
      </w:r>
      <w:r>
        <w:t xml:space="preserve">Proceso de Conurbación  </w:t>
      </w:r>
    </w:p>
    <w:p w:rsidR="00AA69E3" w:rsidRDefault="00602DEB">
      <w:pPr>
        <w:spacing w:after="112" w:line="259" w:lineRule="auto"/>
        <w:ind w:left="1697" w:right="0" w:firstLine="0"/>
        <w:jc w:val="left"/>
      </w:pPr>
      <w:r>
        <w:t xml:space="preserve"> </w:t>
      </w:r>
    </w:p>
    <w:p w:rsidR="00AA69E3" w:rsidRDefault="00602DEB">
      <w:pPr>
        <w:spacing w:line="357" w:lineRule="auto"/>
        <w:ind w:left="1700" w:right="655"/>
      </w:pPr>
      <w:r>
        <w:t xml:space="preserve">Para poder ver el proceso de conurbación que se ha dado hasta la actualidad en el distrito de Pueblo Nuevo, utilice como herramienta el Google Earth Pro con imágenes satelitales de los años 2000, 2007, 2010 y 2016. </w:t>
      </w:r>
    </w:p>
    <w:p w:rsidR="00AA69E3" w:rsidRDefault="00602DEB">
      <w:pPr>
        <w:spacing w:after="116" w:line="259" w:lineRule="auto"/>
        <w:ind w:left="1697" w:right="0" w:firstLine="0"/>
        <w:jc w:val="left"/>
      </w:pPr>
      <w:r>
        <w:t xml:space="preserve"> </w:t>
      </w:r>
    </w:p>
    <w:p w:rsidR="00AA69E3" w:rsidRDefault="00602DEB">
      <w:pPr>
        <w:spacing w:after="238" w:line="357" w:lineRule="auto"/>
        <w:ind w:left="1700" w:right="655"/>
      </w:pPr>
      <w:r>
        <w:t xml:space="preserve">En el distrito de Pueblo Nuevo no solo hay una zona urbanizada en su totalidad (zona consolidada), sino que existen 3 zonas más, zona de conurbación, zona de vocación agrícola y zona de expansión urbana.  </w:t>
      </w:r>
    </w:p>
    <w:p w:rsidR="00AA69E3" w:rsidRDefault="00602DEB">
      <w:pPr>
        <w:spacing w:after="236" w:line="365" w:lineRule="auto"/>
        <w:ind w:left="1782" w:right="655"/>
      </w:pPr>
      <w:r>
        <w:rPr>
          <w:b/>
        </w:rPr>
        <w:t>La zona de vocación agrícola</w:t>
      </w:r>
      <w:r>
        <w:t xml:space="preserve">, es la zona en donde están concentrado todos los terrenos de cultivos del distrito. Es en esta zona en donde los pobladores agricultores cosechan todos los productos que del cual subsisten, ya sea comercializándolos o consumiéndolos; es por esto que no se ha “tocando” esta zona para la expansión urbana ya que de aquí los pobladores viven. Pero se ve gracias a las imágenes satelitales que en un futuro esta zona desaparecerá, ya que se está “estrangulando” esta zona por el crecimiento urbano.   </w:t>
      </w:r>
    </w:p>
    <w:p w:rsidR="00AA69E3" w:rsidRDefault="00602DEB">
      <w:pPr>
        <w:spacing w:after="348" w:line="259" w:lineRule="auto"/>
        <w:ind w:left="1700" w:right="0"/>
        <w:jc w:val="left"/>
      </w:pPr>
      <w:r>
        <w:rPr>
          <w:b/>
          <w:i/>
        </w:rPr>
        <w:t xml:space="preserve">Ver plano N° 14. </w:t>
      </w:r>
    </w:p>
    <w:p w:rsidR="00AA69E3" w:rsidRDefault="00602DEB">
      <w:pPr>
        <w:spacing w:after="347"/>
        <w:ind w:left="1782" w:right="655"/>
      </w:pPr>
      <w:r>
        <w:t xml:space="preserve">En el siguiente cuadro se detalla el área de cada zona: </w:t>
      </w:r>
    </w:p>
    <w:p w:rsidR="00AA69E3" w:rsidRDefault="00602DEB">
      <w:pPr>
        <w:spacing w:after="352" w:line="259" w:lineRule="auto"/>
        <w:ind w:left="1772" w:right="0" w:firstLine="0"/>
        <w:jc w:val="left"/>
      </w:pPr>
      <w:r>
        <w:t xml:space="preserve"> </w:t>
      </w:r>
    </w:p>
    <w:p w:rsidR="00AA69E3" w:rsidRDefault="00602DEB">
      <w:pPr>
        <w:spacing w:after="356" w:line="259" w:lineRule="auto"/>
        <w:ind w:left="1772" w:right="0" w:firstLine="0"/>
        <w:jc w:val="left"/>
      </w:pPr>
      <w:r>
        <w:t xml:space="preserve"> </w:t>
      </w:r>
    </w:p>
    <w:p w:rsidR="00AA69E3" w:rsidRDefault="00602DEB">
      <w:pPr>
        <w:spacing w:after="352" w:line="259" w:lineRule="auto"/>
        <w:ind w:left="1772" w:right="0" w:firstLine="0"/>
        <w:jc w:val="left"/>
      </w:pPr>
      <w:r>
        <w:t xml:space="preserve"> </w:t>
      </w:r>
    </w:p>
    <w:p w:rsidR="00AA69E3" w:rsidRDefault="00602DEB">
      <w:pPr>
        <w:spacing w:after="0" w:line="259" w:lineRule="auto"/>
        <w:ind w:left="1772" w:right="0" w:firstLine="0"/>
        <w:jc w:val="left"/>
      </w:pPr>
      <w:r>
        <w:t xml:space="preserve"> </w:t>
      </w:r>
    </w:p>
    <w:tbl>
      <w:tblPr>
        <w:tblStyle w:val="TableGrid"/>
        <w:tblW w:w="5526" w:type="dxa"/>
        <w:tblInd w:w="2272" w:type="dxa"/>
        <w:tblCellMar>
          <w:top w:w="10" w:type="dxa"/>
          <w:left w:w="115" w:type="dxa"/>
          <w:right w:w="115" w:type="dxa"/>
        </w:tblCellMar>
        <w:tblLook w:val="04A0" w:firstRow="1" w:lastRow="0" w:firstColumn="1" w:lastColumn="0" w:noHBand="0" w:noVBand="1"/>
      </w:tblPr>
      <w:tblGrid>
        <w:gridCol w:w="4221"/>
        <w:gridCol w:w="1305"/>
      </w:tblGrid>
      <w:tr w:rsidR="00AA69E3">
        <w:trPr>
          <w:trHeight w:val="328"/>
        </w:trPr>
        <w:tc>
          <w:tcPr>
            <w:tcW w:w="5526" w:type="dxa"/>
            <w:gridSpan w:val="2"/>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13" w:firstLine="0"/>
              <w:jc w:val="center"/>
            </w:pPr>
            <w:r>
              <w:rPr>
                <w:b/>
              </w:rPr>
              <w:t xml:space="preserve">PROCESO DE CONURBACION </w:t>
            </w:r>
          </w:p>
        </w:tc>
      </w:tr>
      <w:tr w:rsidR="00AA69E3">
        <w:trPr>
          <w:trHeight w:val="560"/>
        </w:trPr>
        <w:tc>
          <w:tcPr>
            <w:tcW w:w="4221"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12" w:firstLine="0"/>
              <w:jc w:val="center"/>
            </w:pPr>
            <w:r>
              <w:rPr>
                <w:b/>
              </w:rPr>
              <w:t xml:space="preserve">ZONA </w:t>
            </w:r>
          </w:p>
        </w:tc>
        <w:tc>
          <w:tcPr>
            <w:tcW w:w="130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3" w:firstLine="0"/>
              <w:jc w:val="center"/>
            </w:pPr>
            <w:r>
              <w:rPr>
                <w:b/>
              </w:rPr>
              <w:t xml:space="preserve">AREA </w:t>
            </w:r>
          </w:p>
          <w:p w:rsidR="00AA69E3" w:rsidRDefault="00602DEB">
            <w:pPr>
              <w:spacing w:after="0" w:line="259" w:lineRule="auto"/>
              <w:ind w:left="0" w:right="9" w:firstLine="0"/>
              <w:jc w:val="center"/>
            </w:pPr>
            <w:r>
              <w:rPr>
                <w:b/>
              </w:rPr>
              <w:t xml:space="preserve">(has) </w:t>
            </w:r>
          </w:p>
        </w:tc>
      </w:tr>
      <w:tr w:rsidR="00AA69E3">
        <w:trPr>
          <w:trHeight w:val="324"/>
        </w:trPr>
        <w:tc>
          <w:tcPr>
            <w:tcW w:w="422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 w:firstLine="0"/>
              <w:jc w:val="center"/>
            </w:pPr>
            <w:r>
              <w:t xml:space="preserve">Zona de Expansión Urbana </w:t>
            </w:r>
          </w:p>
        </w:tc>
        <w:tc>
          <w:tcPr>
            <w:tcW w:w="130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4" w:firstLine="0"/>
              <w:jc w:val="center"/>
            </w:pPr>
            <w:r>
              <w:t xml:space="preserve">779.38 </w:t>
            </w:r>
          </w:p>
        </w:tc>
      </w:tr>
      <w:tr w:rsidR="00AA69E3">
        <w:trPr>
          <w:trHeight w:val="328"/>
        </w:trPr>
        <w:tc>
          <w:tcPr>
            <w:tcW w:w="422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8" w:firstLine="0"/>
              <w:jc w:val="center"/>
            </w:pPr>
            <w:r>
              <w:t xml:space="preserve">Zona que genera Conurbación </w:t>
            </w:r>
          </w:p>
        </w:tc>
        <w:tc>
          <w:tcPr>
            <w:tcW w:w="130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4" w:firstLine="0"/>
              <w:jc w:val="center"/>
            </w:pPr>
            <w:r>
              <w:t xml:space="preserve">49.25 </w:t>
            </w:r>
          </w:p>
        </w:tc>
      </w:tr>
      <w:tr w:rsidR="00AA69E3">
        <w:trPr>
          <w:trHeight w:val="324"/>
        </w:trPr>
        <w:tc>
          <w:tcPr>
            <w:tcW w:w="422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9" w:firstLine="0"/>
              <w:jc w:val="center"/>
            </w:pPr>
            <w:r>
              <w:t xml:space="preserve">Zona de vocación agrícola </w:t>
            </w:r>
          </w:p>
        </w:tc>
        <w:tc>
          <w:tcPr>
            <w:tcW w:w="130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4" w:firstLine="0"/>
              <w:jc w:val="center"/>
            </w:pPr>
            <w:r>
              <w:t xml:space="preserve">313.09 </w:t>
            </w:r>
          </w:p>
        </w:tc>
      </w:tr>
      <w:tr w:rsidR="00AA69E3">
        <w:trPr>
          <w:trHeight w:val="324"/>
        </w:trPr>
        <w:tc>
          <w:tcPr>
            <w:tcW w:w="422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3" w:firstLine="0"/>
              <w:jc w:val="center"/>
            </w:pPr>
            <w:r>
              <w:t xml:space="preserve">Zona Consolidada </w:t>
            </w:r>
          </w:p>
        </w:tc>
        <w:tc>
          <w:tcPr>
            <w:tcW w:w="130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4" w:firstLine="0"/>
              <w:jc w:val="center"/>
            </w:pPr>
            <w:r>
              <w:t xml:space="preserve">570.02 </w:t>
            </w:r>
          </w:p>
        </w:tc>
      </w:tr>
      <w:tr w:rsidR="00AA69E3">
        <w:trPr>
          <w:trHeight w:val="324"/>
        </w:trPr>
        <w:tc>
          <w:tcPr>
            <w:tcW w:w="422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 w:firstLine="0"/>
              <w:jc w:val="center"/>
            </w:pPr>
            <w:r>
              <w:rPr>
                <w:b/>
              </w:rPr>
              <w:lastRenderedPageBreak/>
              <w:t xml:space="preserve">CONURBACIÓN </w:t>
            </w:r>
          </w:p>
        </w:tc>
        <w:tc>
          <w:tcPr>
            <w:tcW w:w="130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4" w:firstLine="0"/>
              <w:jc w:val="center"/>
            </w:pPr>
            <w:r>
              <w:rPr>
                <w:b/>
              </w:rPr>
              <w:t xml:space="preserve">1, 398.65 </w:t>
            </w:r>
          </w:p>
        </w:tc>
      </w:tr>
    </w:tbl>
    <w:p w:rsidR="00AA69E3" w:rsidRDefault="00602DEB">
      <w:pPr>
        <w:spacing w:after="803" w:line="248" w:lineRule="auto"/>
        <w:ind w:left="2336" w:right="959"/>
        <w:jc w:val="left"/>
      </w:pPr>
      <w:r>
        <w:rPr>
          <w:sz w:val="20"/>
        </w:rPr>
        <w:t xml:space="preserve">Fuente: Propia mediante Google Earth Pro. </w:t>
      </w:r>
    </w:p>
    <w:p w:rsidR="00AA69E3" w:rsidRDefault="00602DEB">
      <w:pPr>
        <w:spacing w:after="249" w:line="357" w:lineRule="auto"/>
        <w:ind w:left="2055" w:right="655"/>
      </w:pPr>
      <w:r>
        <w:rPr>
          <w:b/>
          <w:u w:val="single" w:color="000000"/>
        </w:rPr>
        <w:t>ANALISIS</w:t>
      </w:r>
      <w:r>
        <w:t xml:space="preserve">: Los resultados obtenidos gracias a las imágenes satelitales del Google Earth, pudo obtenerse que a la actualidad (2016) la conurbación en el distrito de Pueblo Nuevo alcanzó una superficie de 1, 398.65 has. </w:t>
      </w:r>
    </w:p>
    <w:p w:rsidR="00AA69E3" w:rsidRDefault="00602DEB">
      <w:pPr>
        <w:pStyle w:val="Ttulo3"/>
        <w:ind w:left="2055" w:right="273"/>
      </w:pPr>
      <w:r>
        <w:t>5.4.3.</w:t>
      </w:r>
      <w:r>
        <w:rPr>
          <w:rFonts w:ascii="Arial" w:eastAsia="Arial" w:hAnsi="Arial" w:cs="Arial"/>
        </w:rPr>
        <w:t xml:space="preserve"> </w:t>
      </w:r>
      <w:r>
        <w:t xml:space="preserve">Uso de suelo urbano </w:t>
      </w:r>
    </w:p>
    <w:p w:rsidR="00AA69E3" w:rsidRDefault="00602DEB">
      <w:pPr>
        <w:spacing w:after="112" w:line="259" w:lineRule="auto"/>
        <w:ind w:left="3125" w:right="0" w:firstLine="0"/>
        <w:jc w:val="left"/>
      </w:pPr>
      <w:r>
        <w:rPr>
          <w:b/>
        </w:rPr>
        <w:t xml:space="preserve"> </w:t>
      </w:r>
    </w:p>
    <w:p w:rsidR="00AA69E3" w:rsidRDefault="00602DEB">
      <w:pPr>
        <w:spacing w:line="356" w:lineRule="auto"/>
        <w:ind w:left="2067" w:right="655"/>
      </w:pPr>
      <w:r>
        <w:t xml:space="preserve">De acuerdo al inventario realizado con la matriz que diseñada, se obtuvo el siguiente resultado: </w:t>
      </w:r>
    </w:p>
    <w:p w:rsidR="00AA69E3" w:rsidRDefault="00602DEB">
      <w:pPr>
        <w:spacing w:after="0" w:line="259" w:lineRule="auto"/>
        <w:ind w:left="2057" w:right="0" w:firstLine="0"/>
        <w:jc w:val="left"/>
      </w:pPr>
      <w:r>
        <w:t xml:space="preserve"> </w:t>
      </w:r>
    </w:p>
    <w:tbl>
      <w:tblPr>
        <w:tblStyle w:val="TableGrid"/>
        <w:tblW w:w="6198" w:type="dxa"/>
        <w:tblInd w:w="3080" w:type="dxa"/>
        <w:tblCellMar>
          <w:top w:w="24" w:type="dxa"/>
          <w:left w:w="124" w:type="dxa"/>
          <w:right w:w="60" w:type="dxa"/>
        </w:tblCellMar>
        <w:tblLook w:val="04A0" w:firstRow="1" w:lastRow="0" w:firstColumn="1" w:lastColumn="0" w:noHBand="0" w:noVBand="1"/>
      </w:tblPr>
      <w:tblGrid>
        <w:gridCol w:w="3589"/>
        <w:gridCol w:w="1825"/>
        <w:gridCol w:w="784"/>
      </w:tblGrid>
      <w:tr w:rsidR="00AA69E3">
        <w:trPr>
          <w:trHeight w:val="716"/>
        </w:trPr>
        <w:tc>
          <w:tcPr>
            <w:tcW w:w="6198" w:type="dxa"/>
            <w:gridSpan w:val="3"/>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129" w:right="0" w:firstLine="0"/>
              <w:jc w:val="left"/>
            </w:pPr>
            <w:r>
              <w:rPr>
                <w:b/>
              </w:rPr>
              <w:t xml:space="preserve">USO DE SUELO URBANO DEL AREA DE ESTUDIO </w:t>
            </w:r>
          </w:p>
        </w:tc>
      </w:tr>
      <w:tr w:rsidR="00AA69E3">
        <w:trPr>
          <w:trHeight w:val="327"/>
        </w:trPr>
        <w:tc>
          <w:tcPr>
            <w:tcW w:w="358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2" w:firstLine="0"/>
              <w:jc w:val="center"/>
            </w:pPr>
            <w:r>
              <w:rPr>
                <w:b/>
              </w:rPr>
              <w:t xml:space="preserve">USO DE SUELO </w:t>
            </w:r>
          </w:p>
        </w:tc>
        <w:tc>
          <w:tcPr>
            <w:tcW w:w="182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145" w:right="0" w:firstLine="0"/>
              <w:jc w:val="left"/>
            </w:pPr>
            <w:r>
              <w:rPr>
                <w:b/>
              </w:rPr>
              <w:t xml:space="preserve">CANTIDAD </w:t>
            </w:r>
          </w:p>
        </w:tc>
        <w:tc>
          <w:tcPr>
            <w:tcW w:w="78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148" w:right="0" w:firstLine="0"/>
              <w:jc w:val="left"/>
            </w:pPr>
            <w:r>
              <w:rPr>
                <w:b/>
              </w:rPr>
              <w:t xml:space="preserve">% </w:t>
            </w:r>
          </w:p>
        </w:tc>
      </w:tr>
      <w:tr w:rsidR="00AA69E3">
        <w:trPr>
          <w:trHeight w:val="323"/>
        </w:trPr>
        <w:tc>
          <w:tcPr>
            <w:tcW w:w="3589" w:type="dxa"/>
            <w:tcBorders>
              <w:top w:val="single" w:sz="3" w:space="0" w:color="000000"/>
              <w:left w:val="single" w:sz="3" w:space="0" w:color="000000"/>
              <w:bottom w:val="single" w:sz="3" w:space="0" w:color="000000"/>
              <w:right w:val="single" w:sz="3" w:space="0" w:color="000000"/>
            </w:tcBorders>
            <w:shd w:val="clear" w:color="auto" w:fill="FFFF00"/>
          </w:tcPr>
          <w:p w:rsidR="00AA69E3" w:rsidRDefault="00602DEB">
            <w:pPr>
              <w:spacing w:after="0" w:line="259" w:lineRule="auto"/>
              <w:ind w:left="0" w:right="61" w:firstLine="0"/>
              <w:jc w:val="center"/>
            </w:pPr>
            <w:r>
              <w:t xml:space="preserve">RESIDENCIAL </w:t>
            </w:r>
          </w:p>
        </w:tc>
        <w:tc>
          <w:tcPr>
            <w:tcW w:w="182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3" w:firstLine="0"/>
              <w:jc w:val="center"/>
            </w:pPr>
            <w:r>
              <w:t xml:space="preserve">12219 </w:t>
            </w:r>
          </w:p>
        </w:tc>
        <w:tc>
          <w:tcPr>
            <w:tcW w:w="78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left"/>
            </w:pPr>
            <w:r>
              <w:t xml:space="preserve">89.73 </w:t>
            </w:r>
          </w:p>
        </w:tc>
      </w:tr>
      <w:tr w:rsidR="00AA69E3">
        <w:trPr>
          <w:trHeight w:val="328"/>
        </w:trPr>
        <w:tc>
          <w:tcPr>
            <w:tcW w:w="3589" w:type="dxa"/>
            <w:tcBorders>
              <w:top w:val="single" w:sz="3" w:space="0" w:color="000000"/>
              <w:left w:val="single" w:sz="3" w:space="0" w:color="000000"/>
              <w:bottom w:val="single" w:sz="3" w:space="0" w:color="000000"/>
              <w:right w:val="single" w:sz="3" w:space="0" w:color="000000"/>
            </w:tcBorders>
            <w:shd w:val="clear" w:color="auto" w:fill="FF0000"/>
          </w:tcPr>
          <w:p w:rsidR="00AA69E3" w:rsidRDefault="00602DEB">
            <w:pPr>
              <w:spacing w:after="0" w:line="259" w:lineRule="auto"/>
              <w:ind w:left="0" w:right="61" w:firstLine="0"/>
              <w:jc w:val="center"/>
            </w:pPr>
            <w:r>
              <w:t xml:space="preserve">COMERCIAL </w:t>
            </w:r>
          </w:p>
        </w:tc>
        <w:tc>
          <w:tcPr>
            <w:tcW w:w="182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3" w:firstLine="0"/>
              <w:jc w:val="center"/>
            </w:pPr>
            <w:r>
              <w:t xml:space="preserve">342 </w:t>
            </w:r>
          </w:p>
        </w:tc>
        <w:tc>
          <w:tcPr>
            <w:tcW w:w="78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0" w:right="0" w:firstLine="0"/>
              <w:jc w:val="left"/>
            </w:pPr>
            <w:r>
              <w:t xml:space="preserve">2.51 </w:t>
            </w:r>
          </w:p>
        </w:tc>
      </w:tr>
      <w:tr w:rsidR="00AA69E3">
        <w:trPr>
          <w:trHeight w:val="324"/>
        </w:trPr>
        <w:tc>
          <w:tcPr>
            <w:tcW w:w="3589" w:type="dxa"/>
            <w:tcBorders>
              <w:top w:val="single" w:sz="3" w:space="0" w:color="000000"/>
              <w:left w:val="single" w:sz="3" w:space="0" w:color="000000"/>
              <w:bottom w:val="single" w:sz="3" w:space="0" w:color="000000"/>
              <w:right w:val="single" w:sz="3" w:space="0" w:color="000000"/>
            </w:tcBorders>
            <w:shd w:val="clear" w:color="auto" w:fill="D9D9D9"/>
          </w:tcPr>
          <w:p w:rsidR="00AA69E3" w:rsidRDefault="00602DEB">
            <w:pPr>
              <w:spacing w:after="0" w:line="259" w:lineRule="auto"/>
              <w:ind w:left="0" w:right="65" w:firstLine="0"/>
              <w:jc w:val="center"/>
            </w:pPr>
            <w:r>
              <w:t xml:space="preserve">INDUSTRIAL </w:t>
            </w:r>
          </w:p>
        </w:tc>
        <w:tc>
          <w:tcPr>
            <w:tcW w:w="182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3" w:firstLine="0"/>
              <w:jc w:val="center"/>
            </w:pPr>
            <w:r>
              <w:t xml:space="preserve">6 </w:t>
            </w:r>
          </w:p>
        </w:tc>
        <w:tc>
          <w:tcPr>
            <w:tcW w:w="78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0" w:right="0" w:firstLine="0"/>
              <w:jc w:val="left"/>
            </w:pPr>
            <w:r>
              <w:t xml:space="preserve">0.04 </w:t>
            </w:r>
          </w:p>
        </w:tc>
      </w:tr>
      <w:tr w:rsidR="00AA69E3">
        <w:trPr>
          <w:trHeight w:val="324"/>
        </w:trPr>
        <w:tc>
          <w:tcPr>
            <w:tcW w:w="3589" w:type="dxa"/>
            <w:tcBorders>
              <w:top w:val="single" w:sz="3" w:space="0" w:color="000000"/>
              <w:left w:val="single" w:sz="3" w:space="0" w:color="000000"/>
              <w:bottom w:val="single" w:sz="3" w:space="0" w:color="000000"/>
              <w:right w:val="single" w:sz="3" w:space="0" w:color="000000"/>
            </w:tcBorders>
            <w:shd w:val="clear" w:color="auto" w:fill="833C0C"/>
          </w:tcPr>
          <w:p w:rsidR="00AA69E3" w:rsidRDefault="00602DEB">
            <w:pPr>
              <w:spacing w:after="0" w:line="259" w:lineRule="auto"/>
              <w:ind w:left="0" w:right="66" w:firstLine="0"/>
              <w:jc w:val="center"/>
            </w:pPr>
            <w:r>
              <w:t xml:space="preserve">OTROS USOS </w:t>
            </w:r>
          </w:p>
        </w:tc>
        <w:tc>
          <w:tcPr>
            <w:tcW w:w="182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3" w:firstLine="0"/>
              <w:jc w:val="center"/>
            </w:pPr>
            <w:r>
              <w:t xml:space="preserve">125 </w:t>
            </w:r>
          </w:p>
        </w:tc>
        <w:tc>
          <w:tcPr>
            <w:tcW w:w="78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0" w:right="0" w:firstLine="0"/>
              <w:jc w:val="left"/>
            </w:pPr>
            <w:r>
              <w:t xml:space="preserve">0.92 </w:t>
            </w:r>
          </w:p>
        </w:tc>
      </w:tr>
      <w:tr w:rsidR="00AA69E3">
        <w:trPr>
          <w:trHeight w:val="324"/>
        </w:trPr>
        <w:tc>
          <w:tcPr>
            <w:tcW w:w="3589" w:type="dxa"/>
            <w:tcBorders>
              <w:top w:val="single" w:sz="3" w:space="0" w:color="000000"/>
              <w:left w:val="single" w:sz="3" w:space="0" w:color="000000"/>
              <w:bottom w:val="single" w:sz="3" w:space="0" w:color="000000"/>
              <w:right w:val="single" w:sz="3" w:space="0" w:color="000000"/>
            </w:tcBorders>
            <w:shd w:val="clear" w:color="auto" w:fill="92D050"/>
          </w:tcPr>
          <w:p w:rsidR="00AA69E3" w:rsidRDefault="00602DEB">
            <w:pPr>
              <w:spacing w:after="0" w:line="259" w:lineRule="auto"/>
              <w:ind w:left="0" w:right="62" w:firstLine="0"/>
              <w:jc w:val="center"/>
            </w:pPr>
            <w:r>
              <w:t xml:space="preserve">ZONA RECREACIONAL </w:t>
            </w:r>
          </w:p>
        </w:tc>
        <w:tc>
          <w:tcPr>
            <w:tcW w:w="182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3" w:firstLine="0"/>
              <w:jc w:val="center"/>
            </w:pPr>
            <w:r>
              <w:t xml:space="preserve">67 </w:t>
            </w:r>
          </w:p>
        </w:tc>
        <w:tc>
          <w:tcPr>
            <w:tcW w:w="78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0" w:right="0" w:firstLine="0"/>
              <w:jc w:val="left"/>
            </w:pPr>
            <w:r>
              <w:t xml:space="preserve">0.49 </w:t>
            </w:r>
          </w:p>
        </w:tc>
      </w:tr>
      <w:tr w:rsidR="00AA69E3">
        <w:trPr>
          <w:trHeight w:val="325"/>
        </w:trPr>
        <w:tc>
          <w:tcPr>
            <w:tcW w:w="3589" w:type="dxa"/>
            <w:tcBorders>
              <w:top w:val="single" w:sz="3" w:space="0" w:color="000000"/>
              <w:left w:val="single" w:sz="3" w:space="0" w:color="000000"/>
              <w:bottom w:val="single" w:sz="3" w:space="0" w:color="000000"/>
              <w:right w:val="single" w:sz="3" w:space="0" w:color="000000"/>
            </w:tcBorders>
            <w:shd w:val="clear" w:color="auto" w:fill="ED7D31"/>
          </w:tcPr>
          <w:p w:rsidR="00AA69E3" w:rsidRDefault="00602DEB">
            <w:pPr>
              <w:spacing w:after="0" w:line="259" w:lineRule="auto"/>
              <w:ind w:left="0" w:right="66" w:firstLine="0"/>
              <w:jc w:val="center"/>
            </w:pPr>
            <w:r>
              <w:t xml:space="preserve">MIXTO </w:t>
            </w:r>
          </w:p>
        </w:tc>
        <w:tc>
          <w:tcPr>
            <w:tcW w:w="182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3" w:firstLine="0"/>
              <w:jc w:val="center"/>
            </w:pPr>
            <w:r>
              <w:t xml:space="preserve">858 </w:t>
            </w:r>
          </w:p>
        </w:tc>
        <w:tc>
          <w:tcPr>
            <w:tcW w:w="78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0" w:right="0" w:firstLine="0"/>
              <w:jc w:val="left"/>
            </w:pPr>
            <w:r>
              <w:t xml:space="preserve">6.30 </w:t>
            </w:r>
          </w:p>
        </w:tc>
      </w:tr>
      <w:tr w:rsidR="00AA69E3">
        <w:trPr>
          <w:trHeight w:val="325"/>
        </w:trPr>
        <w:tc>
          <w:tcPr>
            <w:tcW w:w="358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8" w:firstLine="0"/>
              <w:jc w:val="center"/>
            </w:pPr>
            <w:r>
              <w:rPr>
                <w:b/>
              </w:rPr>
              <w:t xml:space="preserve">TOTAL </w:t>
            </w:r>
          </w:p>
        </w:tc>
        <w:tc>
          <w:tcPr>
            <w:tcW w:w="182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3" w:firstLine="0"/>
              <w:jc w:val="center"/>
            </w:pPr>
            <w:r>
              <w:rPr>
                <w:b/>
              </w:rPr>
              <w:t xml:space="preserve">13617 </w:t>
            </w:r>
          </w:p>
        </w:tc>
        <w:tc>
          <w:tcPr>
            <w:tcW w:w="78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rPr>
                <w:b/>
              </w:rPr>
              <w:t xml:space="preserve">100 </w:t>
            </w:r>
          </w:p>
        </w:tc>
      </w:tr>
    </w:tbl>
    <w:p w:rsidR="00AA69E3" w:rsidRDefault="00602DEB">
      <w:pPr>
        <w:ind w:left="3159" w:right="655"/>
      </w:pPr>
      <w:r>
        <w:rPr>
          <w:b/>
        </w:rPr>
        <w:t>Fuente:</w:t>
      </w:r>
      <w:r>
        <w:t xml:space="preserve"> Propia, mediante matriz diseñada. </w:t>
      </w:r>
    </w:p>
    <w:p w:rsidR="00AA69E3" w:rsidRDefault="00602DEB">
      <w:pPr>
        <w:spacing w:after="116" w:line="259" w:lineRule="auto"/>
        <w:ind w:left="2057" w:right="0" w:firstLine="0"/>
        <w:jc w:val="left"/>
      </w:pPr>
      <w:r>
        <w:t xml:space="preserve"> </w:t>
      </w:r>
    </w:p>
    <w:p w:rsidR="00AA69E3" w:rsidRDefault="00602DEB">
      <w:pPr>
        <w:spacing w:after="103"/>
        <w:ind w:left="2067" w:right="655"/>
      </w:pPr>
      <w:r>
        <w:t xml:space="preserve">A continuación los usos de suelo en orden de mayor a menor cantidad: </w:t>
      </w:r>
    </w:p>
    <w:p w:rsidR="00AA69E3" w:rsidRDefault="00602DEB">
      <w:pPr>
        <w:spacing w:after="116" w:line="259" w:lineRule="auto"/>
        <w:ind w:left="2057" w:right="0" w:firstLine="0"/>
        <w:jc w:val="left"/>
      </w:pPr>
      <w:r>
        <w:t xml:space="preserve"> </w:t>
      </w:r>
    </w:p>
    <w:p w:rsidR="00AA69E3" w:rsidRDefault="00602DEB">
      <w:pPr>
        <w:spacing w:after="103"/>
        <w:ind w:left="2067" w:right="655"/>
      </w:pPr>
      <w:r>
        <w:t xml:space="preserve">1° RESIDENCIAL, son las viviendas. </w:t>
      </w:r>
    </w:p>
    <w:p w:rsidR="00AA69E3" w:rsidRDefault="00602DEB">
      <w:pPr>
        <w:spacing w:line="359" w:lineRule="auto"/>
        <w:ind w:left="2067" w:right="655"/>
      </w:pPr>
      <w:r>
        <w:t xml:space="preserve">2° MIXTO, está conformada por viviendas en donde se genera actividades económicas en su mayoría bodegas. </w:t>
      </w:r>
    </w:p>
    <w:p w:rsidR="00AA69E3" w:rsidRDefault="00602DEB">
      <w:pPr>
        <w:spacing w:line="359" w:lineRule="auto"/>
        <w:ind w:left="2067" w:right="655"/>
      </w:pPr>
      <w:r>
        <w:t xml:space="preserve">3° COMERCIAL, están conformadas por los mercados, restaurantes, ferreterías, bodegas, hoteles y algunas tiendas. </w:t>
      </w:r>
    </w:p>
    <w:p w:rsidR="00AA69E3" w:rsidRDefault="00602DEB">
      <w:pPr>
        <w:spacing w:line="358" w:lineRule="auto"/>
        <w:ind w:left="2067" w:right="655"/>
      </w:pPr>
      <w:r>
        <w:t xml:space="preserve">4° OTROS USOS, conformado por el único Instituto Superior Tecnológico del distrito, la municipalidad, centros de salud, iglesias, colegios y otras instituciones que hay en el distrito. En su mayoría son los colegios de diferentes niveles educativos (inicial, primaria y secundaria).  </w:t>
      </w:r>
    </w:p>
    <w:p w:rsidR="00AA69E3" w:rsidRDefault="00602DEB">
      <w:pPr>
        <w:spacing w:line="357" w:lineRule="auto"/>
        <w:ind w:left="2067" w:right="655"/>
      </w:pPr>
      <w:r>
        <w:lastRenderedPageBreak/>
        <w:t xml:space="preserve">5° ZONAS RECREACIONALES, está conformado por la plaza de armas del distrito, plazuelas, parques, lozas deportivas y centros recreacionales. En su mayoría están los parques. </w:t>
      </w:r>
    </w:p>
    <w:p w:rsidR="00AA69E3" w:rsidRDefault="00602DEB">
      <w:pPr>
        <w:spacing w:after="343"/>
        <w:ind w:left="2067" w:right="655"/>
      </w:pPr>
      <w:r>
        <w:t xml:space="preserve">6° ZONA INDUSTRIAL, conformado por las 3 fábricas textiles del distrito. </w:t>
      </w:r>
    </w:p>
    <w:p w:rsidR="00AA69E3" w:rsidRDefault="00602DEB">
      <w:pPr>
        <w:spacing w:after="112"/>
        <w:ind w:left="2067" w:right="655"/>
      </w:pPr>
      <w:r>
        <w:rPr>
          <w:b/>
        </w:rPr>
        <w:t>Fuente:</w:t>
      </w:r>
      <w:r>
        <w:t xml:space="preserve"> Elaboración propia. Levantamiento de campo octubre del 2015. </w:t>
      </w:r>
    </w:p>
    <w:p w:rsidR="00AA69E3" w:rsidRDefault="00602DEB">
      <w:pPr>
        <w:spacing w:after="112" w:line="259" w:lineRule="auto"/>
        <w:ind w:left="2057" w:right="0" w:firstLine="0"/>
        <w:jc w:val="left"/>
      </w:pPr>
      <w:r>
        <w:rPr>
          <w:b/>
          <w:i/>
        </w:rPr>
        <w:t xml:space="preserve"> </w:t>
      </w:r>
    </w:p>
    <w:p w:rsidR="00AA69E3" w:rsidRDefault="00602DEB">
      <w:pPr>
        <w:spacing w:after="115" w:line="259" w:lineRule="auto"/>
        <w:ind w:left="2067" w:right="0"/>
        <w:jc w:val="left"/>
      </w:pPr>
      <w:r>
        <w:rPr>
          <w:b/>
          <w:i/>
        </w:rPr>
        <w:t xml:space="preserve">Ver Plano N° 15. </w:t>
      </w:r>
    </w:p>
    <w:p w:rsidR="00AA69E3" w:rsidRDefault="00602DEB">
      <w:pPr>
        <w:spacing w:after="108" w:line="259" w:lineRule="auto"/>
        <w:ind w:left="2057" w:right="0" w:firstLine="0"/>
        <w:jc w:val="left"/>
      </w:pPr>
      <w:r>
        <w:rPr>
          <w:b/>
          <w:i/>
        </w:rPr>
        <w:t xml:space="preserve"> </w:t>
      </w:r>
    </w:p>
    <w:p w:rsidR="00AA69E3" w:rsidRDefault="00602DEB">
      <w:pPr>
        <w:spacing w:line="359" w:lineRule="auto"/>
        <w:ind w:left="2067" w:right="655"/>
      </w:pPr>
      <w:r>
        <w:rPr>
          <w:b/>
          <w:u w:val="single" w:color="000000"/>
        </w:rPr>
        <w:t>ANALISIS</w:t>
      </w:r>
      <w:r>
        <w:rPr>
          <w:b/>
        </w:rPr>
        <w:t xml:space="preserve">: </w:t>
      </w:r>
      <w:r>
        <w:t xml:space="preserve">El distrito de pueblo Nuevo es de tipo HABITACIONAL ya que su suelo en su gran mayoría (89.73%) es de uso RESIDENCIAL. </w:t>
      </w:r>
    </w:p>
    <w:p w:rsidR="00AA69E3" w:rsidRDefault="00602DEB">
      <w:pPr>
        <w:spacing w:after="364" w:line="259" w:lineRule="auto"/>
        <w:ind w:left="2057" w:right="0" w:firstLine="0"/>
        <w:jc w:val="left"/>
      </w:pPr>
      <w:r>
        <w:t xml:space="preserve"> </w:t>
      </w:r>
    </w:p>
    <w:p w:rsidR="00AA69E3" w:rsidRDefault="00602DEB">
      <w:pPr>
        <w:pStyle w:val="Ttulo3"/>
        <w:spacing w:after="348"/>
        <w:ind w:left="778" w:right="273"/>
      </w:pPr>
      <w:r>
        <w:t>5.4.4.</w:t>
      </w:r>
      <w:r>
        <w:rPr>
          <w:rFonts w:ascii="Arial" w:eastAsia="Arial" w:hAnsi="Arial" w:cs="Arial"/>
        </w:rPr>
        <w:t xml:space="preserve"> </w:t>
      </w:r>
      <w:r>
        <w:t xml:space="preserve">Sistema vial </w:t>
      </w:r>
    </w:p>
    <w:p w:rsidR="00AA69E3" w:rsidRDefault="00602DEB">
      <w:pPr>
        <w:ind w:left="790" w:right="655"/>
      </w:pPr>
      <w:r>
        <w:t xml:space="preserve">El sistema vial en la muestra lo clasifique de la siguiente manera: </w:t>
      </w:r>
    </w:p>
    <w:tbl>
      <w:tblPr>
        <w:tblStyle w:val="TableGrid"/>
        <w:tblW w:w="8367" w:type="dxa"/>
        <w:tblInd w:w="852" w:type="dxa"/>
        <w:tblCellMar>
          <w:top w:w="26" w:type="dxa"/>
          <w:left w:w="68" w:type="dxa"/>
          <w:right w:w="16" w:type="dxa"/>
        </w:tblCellMar>
        <w:tblLook w:val="04A0" w:firstRow="1" w:lastRow="0" w:firstColumn="1" w:lastColumn="0" w:noHBand="0" w:noVBand="1"/>
      </w:tblPr>
      <w:tblGrid>
        <w:gridCol w:w="2193"/>
        <w:gridCol w:w="2933"/>
        <w:gridCol w:w="1436"/>
        <w:gridCol w:w="1805"/>
      </w:tblGrid>
      <w:tr w:rsidR="00AA69E3">
        <w:trPr>
          <w:trHeight w:val="956"/>
        </w:trPr>
        <w:tc>
          <w:tcPr>
            <w:tcW w:w="5126" w:type="dxa"/>
            <w:gridSpan w:val="2"/>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51" w:firstLine="0"/>
              <w:jc w:val="center"/>
            </w:pPr>
            <w:r>
              <w:rPr>
                <w:b/>
              </w:rPr>
              <w:t xml:space="preserve">REDES VIALES </w:t>
            </w:r>
          </w:p>
        </w:tc>
        <w:tc>
          <w:tcPr>
            <w:tcW w:w="1436"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0" w:firstLine="0"/>
            </w:pPr>
            <w:r>
              <w:rPr>
                <w:b/>
              </w:rPr>
              <w:t xml:space="preserve">CANTIDAD </w:t>
            </w:r>
          </w:p>
        </w:tc>
        <w:tc>
          <w:tcPr>
            <w:tcW w:w="180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180" w:right="0" w:firstLine="0"/>
              <w:jc w:val="left"/>
            </w:pPr>
            <w:r>
              <w:rPr>
                <w:b/>
              </w:rPr>
              <w:t xml:space="preserve">LONGITUD </w:t>
            </w:r>
          </w:p>
          <w:p w:rsidR="00AA69E3" w:rsidRDefault="00602DEB">
            <w:pPr>
              <w:spacing w:after="0" w:line="259" w:lineRule="auto"/>
              <w:ind w:left="36" w:right="0" w:firstLine="0"/>
            </w:pPr>
            <w:r>
              <w:rPr>
                <w:b/>
              </w:rPr>
              <w:t xml:space="preserve">ACUMULADA </w:t>
            </w:r>
          </w:p>
          <w:p w:rsidR="00AA69E3" w:rsidRDefault="00602DEB">
            <w:pPr>
              <w:spacing w:after="0" w:line="259" w:lineRule="auto"/>
              <w:ind w:left="0" w:right="52" w:firstLine="0"/>
              <w:jc w:val="center"/>
            </w:pPr>
            <w:r>
              <w:rPr>
                <w:b/>
              </w:rPr>
              <w:t xml:space="preserve">(KM) </w:t>
            </w:r>
          </w:p>
        </w:tc>
      </w:tr>
      <w:tr w:rsidR="00AA69E3">
        <w:trPr>
          <w:trHeight w:val="324"/>
        </w:trPr>
        <w:tc>
          <w:tcPr>
            <w:tcW w:w="219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124" w:right="0" w:firstLine="0"/>
              <w:jc w:val="left"/>
            </w:pPr>
            <w:r>
              <w:rPr>
                <w:b/>
              </w:rPr>
              <w:t xml:space="preserve">Vías de 1er orden </w:t>
            </w:r>
          </w:p>
        </w:tc>
        <w:tc>
          <w:tcPr>
            <w:tcW w:w="293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1" w:firstLine="0"/>
              <w:jc w:val="center"/>
            </w:pPr>
            <w:r>
              <w:t xml:space="preserve">Red Vial Departamental </w:t>
            </w:r>
          </w:p>
        </w:tc>
        <w:tc>
          <w:tcPr>
            <w:tcW w:w="143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3" w:firstLine="0"/>
              <w:jc w:val="center"/>
            </w:pPr>
            <w:r>
              <w:t xml:space="preserve">1 </w:t>
            </w:r>
          </w:p>
        </w:tc>
        <w:tc>
          <w:tcPr>
            <w:tcW w:w="180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1" w:firstLine="0"/>
              <w:jc w:val="center"/>
            </w:pPr>
            <w:r>
              <w:t xml:space="preserve">2.45 </w:t>
            </w:r>
          </w:p>
        </w:tc>
      </w:tr>
      <w:tr w:rsidR="00AA69E3">
        <w:trPr>
          <w:trHeight w:val="324"/>
        </w:trPr>
        <w:tc>
          <w:tcPr>
            <w:tcW w:w="219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104" w:right="0" w:firstLine="0"/>
              <w:jc w:val="left"/>
            </w:pPr>
            <w:r>
              <w:rPr>
                <w:b/>
              </w:rPr>
              <w:t xml:space="preserve">Vías de 2do orden </w:t>
            </w:r>
          </w:p>
        </w:tc>
        <w:tc>
          <w:tcPr>
            <w:tcW w:w="293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3" w:firstLine="0"/>
              <w:jc w:val="center"/>
            </w:pPr>
            <w:r>
              <w:t xml:space="preserve">Avenidas principales </w:t>
            </w:r>
          </w:p>
        </w:tc>
        <w:tc>
          <w:tcPr>
            <w:tcW w:w="143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42 </w:t>
            </w:r>
          </w:p>
        </w:tc>
        <w:tc>
          <w:tcPr>
            <w:tcW w:w="180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1" w:firstLine="0"/>
              <w:jc w:val="center"/>
            </w:pPr>
            <w:r>
              <w:t xml:space="preserve">36.16 </w:t>
            </w:r>
          </w:p>
        </w:tc>
      </w:tr>
      <w:tr w:rsidR="00AA69E3">
        <w:trPr>
          <w:trHeight w:val="324"/>
        </w:trPr>
        <w:tc>
          <w:tcPr>
            <w:tcW w:w="219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124" w:right="0" w:firstLine="0"/>
              <w:jc w:val="left"/>
            </w:pPr>
            <w:r>
              <w:rPr>
                <w:b/>
              </w:rPr>
              <w:t xml:space="preserve">Vías de 3er orden </w:t>
            </w:r>
          </w:p>
        </w:tc>
        <w:tc>
          <w:tcPr>
            <w:tcW w:w="293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48" w:firstLine="0"/>
              <w:jc w:val="center"/>
            </w:pPr>
            <w:r>
              <w:t xml:space="preserve">Demás vías </w:t>
            </w:r>
          </w:p>
        </w:tc>
        <w:tc>
          <w:tcPr>
            <w:tcW w:w="143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311 </w:t>
            </w:r>
          </w:p>
        </w:tc>
        <w:tc>
          <w:tcPr>
            <w:tcW w:w="180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1" w:firstLine="0"/>
              <w:jc w:val="center"/>
            </w:pPr>
            <w:r>
              <w:t xml:space="preserve">78.77 </w:t>
            </w:r>
          </w:p>
        </w:tc>
      </w:tr>
    </w:tbl>
    <w:p w:rsidR="00AA69E3" w:rsidRDefault="00602DEB">
      <w:pPr>
        <w:spacing w:after="231"/>
        <w:ind w:left="934" w:right="655"/>
      </w:pPr>
      <w:r>
        <w:t xml:space="preserve">Fuente: Propia Mediante matriz diseñada </w:t>
      </w:r>
    </w:p>
    <w:p w:rsidR="00AA69E3" w:rsidRDefault="00602DEB">
      <w:pPr>
        <w:spacing w:after="162" w:line="259" w:lineRule="auto"/>
        <w:ind w:left="2429" w:right="0" w:firstLine="0"/>
        <w:jc w:val="left"/>
      </w:pPr>
      <w:r>
        <w:t xml:space="preserve"> </w:t>
      </w:r>
    </w:p>
    <w:p w:rsidR="00AA69E3" w:rsidRDefault="00602DEB">
      <w:pPr>
        <w:numPr>
          <w:ilvl w:val="0"/>
          <w:numId w:val="31"/>
        </w:numPr>
        <w:spacing w:after="141"/>
        <w:ind w:right="655" w:hanging="360"/>
      </w:pPr>
      <w:r>
        <w:t xml:space="preserve">En la vía de 1er orden, la Red Vial Departamental cruza la muestra, siendo la “Av. </w:t>
      </w:r>
    </w:p>
    <w:p w:rsidR="00AA69E3" w:rsidRDefault="00602DEB">
      <w:pPr>
        <w:spacing w:after="107"/>
        <w:ind w:left="1218" w:right="655"/>
      </w:pPr>
      <w:r>
        <w:t xml:space="preserve">Victor Andrés Belaunde”. </w:t>
      </w:r>
    </w:p>
    <w:p w:rsidR="00AA69E3" w:rsidRDefault="00602DEB">
      <w:pPr>
        <w:numPr>
          <w:ilvl w:val="0"/>
          <w:numId w:val="31"/>
        </w:numPr>
        <w:spacing w:line="359" w:lineRule="auto"/>
        <w:ind w:right="655" w:hanging="360"/>
      </w:pPr>
      <w:r>
        <w:t xml:space="preserve">Las vías de 2do orden, considere las avenidas principales que hay en el distrito, siendo 42 avenidas principales. </w:t>
      </w:r>
    </w:p>
    <w:p w:rsidR="00AA69E3" w:rsidRDefault="00602DEB">
      <w:pPr>
        <w:numPr>
          <w:ilvl w:val="0"/>
          <w:numId w:val="31"/>
        </w:numPr>
        <w:spacing w:after="194" w:line="399" w:lineRule="auto"/>
        <w:ind w:right="655" w:hanging="360"/>
      </w:pPr>
      <w:r>
        <w:t xml:space="preserve">Las vías de 3er orden considere a las demás vías, siendo calles, pasajes y vías sin nombre las cuales denominé “ZZ”. </w:t>
      </w:r>
    </w:p>
    <w:p w:rsidR="00AA69E3" w:rsidRDefault="00602DEB">
      <w:pPr>
        <w:spacing w:after="3" w:line="259" w:lineRule="auto"/>
        <w:ind w:left="790" w:right="0"/>
        <w:jc w:val="left"/>
      </w:pPr>
      <w:r>
        <w:rPr>
          <w:b/>
          <w:i/>
        </w:rPr>
        <w:t xml:space="preserve">Ver plano N° 16 </w:t>
      </w:r>
    </w:p>
    <w:p w:rsidR="00AA69E3" w:rsidRDefault="00602DEB">
      <w:pPr>
        <w:spacing w:after="351"/>
        <w:ind w:left="790" w:right="655"/>
      </w:pPr>
      <w:r>
        <w:t xml:space="preserve">A continuación de detalla todo lo dicho:  </w:t>
      </w:r>
    </w:p>
    <w:p w:rsidR="00AA69E3" w:rsidRDefault="00602DEB">
      <w:pPr>
        <w:spacing w:after="0" w:line="259" w:lineRule="auto"/>
        <w:ind w:left="780" w:right="0" w:firstLine="0"/>
        <w:jc w:val="left"/>
      </w:pPr>
      <w:r>
        <w:rPr>
          <w:b/>
        </w:rPr>
        <w:t xml:space="preserve"> </w:t>
      </w:r>
    </w:p>
    <w:tbl>
      <w:tblPr>
        <w:tblStyle w:val="TableGrid"/>
        <w:tblW w:w="7286" w:type="dxa"/>
        <w:tblInd w:w="1392" w:type="dxa"/>
        <w:tblCellMar>
          <w:top w:w="30" w:type="dxa"/>
          <w:left w:w="92" w:type="dxa"/>
          <w:right w:w="41" w:type="dxa"/>
        </w:tblCellMar>
        <w:tblLook w:val="04A0" w:firstRow="1" w:lastRow="0" w:firstColumn="1" w:lastColumn="0" w:noHBand="0" w:noVBand="1"/>
      </w:tblPr>
      <w:tblGrid>
        <w:gridCol w:w="472"/>
        <w:gridCol w:w="3733"/>
        <w:gridCol w:w="3081"/>
      </w:tblGrid>
      <w:tr w:rsidR="00AA69E3">
        <w:trPr>
          <w:trHeight w:val="328"/>
        </w:trPr>
        <w:tc>
          <w:tcPr>
            <w:tcW w:w="7286" w:type="dxa"/>
            <w:gridSpan w:val="3"/>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rPr>
                <w:b/>
              </w:rPr>
              <w:t xml:space="preserve">RED VIAL 1ER ORDEN </w:t>
            </w:r>
          </w:p>
        </w:tc>
      </w:tr>
      <w:tr w:rsidR="00AA69E3">
        <w:trPr>
          <w:trHeight w:val="324"/>
        </w:trPr>
        <w:tc>
          <w:tcPr>
            <w:tcW w:w="4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8" w:right="0" w:firstLine="0"/>
            </w:pPr>
            <w:r>
              <w:rPr>
                <w:b/>
              </w:rPr>
              <w:t xml:space="preserve">N° </w:t>
            </w:r>
          </w:p>
        </w:tc>
        <w:tc>
          <w:tcPr>
            <w:tcW w:w="373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rPr>
                <w:b/>
              </w:rPr>
              <w:t xml:space="preserve">NOMBRE </w:t>
            </w:r>
          </w:p>
        </w:tc>
        <w:tc>
          <w:tcPr>
            <w:tcW w:w="308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rPr>
                <w:b/>
              </w:rPr>
              <w:t xml:space="preserve">LONGITUD (KM) </w:t>
            </w:r>
          </w:p>
        </w:tc>
      </w:tr>
      <w:tr w:rsidR="00AA69E3">
        <w:trPr>
          <w:trHeight w:val="640"/>
        </w:trPr>
        <w:tc>
          <w:tcPr>
            <w:tcW w:w="472"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84" w:right="0" w:firstLine="0"/>
              <w:jc w:val="left"/>
            </w:pPr>
            <w:r>
              <w:rPr>
                <w:b/>
              </w:rPr>
              <w:lastRenderedPageBreak/>
              <w:t xml:space="preserve">1 </w:t>
            </w:r>
          </w:p>
        </w:tc>
        <w:tc>
          <w:tcPr>
            <w:tcW w:w="373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t xml:space="preserve">Red Vial Departamental / Av. Victor Andrés Belaunde </w:t>
            </w:r>
          </w:p>
        </w:tc>
        <w:tc>
          <w:tcPr>
            <w:tcW w:w="3081"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55" w:firstLine="0"/>
              <w:jc w:val="center"/>
            </w:pPr>
            <w:r>
              <w:t xml:space="preserve">2.45 </w:t>
            </w:r>
          </w:p>
        </w:tc>
      </w:tr>
    </w:tbl>
    <w:p w:rsidR="00AA69E3" w:rsidRDefault="00602DEB">
      <w:pPr>
        <w:spacing w:after="238" w:line="265" w:lineRule="auto"/>
        <w:ind w:right="5262"/>
        <w:jc w:val="right"/>
      </w:pPr>
      <w:r>
        <w:rPr>
          <w:b/>
        </w:rPr>
        <w:t>Fuente</w:t>
      </w:r>
      <w:r>
        <w:t xml:space="preserve">: Ministerio de Transporte </w:t>
      </w:r>
    </w:p>
    <w:p w:rsidR="00AA69E3" w:rsidRDefault="00602DEB">
      <w:pPr>
        <w:spacing w:line="259" w:lineRule="auto"/>
        <w:ind w:left="780" w:right="0" w:firstLine="0"/>
        <w:jc w:val="left"/>
      </w:pPr>
      <w:r>
        <w:rPr>
          <w:b/>
        </w:rPr>
        <w:t xml:space="preserve"> </w:t>
      </w:r>
    </w:p>
    <w:tbl>
      <w:tblPr>
        <w:tblStyle w:val="TableGrid"/>
        <w:tblW w:w="7310" w:type="dxa"/>
        <w:tblInd w:w="1380" w:type="dxa"/>
        <w:tblCellMar>
          <w:top w:w="22" w:type="dxa"/>
          <w:left w:w="72" w:type="dxa"/>
          <w:right w:w="12" w:type="dxa"/>
        </w:tblCellMar>
        <w:tblLook w:val="04A0" w:firstRow="1" w:lastRow="0" w:firstColumn="1" w:lastColumn="0" w:noHBand="0" w:noVBand="1"/>
      </w:tblPr>
      <w:tblGrid>
        <w:gridCol w:w="412"/>
        <w:gridCol w:w="4365"/>
        <w:gridCol w:w="2533"/>
      </w:tblGrid>
      <w:tr w:rsidR="00AA69E3">
        <w:trPr>
          <w:trHeight w:val="324"/>
        </w:trPr>
        <w:tc>
          <w:tcPr>
            <w:tcW w:w="7310" w:type="dxa"/>
            <w:gridSpan w:val="3"/>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8" w:firstLine="0"/>
              <w:jc w:val="center"/>
            </w:pPr>
            <w:r>
              <w:rPr>
                <w:b/>
              </w:rPr>
              <w:t xml:space="preserve">RED VIAL 2DO ORDEN </w:t>
            </w:r>
          </w:p>
        </w:tc>
      </w:tr>
      <w:tr w:rsidR="00AA69E3">
        <w:trPr>
          <w:trHeight w:val="325"/>
        </w:trPr>
        <w:tc>
          <w:tcPr>
            <w:tcW w:w="41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N° </w:t>
            </w:r>
          </w:p>
        </w:tc>
        <w:tc>
          <w:tcPr>
            <w:tcW w:w="43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5" w:firstLine="0"/>
              <w:jc w:val="center"/>
            </w:pPr>
            <w:r>
              <w:rPr>
                <w:b/>
              </w:rPr>
              <w:t xml:space="preserve">NOMBRE </w:t>
            </w:r>
          </w:p>
        </w:tc>
        <w:tc>
          <w:tcPr>
            <w:tcW w:w="253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3" w:firstLine="0"/>
              <w:jc w:val="center"/>
            </w:pPr>
            <w:r>
              <w:rPr>
                <w:b/>
              </w:rPr>
              <w:t xml:space="preserve">LONGITUD (KM) </w:t>
            </w:r>
          </w:p>
        </w:tc>
      </w:tr>
      <w:tr w:rsidR="00AA69E3">
        <w:trPr>
          <w:trHeight w:val="324"/>
        </w:trPr>
        <w:tc>
          <w:tcPr>
            <w:tcW w:w="41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76" w:right="0" w:firstLine="0"/>
              <w:jc w:val="left"/>
            </w:pPr>
            <w:r>
              <w:rPr>
                <w:b/>
              </w:rPr>
              <w:t xml:space="preserve">1 </w:t>
            </w:r>
          </w:p>
        </w:tc>
        <w:tc>
          <w:tcPr>
            <w:tcW w:w="43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0" w:firstLine="0"/>
              <w:jc w:val="center"/>
            </w:pPr>
            <w:r>
              <w:t xml:space="preserve">Av. 12 de Octubre </w:t>
            </w:r>
          </w:p>
        </w:tc>
        <w:tc>
          <w:tcPr>
            <w:tcW w:w="253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1.28 </w:t>
            </w:r>
          </w:p>
        </w:tc>
      </w:tr>
      <w:tr w:rsidR="00AA69E3">
        <w:trPr>
          <w:trHeight w:val="328"/>
        </w:trPr>
        <w:tc>
          <w:tcPr>
            <w:tcW w:w="41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76" w:right="0" w:firstLine="0"/>
              <w:jc w:val="left"/>
            </w:pPr>
            <w:r>
              <w:rPr>
                <w:b/>
              </w:rPr>
              <w:t xml:space="preserve">2 </w:t>
            </w:r>
          </w:p>
        </w:tc>
        <w:tc>
          <w:tcPr>
            <w:tcW w:w="43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Av. 2 de Mayo </w:t>
            </w:r>
          </w:p>
        </w:tc>
        <w:tc>
          <w:tcPr>
            <w:tcW w:w="253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1.59 </w:t>
            </w:r>
          </w:p>
        </w:tc>
      </w:tr>
      <w:tr w:rsidR="00AA69E3">
        <w:trPr>
          <w:trHeight w:val="324"/>
        </w:trPr>
        <w:tc>
          <w:tcPr>
            <w:tcW w:w="41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76" w:right="0" w:firstLine="0"/>
              <w:jc w:val="left"/>
            </w:pPr>
            <w:r>
              <w:rPr>
                <w:b/>
              </w:rPr>
              <w:t xml:space="preserve">3 </w:t>
            </w:r>
          </w:p>
        </w:tc>
        <w:tc>
          <w:tcPr>
            <w:tcW w:w="43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1" w:firstLine="0"/>
              <w:jc w:val="center"/>
            </w:pPr>
            <w:r>
              <w:t xml:space="preserve">Av. Alfonso Ugarte </w:t>
            </w:r>
          </w:p>
        </w:tc>
        <w:tc>
          <w:tcPr>
            <w:tcW w:w="253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1.18 </w:t>
            </w:r>
          </w:p>
        </w:tc>
      </w:tr>
      <w:tr w:rsidR="00AA69E3">
        <w:trPr>
          <w:trHeight w:val="324"/>
        </w:trPr>
        <w:tc>
          <w:tcPr>
            <w:tcW w:w="41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76" w:right="0" w:firstLine="0"/>
              <w:jc w:val="left"/>
            </w:pPr>
            <w:r>
              <w:rPr>
                <w:b/>
              </w:rPr>
              <w:t xml:space="preserve">4 </w:t>
            </w:r>
          </w:p>
        </w:tc>
        <w:tc>
          <w:tcPr>
            <w:tcW w:w="43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5" w:firstLine="0"/>
              <w:jc w:val="center"/>
            </w:pPr>
            <w:r>
              <w:t xml:space="preserve">Av. Artemio Molina </w:t>
            </w:r>
          </w:p>
        </w:tc>
        <w:tc>
          <w:tcPr>
            <w:tcW w:w="253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1.34 </w:t>
            </w:r>
          </w:p>
        </w:tc>
      </w:tr>
      <w:tr w:rsidR="00AA69E3">
        <w:trPr>
          <w:trHeight w:val="324"/>
        </w:trPr>
        <w:tc>
          <w:tcPr>
            <w:tcW w:w="41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76" w:right="0" w:firstLine="0"/>
              <w:jc w:val="left"/>
            </w:pPr>
            <w:r>
              <w:rPr>
                <w:b/>
              </w:rPr>
              <w:t xml:space="preserve">5 </w:t>
            </w:r>
          </w:p>
        </w:tc>
        <w:tc>
          <w:tcPr>
            <w:tcW w:w="43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Av. Benito Juarez </w:t>
            </w:r>
          </w:p>
        </w:tc>
        <w:tc>
          <w:tcPr>
            <w:tcW w:w="253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1.26 </w:t>
            </w:r>
          </w:p>
        </w:tc>
      </w:tr>
      <w:tr w:rsidR="00AA69E3">
        <w:trPr>
          <w:trHeight w:val="328"/>
        </w:trPr>
        <w:tc>
          <w:tcPr>
            <w:tcW w:w="41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76" w:right="0" w:firstLine="0"/>
              <w:jc w:val="left"/>
            </w:pPr>
            <w:r>
              <w:rPr>
                <w:b/>
              </w:rPr>
              <w:t xml:space="preserve">6 </w:t>
            </w:r>
          </w:p>
        </w:tc>
        <w:tc>
          <w:tcPr>
            <w:tcW w:w="43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5" w:firstLine="0"/>
              <w:jc w:val="center"/>
            </w:pPr>
            <w:r>
              <w:t xml:space="preserve">Av. Bolognesi </w:t>
            </w:r>
          </w:p>
        </w:tc>
        <w:tc>
          <w:tcPr>
            <w:tcW w:w="253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1.12 </w:t>
            </w:r>
          </w:p>
        </w:tc>
      </w:tr>
      <w:tr w:rsidR="00AA69E3">
        <w:trPr>
          <w:trHeight w:val="325"/>
        </w:trPr>
        <w:tc>
          <w:tcPr>
            <w:tcW w:w="41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76" w:right="0" w:firstLine="0"/>
              <w:jc w:val="left"/>
            </w:pPr>
            <w:r>
              <w:rPr>
                <w:b/>
              </w:rPr>
              <w:t xml:space="preserve">7 </w:t>
            </w:r>
          </w:p>
        </w:tc>
        <w:tc>
          <w:tcPr>
            <w:tcW w:w="43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Av. Colón </w:t>
            </w:r>
          </w:p>
        </w:tc>
        <w:tc>
          <w:tcPr>
            <w:tcW w:w="253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0.49 </w:t>
            </w:r>
          </w:p>
        </w:tc>
      </w:tr>
      <w:tr w:rsidR="00AA69E3">
        <w:trPr>
          <w:trHeight w:val="324"/>
        </w:trPr>
        <w:tc>
          <w:tcPr>
            <w:tcW w:w="41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76" w:right="0" w:firstLine="0"/>
              <w:jc w:val="left"/>
            </w:pPr>
            <w:r>
              <w:rPr>
                <w:b/>
              </w:rPr>
              <w:t xml:space="preserve">8 </w:t>
            </w:r>
          </w:p>
        </w:tc>
        <w:tc>
          <w:tcPr>
            <w:tcW w:w="43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Av. Cusco </w:t>
            </w:r>
          </w:p>
        </w:tc>
        <w:tc>
          <w:tcPr>
            <w:tcW w:w="253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0.67 </w:t>
            </w:r>
          </w:p>
        </w:tc>
      </w:tr>
      <w:tr w:rsidR="00AA69E3">
        <w:trPr>
          <w:trHeight w:val="324"/>
        </w:trPr>
        <w:tc>
          <w:tcPr>
            <w:tcW w:w="41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76" w:right="0" w:firstLine="0"/>
              <w:jc w:val="left"/>
            </w:pPr>
            <w:r>
              <w:rPr>
                <w:b/>
              </w:rPr>
              <w:t xml:space="preserve">9 </w:t>
            </w:r>
          </w:p>
        </w:tc>
        <w:tc>
          <w:tcPr>
            <w:tcW w:w="43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2" w:firstLine="0"/>
              <w:jc w:val="center"/>
            </w:pPr>
            <w:r>
              <w:t xml:space="preserve">Av. Francisco Pachas </w:t>
            </w:r>
          </w:p>
        </w:tc>
        <w:tc>
          <w:tcPr>
            <w:tcW w:w="253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0.23 </w:t>
            </w:r>
          </w:p>
        </w:tc>
      </w:tr>
      <w:tr w:rsidR="00AA69E3">
        <w:trPr>
          <w:trHeight w:val="328"/>
        </w:trPr>
        <w:tc>
          <w:tcPr>
            <w:tcW w:w="41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16" w:right="0" w:firstLine="0"/>
            </w:pPr>
            <w:r>
              <w:rPr>
                <w:b/>
              </w:rPr>
              <w:t xml:space="preserve">10 </w:t>
            </w:r>
          </w:p>
        </w:tc>
        <w:tc>
          <w:tcPr>
            <w:tcW w:w="43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6" w:firstLine="0"/>
              <w:jc w:val="center"/>
            </w:pPr>
            <w:r>
              <w:t xml:space="preserve">Av. Gerardo Sotelo </w:t>
            </w:r>
          </w:p>
        </w:tc>
        <w:tc>
          <w:tcPr>
            <w:tcW w:w="253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0.16 </w:t>
            </w:r>
          </w:p>
        </w:tc>
      </w:tr>
      <w:tr w:rsidR="00AA69E3">
        <w:trPr>
          <w:trHeight w:val="324"/>
        </w:trPr>
        <w:tc>
          <w:tcPr>
            <w:tcW w:w="41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16" w:right="0" w:firstLine="0"/>
            </w:pPr>
            <w:r>
              <w:rPr>
                <w:b/>
              </w:rPr>
              <w:t xml:space="preserve">11 </w:t>
            </w:r>
          </w:p>
        </w:tc>
        <w:tc>
          <w:tcPr>
            <w:tcW w:w="43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Av. Grau </w:t>
            </w:r>
          </w:p>
        </w:tc>
        <w:tc>
          <w:tcPr>
            <w:tcW w:w="253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1.13 </w:t>
            </w:r>
          </w:p>
        </w:tc>
      </w:tr>
      <w:tr w:rsidR="00AA69E3">
        <w:trPr>
          <w:trHeight w:val="324"/>
        </w:trPr>
        <w:tc>
          <w:tcPr>
            <w:tcW w:w="41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16" w:right="0" w:firstLine="0"/>
            </w:pPr>
            <w:r>
              <w:rPr>
                <w:b/>
              </w:rPr>
              <w:t xml:space="preserve">12 </w:t>
            </w:r>
          </w:p>
        </w:tc>
        <w:tc>
          <w:tcPr>
            <w:tcW w:w="43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Av. Grocio Prado </w:t>
            </w:r>
          </w:p>
        </w:tc>
        <w:tc>
          <w:tcPr>
            <w:tcW w:w="253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1.38 </w:t>
            </w:r>
          </w:p>
        </w:tc>
      </w:tr>
      <w:tr w:rsidR="00AA69E3">
        <w:trPr>
          <w:trHeight w:val="324"/>
        </w:trPr>
        <w:tc>
          <w:tcPr>
            <w:tcW w:w="41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16" w:right="0" w:firstLine="0"/>
            </w:pPr>
            <w:r>
              <w:rPr>
                <w:b/>
              </w:rPr>
              <w:t xml:space="preserve">13 </w:t>
            </w:r>
          </w:p>
        </w:tc>
        <w:tc>
          <w:tcPr>
            <w:tcW w:w="43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6" w:firstLine="0"/>
              <w:jc w:val="center"/>
            </w:pPr>
            <w:r>
              <w:t xml:space="preserve">Av. Inca Garcilazo de la Vega </w:t>
            </w:r>
          </w:p>
        </w:tc>
        <w:tc>
          <w:tcPr>
            <w:tcW w:w="253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1.10 </w:t>
            </w:r>
          </w:p>
        </w:tc>
      </w:tr>
      <w:tr w:rsidR="00AA69E3">
        <w:trPr>
          <w:trHeight w:val="329"/>
        </w:trPr>
        <w:tc>
          <w:tcPr>
            <w:tcW w:w="41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16" w:right="0" w:firstLine="0"/>
            </w:pPr>
            <w:r>
              <w:rPr>
                <w:b/>
              </w:rPr>
              <w:t xml:space="preserve">14 </w:t>
            </w:r>
          </w:p>
        </w:tc>
        <w:tc>
          <w:tcPr>
            <w:tcW w:w="43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Av. Jerusalén </w:t>
            </w:r>
          </w:p>
        </w:tc>
        <w:tc>
          <w:tcPr>
            <w:tcW w:w="253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0.63 </w:t>
            </w:r>
          </w:p>
        </w:tc>
      </w:tr>
      <w:tr w:rsidR="00AA69E3">
        <w:trPr>
          <w:trHeight w:val="324"/>
        </w:trPr>
        <w:tc>
          <w:tcPr>
            <w:tcW w:w="41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16" w:right="0" w:firstLine="0"/>
            </w:pPr>
            <w:r>
              <w:rPr>
                <w:b/>
              </w:rPr>
              <w:t xml:space="preserve">15 </w:t>
            </w:r>
          </w:p>
        </w:tc>
        <w:tc>
          <w:tcPr>
            <w:tcW w:w="43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7" w:firstLine="0"/>
              <w:jc w:val="center"/>
            </w:pPr>
            <w:r>
              <w:t xml:space="preserve">Av. Jorge Chavez </w:t>
            </w:r>
          </w:p>
        </w:tc>
        <w:tc>
          <w:tcPr>
            <w:tcW w:w="253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0.38 </w:t>
            </w:r>
          </w:p>
        </w:tc>
      </w:tr>
      <w:tr w:rsidR="00AA69E3">
        <w:trPr>
          <w:trHeight w:val="324"/>
        </w:trPr>
        <w:tc>
          <w:tcPr>
            <w:tcW w:w="41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16" w:right="0" w:firstLine="0"/>
            </w:pPr>
            <w:r>
              <w:rPr>
                <w:b/>
              </w:rPr>
              <w:t xml:space="preserve">16 </w:t>
            </w:r>
          </w:p>
        </w:tc>
        <w:tc>
          <w:tcPr>
            <w:tcW w:w="43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7" w:firstLine="0"/>
              <w:jc w:val="center"/>
            </w:pPr>
            <w:r>
              <w:t xml:space="preserve">Av. Jorge Chavez </w:t>
            </w:r>
          </w:p>
        </w:tc>
        <w:tc>
          <w:tcPr>
            <w:tcW w:w="253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0.45 </w:t>
            </w:r>
          </w:p>
        </w:tc>
      </w:tr>
      <w:tr w:rsidR="00AA69E3">
        <w:trPr>
          <w:trHeight w:val="324"/>
        </w:trPr>
        <w:tc>
          <w:tcPr>
            <w:tcW w:w="41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16" w:right="0" w:firstLine="0"/>
            </w:pPr>
            <w:r>
              <w:rPr>
                <w:b/>
              </w:rPr>
              <w:t xml:space="preserve">17 </w:t>
            </w:r>
          </w:p>
        </w:tc>
        <w:tc>
          <w:tcPr>
            <w:tcW w:w="43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3" w:firstLine="0"/>
              <w:jc w:val="center"/>
            </w:pPr>
            <w:r>
              <w:t xml:space="preserve">Av. José Carlos Mariategui </w:t>
            </w:r>
          </w:p>
        </w:tc>
        <w:tc>
          <w:tcPr>
            <w:tcW w:w="253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1.29 </w:t>
            </w:r>
          </w:p>
        </w:tc>
      </w:tr>
      <w:tr w:rsidR="00AA69E3">
        <w:trPr>
          <w:trHeight w:val="328"/>
        </w:trPr>
        <w:tc>
          <w:tcPr>
            <w:tcW w:w="41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16" w:right="0" w:firstLine="0"/>
            </w:pPr>
            <w:r>
              <w:rPr>
                <w:b/>
              </w:rPr>
              <w:t xml:space="preserve">18 </w:t>
            </w:r>
          </w:p>
        </w:tc>
        <w:tc>
          <w:tcPr>
            <w:tcW w:w="43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8" w:firstLine="0"/>
              <w:jc w:val="center"/>
            </w:pPr>
            <w:r>
              <w:t xml:space="preserve">Av. José Faustino Sanchez Carrión </w:t>
            </w:r>
          </w:p>
        </w:tc>
        <w:tc>
          <w:tcPr>
            <w:tcW w:w="253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0.07 </w:t>
            </w:r>
          </w:p>
        </w:tc>
      </w:tr>
      <w:tr w:rsidR="00AA69E3">
        <w:trPr>
          <w:trHeight w:val="324"/>
        </w:trPr>
        <w:tc>
          <w:tcPr>
            <w:tcW w:w="41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16" w:right="0" w:firstLine="0"/>
            </w:pPr>
            <w:r>
              <w:rPr>
                <w:b/>
              </w:rPr>
              <w:t xml:space="preserve">19 </w:t>
            </w:r>
          </w:p>
        </w:tc>
        <w:tc>
          <w:tcPr>
            <w:tcW w:w="43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8" w:firstLine="0"/>
              <w:jc w:val="center"/>
            </w:pPr>
            <w:r>
              <w:t xml:space="preserve">Av. Juan Velasco Alvarado </w:t>
            </w:r>
          </w:p>
        </w:tc>
        <w:tc>
          <w:tcPr>
            <w:tcW w:w="253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0.38 </w:t>
            </w:r>
          </w:p>
        </w:tc>
      </w:tr>
      <w:tr w:rsidR="00AA69E3">
        <w:trPr>
          <w:trHeight w:val="324"/>
        </w:trPr>
        <w:tc>
          <w:tcPr>
            <w:tcW w:w="41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16" w:right="0" w:firstLine="0"/>
            </w:pPr>
            <w:r>
              <w:rPr>
                <w:b/>
              </w:rPr>
              <w:t xml:space="preserve">20 </w:t>
            </w:r>
          </w:p>
        </w:tc>
        <w:tc>
          <w:tcPr>
            <w:tcW w:w="43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Av. Loreto </w:t>
            </w:r>
          </w:p>
        </w:tc>
        <w:tc>
          <w:tcPr>
            <w:tcW w:w="253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0.53 </w:t>
            </w:r>
          </w:p>
        </w:tc>
      </w:tr>
      <w:tr w:rsidR="00AA69E3">
        <w:trPr>
          <w:trHeight w:val="324"/>
        </w:trPr>
        <w:tc>
          <w:tcPr>
            <w:tcW w:w="41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16" w:right="0" w:firstLine="0"/>
            </w:pPr>
            <w:r>
              <w:rPr>
                <w:b/>
              </w:rPr>
              <w:t xml:space="preserve">21 </w:t>
            </w:r>
          </w:p>
        </w:tc>
        <w:tc>
          <w:tcPr>
            <w:tcW w:w="43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2" w:firstLine="0"/>
              <w:jc w:val="center"/>
            </w:pPr>
            <w:r>
              <w:t xml:space="preserve">Av. Los Incas </w:t>
            </w:r>
          </w:p>
        </w:tc>
        <w:tc>
          <w:tcPr>
            <w:tcW w:w="253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1.16 </w:t>
            </w:r>
          </w:p>
        </w:tc>
      </w:tr>
      <w:tr w:rsidR="00AA69E3">
        <w:trPr>
          <w:trHeight w:val="328"/>
        </w:trPr>
        <w:tc>
          <w:tcPr>
            <w:tcW w:w="41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16" w:right="0" w:firstLine="0"/>
            </w:pPr>
            <w:r>
              <w:rPr>
                <w:b/>
              </w:rPr>
              <w:t xml:space="preserve">22 </w:t>
            </w:r>
          </w:p>
        </w:tc>
        <w:tc>
          <w:tcPr>
            <w:tcW w:w="43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5" w:firstLine="0"/>
              <w:jc w:val="center"/>
            </w:pPr>
            <w:r>
              <w:t xml:space="preserve">Av. Los Precursores </w:t>
            </w:r>
          </w:p>
        </w:tc>
        <w:tc>
          <w:tcPr>
            <w:tcW w:w="253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1.17 </w:t>
            </w:r>
          </w:p>
        </w:tc>
      </w:tr>
      <w:tr w:rsidR="00AA69E3">
        <w:trPr>
          <w:trHeight w:val="324"/>
        </w:trPr>
        <w:tc>
          <w:tcPr>
            <w:tcW w:w="41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16" w:right="0" w:firstLine="0"/>
            </w:pPr>
            <w:r>
              <w:rPr>
                <w:b/>
              </w:rPr>
              <w:t xml:space="preserve">23 </w:t>
            </w:r>
          </w:p>
        </w:tc>
        <w:tc>
          <w:tcPr>
            <w:tcW w:w="43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2" w:firstLine="0"/>
              <w:jc w:val="center"/>
            </w:pPr>
            <w:r>
              <w:t xml:space="preserve">Av. María Elena Moyano </w:t>
            </w:r>
          </w:p>
        </w:tc>
        <w:tc>
          <w:tcPr>
            <w:tcW w:w="253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1.10 </w:t>
            </w:r>
          </w:p>
        </w:tc>
      </w:tr>
      <w:tr w:rsidR="00AA69E3">
        <w:trPr>
          <w:trHeight w:val="324"/>
        </w:trPr>
        <w:tc>
          <w:tcPr>
            <w:tcW w:w="41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16" w:right="0" w:firstLine="0"/>
            </w:pPr>
            <w:r>
              <w:rPr>
                <w:b/>
              </w:rPr>
              <w:t xml:space="preserve">24 </w:t>
            </w:r>
          </w:p>
        </w:tc>
        <w:tc>
          <w:tcPr>
            <w:tcW w:w="43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8" w:firstLine="0"/>
              <w:jc w:val="center"/>
            </w:pPr>
            <w:r>
              <w:t xml:space="preserve">Av. Matias </w:t>
            </w:r>
          </w:p>
        </w:tc>
        <w:tc>
          <w:tcPr>
            <w:tcW w:w="253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0.18 </w:t>
            </w:r>
          </w:p>
        </w:tc>
      </w:tr>
      <w:tr w:rsidR="00AA69E3">
        <w:trPr>
          <w:trHeight w:val="324"/>
        </w:trPr>
        <w:tc>
          <w:tcPr>
            <w:tcW w:w="41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16" w:right="0" w:firstLine="0"/>
            </w:pPr>
            <w:r>
              <w:rPr>
                <w:b/>
              </w:rPr>
              <w:t xml:space="preserve">25 </w:t>
            </w:r>
          </w:p>
        </w:tc>
        <w:tc>
          <w:tcPr>
            <w:tcW w:w="43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6" w:firstLine="0"/>
              <w:jc w:val="center"/>
            </w:pPr>
            <w:r>
              <w:t xml:space="preserve">Av. Oscar R. Benavides </w:t>
            </w:r>
          </w:p>
        </w:tc>
        <w:tc>
          <w:tcPr>
            <w:tcW w:w="253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0.19 </w:t>
            </w:r>
          </w:p>
        </w:tc>
      </w:tr>
      <w:tr w:rsidR="00AA69E3">
        <w:trPr>
          <w:trHeight w:val="328"/>
        </w:trPr>
        <w:tc>
          <w:tcPr>
            <w:tcW w:w="41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16" w:right="0" w:firstLine="0"/>
            </w:pPr>
            <w:r>
              <w:rPr>
                <w:b/>
              </w:rPr>
              <w:t xml:space="preserve">26 </w:t>
            </w:r>
          </w:p>
        </w:tc>
        <w:tc>
          <w:tcPr>
            <w:tcW w:w="43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6" w:firstLine="0"/>
              <w:jc w:val="center"/>
            </w:pPr>
            <w:r>
              <w:t xml:space="preserve">Av. Oscar R. Benavides </w:t>
            </w:r>
          </w:p>
        </w:tc>
        <w:tc>
          <w:tcPr>
            <w:tcW w:w="253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1.16 </w:t>
            </w:r>
          </w:p>
        </w:tc>
      </w:tr>
      <w:tr w:rsidR="00AA69E3">
        <w:trPr>
          <w:trHeight w:val="324"/>
        </w:trPr>
        <w:tc>
          <w:tcPr>
            <w:tcW w:w="41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16" w:right="0" w:firstLine="0"/>
            </w:pPr>
            <w:r>
              <w:rPr>
                <w:b/>
              </w:rPr>
              <w:t xml:space="preserve">27 </w:t>
            </w:r>
          </w:p>
        </w:tc>
        <w:tc>
          <w:tcPr>
            <w:tcW w:w="43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7" w:firstLine="0"/>
              <w:jc w:val="center"/>
            </w:pPr>
            <w:r>
              <w:t xml:space="preserve">Av. Primavera </w:t>
            </w:r>
          </w:p>
        </w:tc>
        <w:tc>
          <w:tcPr>
            <w:tcW w:w="253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1.34 </w:t>
            </w:r>
          </w:p>
        </w:tc>
      </w:tr>
      <w:tr w:rsidR="00AA69E3">
        <w:trPr>
          <w:trHeight w:val="325"/>
        </w:trPr>
        <w:tc>
          <w:tcPr>
            <w:tcW w:w="41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16" w:right="0" w:firstLine="0"/>
            </w:pPr>
            <w:r>
              <w:rPr>
                <w:b/>
              </w:rPr>
              <w:t xml:space="preserve">28 </w:t>
            </w:r>
          </w:p>
        </w:tc>
        <w:tc>
          <w:tcPr>
            <w:tcW w:w="43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3" w:firstLine="0"/>
              <w:jc w:val="center"/>
            </w:pPr>
            <w:r>
              <w:t xml:space="preserve">Av. Progreso </w:t>
            </w:r>
          </w:p>
        </w:tc>
        <w:tc>
          <w:tcPr>
            <w:tcW w:w="253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0.40 </w:t>
            </w:r>
          </w:p>
        </w:tc>
      </w:tr>
      <w:tr w:rsidR="00AA69E3">
        <w:trPr>
          <w:trHeight w:val="324"/>
        </w:trPr>
        <w:tc>
          <w:tcPr>
            <w:tcW w:w="41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16" w:right="0" w:firstLine="0"/>
            </w:pPr>
            <w:r>
              <w:rPr>
                <w:b/>
              </w:rPr>
              <w:t xml:space="preserve">29 </w:t>
            </w:r>
          </w:p>
        </w:tc>
        <w:tc>
          <w:tcPr>
            <w:tcW w:w="43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5" w:firstLine="0"/>
              <w:jc w:val="center"/>
            </w:pPr>
            <w:r>
              <w:t xml:space="preserve">Av. San Isidro </w:t>
            </w:r>
          </w:p>
        </w:tc>
        <w:tc>
          <w:tcPr>
            <w:tcW w:w="253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0.25 </w:t>
            </w:r>
          </w:p>
        </w:tc>
      </w:tr>
      <w:tr w:rsidR="00AA69E3">
        <w:trPr>
          <w:trHeight w:val="324"/>
        </w:trPr>
        <w:tc>
          <w:tcPr>
            <w:tcW w:w="41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16" w:right="0" w:firstLine="0"/>
            </w:pPr>
            <w:r>
              <w:rPr>
                <w:b/>
              </w:rPr>
              <w:t xml:space="preserve">30 </w:t>
            </w:r>
          </w:p>
        </w:tc>
        <w:tc>
          <w:tcPr>
            <w:tcW w:w="43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5" w:firstLine="0"/>
              <w:jc w:val="center"/>
            </w:pPr>
            <w:r>
              <w:t xml:space="preserve">Av. San Isidro </w:t>
            </w:r>
          </w:p>
        </w:tc>
        <w:tc>
          <w:tcPr>
            <w:tcW w:w="253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0.32 </w:t>
            </w:r>
          </w:p>
        </w:tc>
      </w:tr>
      <w:tr w:rsidR="00AA69E3">
        <w:trPr>
          <w:trHeight w:val="320"/>
        </w:trPr>
        <w:tc>
          <w:tcPr>
            <w:tcW w:w="412" w:type="dxa"/>
            <w:tcBorders>
              <w:top w:val="nil"/>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31 </w:t>
            </w:r>
          </w:p>
        </w:tc>
        <w:tc>
          <w:tcPr>
            <w:tcW w:w="4365" w:type="dxa"/>
            <w:tcBorders>
              <w:top w:val="nil"/>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Av. San Martín </w:t>
            </w:r>
          </w:p>
        </w:tc>
        <w:tc>
          <w:tcPr>
            <w:tcW w:w="2533" w:type="dxa"/>
            <w:tcBorders>
              <w:top w:val="nil"/>
              <w:left w:val="single" w:sz="3" w:space="0" w:color="000000"/>
              <w:bottom w:val="single" w:sz="3" w:space="0" w:color="000000"/>
              <w:right w:val="single" w:sz="3" w:space="0" w:color="000000"/>
            </w:tcBorders>
          </w:tcPr>
          <w:p w:rsidR="00AA69E3" w:rsidRDefault="00602DEB">
            <w:pPr>
              <w:spacing w:after="0" w:line="259" w:lineRule="auto"/>
              <w:ind w:left="0" w:right="73" w:firstLine="0"/>
              <w:jc w:val="center"/>
            </w:pPr>
            <w:r>
              <w:t xml:space="preserve">1.34 </w:t>
            </w:r>
          </w:p>
        </w:tc>
      </w:tr>
      <w:tr w:rsidR="00AA69E3">
        <w:trPr>
          <w:trHeight w:val="324"/>
        </w:trPr>
        <w:tc>
          <w:tcPr>
            <w:tcW w:w="41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32 </w:t>
            </w:r>
          </w:p>
        </w:tc>
        <w:tc>
          <w:tcPr>
            <w:tcW w:w="43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3" w:firstLine="0"/>
              <w:jc w:val="center"/>
            </w:pPr>
            <w:r>
              <w:t xml:space="preserve">Av. Sanchez Cerro </w:t>
            </w:r>
          </w:p>
        </w:tc>
        <w:tc>
          <w:tcPr>
            <w:tcW w:w="253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3" w:firstLine="0"/>
              <w:jc w:val="center"/>
            </w:pPr>
            <w:r>
              <w:t xml:space="preserve">1.02 </w:t>
            </w:r>
          </w:p>
        </w:tc>
      </w:tr>
      <w:tr w:rsidR="00AA69E3">
        <w:trPr>
          <w:trHeight w:val="328"/>
        </w:trPr>
        <w:tc>
          <w:tcPr>
            <w:tcW w:w="41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33 </w:t>
            </w:r>
          </w:p>
        </w:tc>
        <w:tc>
          <w:tcPr>
            <w:tcW w:w="43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1" w:firstLine="0"/>
              <w:jc w:val="center"/>
            </w:pPr>
            <w:r>
              <w:t xml:space="preserve">Av. Santa Rosa </w:t>
            </w:r>
          </w:p>
        </w:tc>
        <w:tc>
          <w:tcPr>
            <w:tcW w:w="253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3" w:firstLine="0"/>
              <w:jc w:val="center"/>
            </w:pPr>
            <w:r>
              <w:t xml:space="preserve">0.47 </w:t>
            </w:r>
          </w:p>
        </w:tc>
      </w:tr>
      <w:tr w:rsidR="00AA69E3">
        <w:trPr>
          <w:trHeight w:val="324"/>
        </w:trPr>
        <w:tc>
          <w:tcPr>
            <w:tcW w:w="41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lastRenderedPageBreak/>
              <w:t xml:space="preserve">34 </w:t>
            </w:r>
          </w:p>
        </w:tc>
        <w:tc>
          <w:tcPr>
            <w:tcW w:w="43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1" w:firstLine="0"/>
              <w:jc w:val="center"/>
            </w:pPr>
            <w:r>
              <w:t xml:space="preserve">Av. Santa Rosa </w:t>
            </w:r>
          </w:p>
        </w:tc>
        <w:tc>
          <w:tcPr>
            <w:tcW w:w="253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3" w:firstLine="0"/>
              <w:jc w:val="center"/>
            </w:pPr>
            <w:r>
              <w:t xml:space="preserve">0.45 </w:t>
            </w:r>
          </w:p>
        </w:tc>
      </w:tr>
      <w:tr w:rsidR="00AA69E3">
        <w:trPr>
          <w:trHeight w:val="324"/>
        </w:trPr>
        <w:tc>
          <w:tcPr>
            <w:tcW w:w="41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35 </w:t>
            </w:r>
          </w:p>
        </w:tc>
        <w:tc>
          <w:tcPr>
            <w:tcW w:w="43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Av. Separadora Industrial </w:t>
            </w:r>
          </w:p>
        </w:tc>
        <w:tc>
          <w:tcPr>
            <w:tcW w:w="253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3" w:firstLine="0"/>
              <w:jc w:val="center"/>
            </w:pPr>
            <w:r>
              <w:t xml:space="preserve">0.97 </w:t>
            </w:r>
          </w:p>
        </w:tc>
      </w:tr>
      <w:tr w:rsidR="00AA69E3">
        <w:trPr>
          <w:trHeight w:val="324"/>
        </w:trPr>
        <w:tc>
          <w:tcPr>
            <w:tcW w:w="41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36 </w:t>
            </w:r>
          </w:p>
        </w:tc>
        <w:tc>
          <w:tcPr>
            <w:tcW w:w="43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Av. Separadora Industrial </w:t>
            </w:r>
          </w:p>
        </w:tc>
        <w:tc>
          <w:tcPr>
            <w:tcW w:w="253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3" w:firstLine="0"/>
              <w:jc w:val="center"/>
            </w:pPr>
            <w:r>
              <w:t xml:space="preserve">0.36 </w:t>
            </w:r>
          </w:p>
        </w:tc>
      </w:tr>
      <w:tr w:rsidR="00AA69E3">
        <w:trPr>
          <w:trHeight w:val="328"/>
        </w:trPr>
        <w:tc>
          <w:tcPr>
            <w:tcW w:w="41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37 </w:t>
            </w:r>
          </w:p>
        </w:tc>
        <w:tc>
          <w:tcPr>
            <w:tcW w:w="43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8" w:firstLine="0"/>
              <w:jc w:val="center"/>
            </w:pPr>
            <w:r>
              <w:t xml:space="preserve">Av. Simón Bolivar </w:t>
            </w:r>
          </w:p>
        </w:tc>
        <w:tc>
          <w:tcPr>
            <w:tcW w:w="253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3" w:firstLine="0"/>
              <w:jc w:val="center"/>
            </w:pPr>
            <w:r>
              <w:t xml:space="preserve">1.24 </w:t>
            </w:r>
          </w:p>
        </w:tc>
      </w:tr>
      <w:tr w:rsidR="00AA69E3">
        <w:trPr>
          <w:trHeight w:val="324"/>
        </w:trPr>
        <w:tc>
          <w:tcPr>
            <w:tcW w:w="41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38 </w:t>
            </w:r>
          </w:p>
        </w:tc>
        <w:tc>
          <w:tcPr>
            <w:tcW w:w="43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1" w:firstLine="0"/>
              <w:jc w:val="center"/>
            </w:pPr>
            <w:r>
              <w:t xml:space="preserve">Av. Sucre </w:t>
            </w:r>
          </w:p>
        </w:tc>
        <w:tc>
          <w:tcPr>
            <w:tcW w:w="253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3" w:firstLine="0"/>
              <w:jc w:val="center"/>
            </w:pPr>
            <w:r>
              <w:t xml:space="preserve">1.00 </w:t>
            </w:r>
          </w:p>
        </w:tc>
      </w:tr>
      <w:tr w:rsidR="00AA69E3">
        <w:trPr>
          <w:trHeight w:val="324"/>
        </w:trPr>
        <w:tc>
          <w:tcPr>
            <w:tcW w:w="41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39 </w:t>
            </w:r>
          </w:p>
        </w:tc>
        <w:tc>
          <w:tcPr>
            <w:tcW w:w="43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4" w:firstLine="0"/>
              <w:jc w:val="center"/>
            </w:pPr>
            <w:r>
              <w:t xml:space="preserve">Av. Tupac Amaru </w:t>
            </w:r>
          </w:p>
        </w:tc>
        <w:tc>
          <w:tcPr>
            <w:tcW w:w="253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3" w:firstLine="0"/>
              <w:jc w:val="center"/>
            </w:pPr>
            <w:r>
              <w:t xml:space="preserve">0.37 </w:t>
            </w:r>
          </w:p>
        </w:tc>
      </w:tr>
      <w:tr w:rsidR="00AA69E3">
        <w:trPr>
          <w:trHeight w:val="324"/>
        </w:trPr>
        <w:tc>
          <w:tcPr>
            <w:tcW w:w="41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40 </w:t>
            </w:r>
          </w:p>
        </w:tc>
        <w:tc>
          <w:tcPr>
            <w:tcW w:w="43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4" w:firstLine="0"/>
              <w:jc w:val="center"/>
            </w:pPr>
            <w:r>
              <w:t xml:space="preserve">Av. Tupac Amaru </w:t>
            </w:r>
          </w:p>
        </w:tc>
        <w:tc>
          <w:tcPr>
            <w:tcW w:w="253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3" w:firstLine="0"/>
              <w:jc w:val="center"/>
            </w:pPr>
            <w:r>
              <w:t xml:space="preserve">0.55 </w:t>
            </w:r>
          </w:p>
        </w:tc>
      </w:tr>
      <w:tr w:rsidR="00AA69E3">
        <w:trPr>
          <w:trHeight w:val="328"/>
        </w:trPr>
        <w:tc>
          <w:tcPr>
            <w:tcW w:w="41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41 </w:t>
            </w:r>
          </w:p>
        </w:tc>
        <w:tc>
          <w:tcPr>
            <w:tcW w:w="43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3" w:firstLine="0"/>
              <w:jc w:val="center"/>
            </w:pPr>
            <w:r>
              <w:t xml:space="preserve">Av. Unión </w:t>
            </w:r>
          </w:p>
        </w:tc>
        <w:tc>
          <w:tcPr>
            <w:tcW w:w="253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3" w:firstLine="0"/>
              <w:jc w:val="center"/>
            </w:pPr>
            <w:r>
              <w:t xml:space="preserve">2.27 </w:t>
            </w:r>
          </w:p>
        </w:tc>
      </w:tr>
      <w:tr w:rsidR="00AA69E3">
        <w:trPr>
          <w:trHeight w:val="324"/>
        </w:trPr>
        <w:tc>
          <w:tcPr>
            <w:tcW w:w="41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42 </w:t>
            </w:r>
          </w:p>
        </w:tc>
        <w:tc>
          <w:tcPr>
            <w:tcW w:w="436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Av. Victor Andrés Belaunde </w:t>
            </w:r>
          </w:p>
        </w:tc>
        <w:tc>
          <w:tcPr>
            <w:tcW w:w="253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3" w:firstLine="0"/>
              <w:jc w:val="center"/>
            </w:pPr>
            <w:r>
              <w:t xml:space="preserve">2.19 </w:t>
            </w:r>
          </w:p>
        </w:tc>
      </w:tr>
    </w:tbl>
    <w:p w:rsidR="00AA69E3" w:rsidRDefault="00602DEB">
      <w:pPr>
        <w:spacing w:after="238" w:line="265" w:lineRule="auto"/>
        <w:ind w:right="4455"/>
        <w:jc w:val="right"/>
      </w:pPr>
      <w:r>
        <w:t xml:space="preserve">Fuente: Propia, mediante matriz diseñada. </w:t>
      </w:r>
    </w:p>
    <w:p w:rsidR="00AA69E3" w:rsidRDefault="00602DEB">
      <w:pPr>
        <w:spacing w:line="259" w:lineRule="auto"/>
        <w:ind w:left="780" w:right="0" w:firstLine="0"/>
        <w:jc w:val="left"/>
      </w:pPr>
      <w:r>
        <w:rPr>
          <w:b/>
        </w:rPr>
        <w:t xml:space="preserve"> </w:t>
      </w:r>
    </w:p>
    <w:tbl>
      <w:tblPr>
        <w:tblStyle w:val="TableGrid"/>
        <w:tblW w:w="9159" w:type="dxa"/>
        <w:tblInd w:w="456" w:type="dxa"/>
        <w:tblCellMar>
          <w:top w:w="6" w:type="dxa"/>
          <w:left w:w="68" w:type="dxa"/>
          <w:right w:w="13" w:type="dxa"/>
        </w:tblCellMar>
        <w:tblLook w:val="04A0" w:firstRow="1" w:lastRow="0" w:firstColumn="1" w:lastColumn="0" w:noHBand="0" w:noVBand="1"/>
      </w:tblPr>
      <w:tblGrid>
        <w:gridCol w:w="499"/>
        <w:gridCol w:w="2517"/>
        <w:gridCol w:w="1448"/>
        <w:gridCol w:w="572"/>
        <w:gridCol w:w="2674"/>
        <w:gridCol w:w="1449"/>
      </w:tblGrid>
      <w:tr w:rsidR="00AA69E3">
        <w:trPr>
          <w:trHeight w:val="324"/>
        </w:trPr>
        <w:tc>
          <w:tcPr>
            <w:tcW w:w="7711" w:type="dxa"/>
            <w:gridSpan w:val="5"/>
            <w:tcBorders>
              <w:top w:val="single" w:sz="3" w:space="0" w:color="000000"/>
              <w:left w:val="single" w:sz="3" w:space="0" w:color="000000"/>
              <w:bottom w:val="single" w:sz="3" w:space="0" w:color="000000"/>
              <w:right w:val="nil"/>
            </w:tcBorders>
          </w:tcPr>
          <w:p w:rsidR="00AA69E3" w:rsidRDefault="00602DEB">
            <w:pPr>
              <w:spacing w:after="0" w:line="259" w:lineRule="auto"/>
              <w:ind w:left="1385" w:right="0" w:firstLine="0"/>
              <w:jc w:val="center"/>
            </w:pPr>
            <w:r>
              <w:rPr>
                <w:b/>
              </w:rPr>
              <w:t xml:space="preserve">RED VIAL 3ER ORDEN </w:t>
            </w:r>
          </w:p>
        </w:tc>
        <w:tc>
          <w:tcPr>
            <w:tcW w:w="1449" w:type="dxa"/>
            <w:tcBorders>
              <w:top w:val="single" w:sz="3" w:space="0" w:color="000000"/>
              <w:left w:val="nil"/>
              <w:bottom w:val="single" w:sz="3" w:space="0" w:color="000000"/>
              <w:right w:val="single" w:sz="3" w:space="0" w:color="000000"/>
            </w:tcBorders>
          </w:tcPr>
          <w:p w:rsidR="00AA69E3" w:rsidRDefault="00AA69E3">
            <w:pPr>
              <w:spacing w:after="160" w:line="259" w:lineRule="auto"/>
              <w:ind w:left="0" w:right="0" w:firstLine="0"/>
              <w:jc w:val="left"/>
            </w:pPr>
          </w:p>
        </w:tc>
      </w:tr>
      <w:tr w:rsidR="00AA69E3">
        <w:trPr>
          <w:trHeight w:val="560"/>
        </w:trPr>
        <w:tc>
          <w:tcPr>
            <w:tcW w:w="500"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48" w:right="0" w:firstLine="0"/>
              <w:jc w:val="left"/>
            </w:pPr>
            <w:r>
              <w:rPr>
                <w:b/>
              </w:rPr>
              <w:t xml:space="preserve">N° </w:t>
            </w:r>
          </w:p>
        </w:tc>
        <w:tc>
          <w:tcPr>
            <w:tcW w:w="2517"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52" w:firstLine="0"/>
              <w:jc w:val="center"/>
            </w:pPr>
            <w:r>
              <w:rPr>
                <w:b/>
              </w:rPr>
              <w:t xml:space="preserve">NOMBRE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rPr>
                <w:b/>
              </w:rPr>
              <w:t xml:space="preserve">LONGITUD (KM) </w:t>
            </w:r>
          </w:p>
        </w:tc>
        <w:tc>
          <w:tcPr>
            <w:tcW w:w="572"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80" w:right="0" w:firstLine="0"/>
              <w:jc w:val="left"/>
            </w:pPr>
            <w:r>
              <w:rPr>
                <w:b/>
              </w:rPr>
              <w:t xml:space="preserve">N° </w:t>
            </w:r>
          </w:p>
        </w:tc>
        <w:tc>
          <w:tcPr>
            <w:tcW w:w="2673"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4" w:firstLine="0"/>
              <w:jc w:val="center"/>
            </w:pPr>
            <w:r>
              <w:rPr>
                <w:b/>
              </w:rPr>
              <w:t xml:space="preserve">NOMBRE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rPr>
                <w:b/>
              </w:rPr>
              <w:t xml:space="preserve">LONGITUD (KM) </w:t>
            </w:r>
          </w:p>
        </w:tc>
      </w:tr>
      <w:tr w:rsidR="00AA69E3">
        <w:trPr>
          <w:trHeight w:val="328"/>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1" w:firstLine="0"/>
              <w:jc w:val="center"/>
            </w:pPr>
            <w:r>
              <w:rPr>
                <w:b/>
              </w:rPr>
              <w:t xml:space="preserve">1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9" w:firstLine="0"/>
              <w:jc w:val="center"/>
            </w:pPr>
            <w:r>
              <w:t xml:space="preserve">Av. 2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2" w:firstLine="0"/>
              <w:jc w:val="center"/>
            </w:pPr>
            <w:r>
              <w:t xml:space="preserve">0.27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6" w:right="0" w:firstLine="0"/>
            </w:pPr>
            <w:r>
              <w:rPr>
                <w:b/>
              </w:rPr>
              <w:t xml:space="preserve">157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6" w:firstLine="0"/>
              <w:jc w:val="center"/>
            </w:pPr>
            <w:r>
              <w:t xml:space="preserve">Ca. Miguel Grau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0.10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1" w:firstLine="0"/>
              <w:jc w:val="center"/>
            </w:pPr>
            <w:r>
              <w:rPr>
                <w:b/>
              </w:rPr>
              <w:t xml:space="preserve">2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9" w:firstLine="0"/>
              <w:jc w:val="center"/>
            </w:pPr>
            <w:r>
              <w:t xml:space="preserve">Av. 3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2" w:firstLine="0"/>
              <w:jc w:val="center"/>
            </w:pPr>
            <w:r>
              <w:t xml:space="preserve">0.27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6" w:right="0" w:firstLine="0"/>
            </w:pPr>
            <w:r>
              <w:rPr>
                <w:b/>
              </w:rPr>
              <w:t xml:space="preserve">158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2" w:firstLine="0"/>
              <w:jc w:val="center"/>
            </w:pPr>
            <w:r>
              <w:t xml:space="preserve">Ca. Moquegua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0.29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1" w:firstLine="0"/>
              <w:jc w:val="center"/>
            </w:pPr>
            <w:r>
              <w:rPr>
                <w:b/>
              </w:rPr>
              <w:t xml:space="preserve">3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Jr. 23 de Mayo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2" w:firstLine="0"/>
              <w:jc w:val="center"/>
            </w:pPr>
            <w:r>
              <w:t xml:space="preserve">0.88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6" w:right="0" w:firstLine="0"/>
            </w:pPr>
            <w:r>
              <w:rPr>
                <w:b/>
              </w:rPr>
              <w:t xml:space="preserve">159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8" w:firstLine="0"/>
              <w:jc w:val="center"/>
            </w:pPr>
            <w:r>
              <w:t xml:space="preserve">Ca. Pablo Neruda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0.15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1" w:firstLine="0"/>
              <w:jc w:val="center"/>
            </w:pPr>
            <w:r>
              <w:rPr>
                <w:b/>
              </w:rPr>
              <w:t xml:space="preserve">4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Jr. 23 de Mayo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2" w:firstLine="0"/>
              <w:jc w:val="center"/>
            </w:pPr>
            <w:r>
              <w:t xml:space="preserve">0.12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6" w:right="0" w:firstLine="0"/>
            </w:pPr>
            <w:r>
              <w:rPr>
                <w:b/>
              </w:rPr>
              <w:t xml:space="preserve">160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7" w:firstLine="0"/>
              <w:jc w:val="center"/>
            </w:pPr>
            <w:r>
              <w:t xml:space="preserve">Ca. Piura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0.22 </w:t>
            </w:r>
          </w:p>
        </w:tc>
      </w:tr>
      <w:tr w:rsidR="00AA69E3">
        <w:trPr>
          <w:trHeight w:val="328"/>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1" w:firstLine="0"/>
              <w:jc w:val="center"/>
            </w:pPr>
            <w:r>
              <w:rPr>
                <w:b/>
              </w:rPr>
              <w:t xml:space="preserve">5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5" w:firstLine="0"/>
              <w:jc w:val="center"/>
            </w:pPr>
            <w:r>
              <w:t xml:space="preserve">Jr. Alva Maurtua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2" w:firstLine="0"/>
              <w:jc w:val="center"/>
            </w:pPr>
            <w:r>
              <w:t xml:space="preserve">0.72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6" w:right="0" w:firstLine="0"/>
            </w:pPr>
            <w:r>
              <w:rPr>
                <w:b/>
              </w:rPr>
              <w:t xml:space="preserve">161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3" w:firstLine="0"/>
              <w:jc w:val="center"/>
            </w:pPr>
            <w:r>
              <w:t xml:space="preserve">Ca. Plaza Principal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0.16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1" w:firstLine="0"/>
              <w:jc w:val="center"/>
            </w:pPr>
            <w:r>
              <w:rPr>
                <w:b/>
              </w:rPr>
              <w:t xml:space="preserve">6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7" w:firstLine="0"/>
              <w:jc w:val="center"/>
            </w:pPr>
            <w:r>
              <w:t xml:space="preserve">Jr. Arica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2" w:firstLine="0"/>
              <w:jc w:val="center"/>
            </w:pPr>
            <w:r>
              <w:t xml:space="preserve">2.97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6" w:right="0" w:firstLine="0"/>
            </w:pPr>
            <w:r>
              <w:rPr>
                <w:b/>
              </w:rPr>
              <w:t xml:space="preserve">162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Ca. Pllaza Principal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0.16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1" w:firstLine="0"/>
              <w:jc w:val="center"/>
            </w:pPr>
            <w:r>
              <w:rPr>
                <w:b/>
              </w:rPr>
              <w:t xml:space="preserve">7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49" w:firstLine="0"/>
              <w:jc w:val="center"/>
            </w:pPr>
            <w:r>
              <w:t xml:space="preserve">Jr. Cañete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2" w:firstLine="0"/>
              <w:jc w:val="center"/>
            </w:pPr>
            <w:r>
              <w:t xml:space="preserve">1.85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6" w:right="0" w:firstLine="0"/>
            </w:pPr>
            <w:r>
              <w:rPr>
                <w:b/>
              </w:rPr>
              <w:t xml:space="preserve">163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3" w:firstLine="0"/>
              <w:jc w:val="center"/>
            </w:pPr>
            <w:r>
              <w:t xml:space="preserve">Ca. Puno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0.24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1" w:firstLine="0"/>
              <w:jc w:val="center"/>
            </w:pPr>
            <w:r>
              <w:rPr>
                <w:b/>
              </w:rPr>
              <w:t xml:space="preserve">8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3" w:firstLine="0"/>
              <w:jc w:val="center"/>
            </w:pPr>
            <w:r>
              <w:t xml:space="preserve">Jr. Chincha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2" w:firstLine="0"/>
              <w:jc w:val="center"/>
            </w:pPr>
            <w:r>
              <w:t xml:space="preserve">1.43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6" w:right="0" w:firstLine="0"/>
            </w:pPr>
            <w:r>
              <w:rPr>
                <w:b/>
              </w:rPr>
              <w:t xml:space="preserve">164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3" w:firstLine="0"/>
              <w:jc w:val="center"/>
            </w:pPr>
            <w:r>
              <w:t xml:space="preserve">Ca. Ramón Castilla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0.15 </w:t>
            </w:r>
          </w:p>
        </w:tc>
      </w:tr>
      <w:tr w:rsidR="00AA69E3">
        <w:trPr>
          <w:trHeight w:val="329"/>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1" w:firstLine="0"/>
              <w:jc w:val="center"/>
            </w:pPr>
            <w:r>
              <w:rPr>
                <w:b/>
              </w:rPr>
              <w:t xml:space="preserve">9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4" w:firstLine="0"/>
              <w:jc w:val="center"/>
            </w:pPr>
            <w:r>
              <w:t xml:space="preserve">Jr. Chincha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2" w:firstLine="0"/>
              <w:jc w:val="center"/>
            </w:pPr>
            <w:r>
              <w:t xml:space="preserve">0.65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6" w:right="0" w:firstLine="0"/>
            </w:pPr>
            <w:r>
              <w:rPr>
                <w:b/>
              </w:rPr>
              <w:t xml:space="preserve">165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3" w:firstLine="0"/>
              <w:jc w:val="center"/>
            </w:pPr>
            <w:r>
              <w:t xml:space="preserve">Ca. Ricardo Palma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0.40 </w:t>
            </w:r>
          </w:p>
        </w:tc>
      </w:tr>
      <w:tr w:rsidR="00AA69E3">
        <w:trPr>
          <w:trHeight w:val="560"/>
        </w:trPr>
        <w:tc>
          <w:tcPr>
            <w:tcW w:w="500"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64" w:right="0" w:firstLine="0"/>
              <w:jc w:val="left"/>
            </w:pPr>
            <w:r>
              <w:rPr>
                <w:b/>
              </w:rPr>
              <w:t xml:space="preserve">10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t xml:space="preserve">Jr. Daniel Alcidez Carrión </w:t>
            </w:r>
          </w:p>
        </w:tc>
        <w:tc>
          <w:tcPr>
            <w:tcW w:w="1448"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52" w:firstLine="0"/>
              <w:jc w:val="center"/>
            </w:pPr>
            <w:r>
              <w:t xml:space="preserve">0.22 </w:t>
            </w:r>
          </w:p>
        </w:tc>
        <w:tc>
          <w:tcPr>
            <w:tcW w:w="572"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36" w:right="0" w:firstLine="0"/>
            </w:pPr>
            <w:r>
              <w:rPr>
                <w:b/>
              </w:rPr>
              <w:t xml:space="preserve">166 </w:t>
            </w:r>
          </w:p>
        </w:tc>
        <w:tc>
          <w:tcPr>
            <w:tcW w:w="2673"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3" w:firstLine="0"/>
              <w:jc w:val="center"/>
            </w:pPr>
            <w:r>
              <w:t xml:space="preserve">Ca. Ricardo Palma </w:t>
            </w:r>
          </w:p>
        </w:tc>
        <w:tc>
          <w:tcPr>
            <w:tcW w:w="1449"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0" w:firstLine="0"/>
              <w:jc w:val="center"/>
            </w:pPr>
            <w:r>
              <w:t xml:space="preserve">0.12 </w:t>
            </w:r>
          </w:p>
        </w:tc>
      </w:tr>
      <w:tr w:rsidR="00AA69E3">
        <w:trPr>
          <w:trHeight w:val="564"/>
        </w:trPr>
        <w:tc>
          <w:tcPr>
            <w:tcW w:w="500"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64" w:right="0" w:firstLine="0"/>
              <w:jc w:val="left"/>
            </w:pPr>
            <w:r>
              <w:rPr>
                <w:b/>
              </w:rPr>
              <w:t xml:space="preserve">11 </w:t>
            </w:r>
          </w:p>
        </w:tc>
        <w:tc>
          <w:tcPr>
            <w:tcW w:w="2517"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60" w:right="0" w:firstLine="0"/>
              <w:jc w:val="left"/>
            </w:pPr>
            <w:r>
              <w:t xml:space="preserve">Jr. Francisco Bolognesi </w:t>
            </w:r>
          </w:p>
        </w:tc>
        <w:tc>
          <w:tcPr>
            <w:tcW w:w="1448"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52" w:firstLine="0"/>
              <w:jc w:val="center"/>
            </w:pPr>
            <w:r>
              <w:t xml:space="preserve">0.14 </w:t>
            </w:r>
          </w:p>
        </w:tc>
        <w:tc>
          <w:tcPr>
            <w:tcW w:w="572"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36" w:right="0" w:firstLine="0"/>
            </w:pPr>
            <w:r>
              <w:rPr>
                <w:b/>
              </w:rPr>
              <w:t xml:space="preserve">167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t xml:space="preserve">Ca. Rolando Domingo alzamora </w:t>
            </w:r>
          </w:p>
        </w:tc>
        <w:tc>
          <w:tcPr>
            <w:tcW w:w="1449"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0" w:firstLine="0"/>
              <w:jc w:val="center"/>
            </w:pPr>
            <w:r>
              <w:t xml:space="preserve">0.15 </w:t>
            </w:r>
          </w:p>
        </w:tc>
      </w:tr>
      <w:tr w:rsidR="00AA69E3">
        <w:trPr>
          <w:trHeight w:val="560"/>
        </w:trPr>
        <w:tc>
          <w:tcPr>
            <w:tcW w:w="500"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64" w:right="0" w:firstLine="0"/>
              <w:jc w:val="left"/>
            </w:pPr>
            <w:r>
              <w:rPr>
                <w:b/>
              </w:rPr>
              <w:t xml:space="preserve">12 </w:t>
            </w:r>
          </w:p>
        </w:tc>
        <w:tc>
          <w:tcPr>
            <w:tcW w:w="2517"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57" w:firstLine="0"/>
              <w:jc w:val="center"/>
            </w:pPr>
            <w:r>
              <w:t xml:space="preserve">Jr. Ica </w:t>
            </w:r>
          </w:p>
        </w:tc>
        <w:tc>
          <w:tcPr>
            <w:tcW w:w="1448"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52" w:firstLine="0"/>
              <w:jc w:val="center"/>
            </w:pPr>
            <w:r>
              <w:t xml:space="preserve">0.73 </w:t>
            </w:r>
          </w:p>
        </w:tc>
        <w:tc>
          <w:tcPr>
            <w:tcW w:w="572"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36" w:right="0" w:firstLine="0"/>
            </w:pPr>
            <w:r>
              <w:rPr>
                <w:b/>
              </w:rPr>
              <w:t xml:space="preserve">168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t xml:space="preserve">Ca. Ruben Martinez Poicón </w:t>
            </w:r>
          </w:p>
        </w:tc>
        <w:tc>
          <w:tcPr>
            <w:tcW w:w="1449"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0" w:firstLine="0"/>
              <w:jc w:val="center"/>
            </w:pPr>
            <w:r>
              <w:t xml:space="preserve">0.13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4" w:right="0" w:firstLine="0"/>
              <w:jc w:val="left"/>
            </w:pPr>
            <w:r>
              <w:rPr>
                <w:b/>
              </w:rPr>
              <w:t xml:space="preserve">13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2" w:right="0" w:firstLine="0"/>
              <w:jc w:val="left"/>
            </w:pPr>
            <w:r>
              <w:t xml:space="preserve">Jr. José Santos Chocano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2" w:firstLine="0"/>
              <w:jc w:val="center"/>
            </w:pPr>
            <w:r>
              <w:t xml:space="preserve">0.31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6" w:right="0" w:firstLine="0"/>
            </w:pPr>
            <w:r>
              <w:rPr>
                <w:b/>
              </w:rPr>
              <w:t xml:space="preserve">169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8" w:firstLine="0"/>
              <w:jc w:val="center"/>
            </w:pPr>
            <w:r>
              <w:t xml:space="preserve">Ca. S/N N°63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0.10 </w:t>
            </w:r>
          </w:p>
        </w:tc>
      </w:tr>
      <w:tr w:rsidR="00AA69E3">
        <w:trPr>
          <w:trHeight w:val="328"/>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4" w:right="0" w:firstLine="0"/>
              <w:jc w:val="left"/>
            </w:pPr>
            <w:r>
              <w:rPr>
                <w:b/>
              </w:rPr>
              <w:t xml:space="preserve">14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2" w:firstLine="0"/>
              <w:jc w:val="center"/>
            </w:pPr>
            <w:r>
              <w:t xml:space="preserve">Jr. Las Cucardas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2" w:firstLine="0"/>
              <w:jc w:val="center"/>
            </w:pPr>
            <w:r>
              <w:t xml:space="preserve">0.41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6" w:right="0" w:firstLine="0"/>
            </w:pPr>
            <w:r>
              <w:rPr>
                <w:b/>
              </w:rPr>
              <w:t xml:space="preserve">170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5" w:firstLine="0"/>
              <w:jc w:val="center"/>
            </w:pPr>
            <w:r>
              <w:t xml:space="preserve">Ca. San Antonio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0.84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4" w:right="0" w:firstLine="0"/>
              <w:jc w:val="left"/>
            </w:pPr>
            <w:r>
              <w:rPr>
                <w:b/>
              </w:rPr>
              <w:t xml:space="preserve">15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Jr. Las Orquideas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2" w:firstLine="0"/>
              <w:jc w:val="center"/>
            </w:pPr>
            <w:r>
              <w:t xml:space="preserve">0.26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6" w:right="0" w:firstLine="0"/>
            </w:pPr>
            <w:r>
              <w:rPr>
                <w:b/>
              </w:rPr>
              <w:t xml:space="preserve">171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9" w:firstLine="0"/>
              <w:jc w:val="center"/>
            </w:pPr>
            <w:r>
              <w:t xml:space="preserve">Ca. San Carlos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0.09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4" w:right="0" w:firstLine="0"/>
              <w:jc w:val="left"/>
            </w:pPr>
            <w:r>
              <w:rPr>
                <w:b/>
              </w:rPr>
              <w:t xml:space="preserve">16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4" w:firstLine="0"/>
              <w:jc w:val="center"/>
            </w:pPr>
            <w:r>
              <w:t xml:space="preserve">Jr. Lima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2" w:firstLine="0"/>
              <w:jc w:val="center"/>
            </w:pPr>
            <w:r>
              <w:t xml:space="preserve">2.38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6" w:right="0" w:firstLine="0"/>
            </w:pPr>
            <w:r>
              <w:rPr>
                <w:b/>
              </w:rPr>
              <w:t xml:space="preserve">172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7" w:firstLine="0"/>
              <w:jc w:val="center"/>
            </w:pPr>
            <w:r>
              <w:t xml:space="preserve">Ca. San Martín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0.14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4" w:right="0" w:firstLine="0"/>
              <w:jc w:val="left"/>
            </w:pPr>
            <w:r>
              <w:rPr>
                <w:b/>
              </w:rPr>
              <w:t xml:space="preserve">17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2" w:firstLine="0"/>
              <w:jc w:val="center"/>
            </w:pPr>
            <w:r>
              <w:t xml:space="preserve">Jr. Los Mártires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2" w:firstLine="0"/>
              <w:jc w:val="center"/>
            </w:pPr>
            <w:r>
              <w:t xml:space="preserve">0.97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6" w:right="0" w:firstLine="0"/>
            </w:pPr>
            <w:r>
              <w:rPr>
                <w:b/>
              </w:rPr>
              <w:t xml:space="preserve">173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7" w:firstLine="0"/>
              <w:jc w:val="center"/>
            </w:pPr>
            <w:r>
              <w:t xml:space="preserve">Ca. San Martín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0.05 </w:t>
            </w:r>
          </w:p>
        </w:tc>
      </w:tr>
      <w:tr w:rsidR="00AA69E3">
        <w:trPr>
          <w:trHeight w:val="564"/>
        </w:trPr>
        <w:tc>
          <w:tcPr>
            <w:tcW w:w="500"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64" w:right="0" w:firstLine="0"/>
              <w:jc w:val="left"/>
            </w:pPr>
            <w:r>
              <w:rPr>
                <w:b/>
              </w:rPr>
              <w:t xml:space="preserve">18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t xml:space="preserve">Jr. Manuel Gonzales Prada </w:t>
            </w:r>
          </w:p>
        </w:tc>
        <w:tc>
          <w:tcPr>
            <w:tcW w:w="1448"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52" w:firstLine="0"/>
              <w:jc w:val="center"/>
            </w:pPr>
            <w:r>
              <w:t xml:space="preserve">0.24 </w:t>
            </w:r>
          </w:p>
        </w:tc>
        <w:tc>
          <w:tcPr>
            <w:tcW w:w="572"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36" w:right="0" w:firstLine="0"/>
            </w:pPr>
            <w:r>
              <w:rPr>
                <w:b/>
              </w:rPr>
              <w:t xml:space="preserve">174 </w:t>
            </w:r>
          </w:p>
        </w:tc>
        <w:tc>
          <w:tcPr>
            <w:tcW w:w="2673"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6" w:firstLine="0"/>
              <w:jc w:val="center"/>
            </w:pPr>
            <w:r>
              <w:t xml:space="preserve">Ca. Simón Bolivar </w:t>
            </w:r>
          </w:p>
        </w:tc>
        <w:tc>
          <w:tcPr>
            <w:tcW w:w="1449"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0" w:firstLine="0"/>
              <w:jc w:val="center"/>
            </w:pPr>
            <w:r>
              <w:t xml:space="preserve">0.13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4" w:right="0" w:firstLine="0"/>
              <w:jc w:val="left"/>
            </w:pPr>
            <w:r>
              <w:rPr>
                <w:b/>
              </w:rPr>
              <w:t xml:space="preserve">19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5" w:firstLine="0"/>
              <w:jc w:val="center"/>
            </w:pPr>
            <w:r>
              <w:t xml:space="preserve">Jr. Miraflores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2" w:firstLine="0"/>
              <w:jc w:val="center"/>
            </w:pPr>
            <w:r>
              <w:t xml:space="preserve">0.27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6" w:right="0" w:firstLine="0"/>
            </w:pPr>
            <w:r>
              <w:rPr>
                <w:b/>
              </w:rPr>
              <w:t xml:space="preserve">175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6" w:firstLine="0"/>
              <w:jc w:val="center"/>
            </w:pPr>
            <w:r>
              <w:t xml:space="preserve">Ca. Simón Bolivar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0.18 </w:t>
            </w:r>
          </w:p>
        </w:tc>
      </w:tr>
      <w:tr w:rsidR="00AA69E3">
        <w:trPr>
          <w:trHeight w:val="325"/>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4" w:right="0" w:firstLine="0"/>
              <w:jc w:val="left"/>
            </w:pPr>
            <w:r>
              <w:rPr>
                <w:b/>
              </w:rPr>
              <w:t xml:space="preserve">20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104" w:right="0" w:firstLine="0"/>
              <w:jc w:val="left"/>
            </w:pPr>
            <w:r>
              <w:t xml:space="preserve">Jr. Pedro Huilca Tecse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2" w:firstLine="0"/>
              <w:jc w:val="center"/>
            </w:pPr>
            <w:r>
              <w:t xml:space="preserve">0.96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6" w:right="0" w:firstLine="0"/>
            </w:pPr>
            <w:r>
              <w:rPr>
                <w:b/>
              </w:rPr>
              <w:t xml:space="preserve">176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6" w:firstLine="0"/>
              <w:jc w:val="center"/>
            </w:pPr>
            <w:r>
              <w:t xml:space="preserve">Ca. Simón Bolivar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0.10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4" w:right="0" w:firstLine="0"/>
              <w:jc w:val="left"/>
            </w:pPr>
            <w:r>
              <w:rPr>
                <w:b/>
              </w:rPr>
              <w:t xml:space="preserve">21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8" w:right="0" w:firstLine="0"/>
            </w:pPr>
            <w:r>
              <w:t xml:space="preserve">Jr. Pilar Nores de García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2" w:firstLine="0"/>
              <w:jc w:val="center"/>
            </w:pPr>
            <w:r>
              <w:t xml:space="preserve">0.54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6" w:right="0" w:firstLine="0"/>
            </w:pPr>
            <w:r>
              <w:rPr>
                <w:b/>
              </w:rPr>
              <w:t xml:space="preserve">177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7" w:firstLine="0"/>
              <w:jc w:val="center"/>
            </w:pPr>
            <w:r>
              <w:t xml:space="preserve">Ca. Tacna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0.31 </w:t>
            </w:r>
          </w:p>
        </w:tc>
      </w:tr>
    </w:tbl>
    <w:p w:rsidR="00AA69E3" w:rsidRDefault="00AA69E3">
      <w:pPr>
        <w:spacing w:after="0" w:line="259" w:lineRule="auto"/>
        <w:ind w:left="-921" w:right="331" w:firstLine="0"/>
        <w:jc w:val="left"/>
      </w:pPr>
    </w:p>
    <w:tbl>
      <w:tblPr>
        <w:tblStyle w:val="TableGrid"/>
        <w:tblW w:w="9159" w:type="dxa"/>
        <w:tblInd w:w="456" w:type="dxa"/>
        <w:tblCellMar>
          <w:top w:w="2" w:type="dxa"/>
          <w:left w:w="96" w:type="dxa"/>
          <w:right w:w="32" w:type="dxa"/>
        </w:tblCellMar>
        <w:tblLook w:val="04A0" w:firstRow="1" w:lastRow="0" w:firstColumn="1" w:lastColumn="0" w:noHBand="0" w:noVBand="1"/>
      </w:tblPr>
      <w:tblGrid>
        <w:gridCol w:w="500"/>
        <w:gridCol w:w="2517"/>
        <w:gridCol w:w="1448"/>
        <w:gridCol w:w="572"/>
        <w:gridCol w:w="2673"/>
        <w:gridCol w:w="1449"/>
      </w:tblGrid>
      <w:tr w:rsidR="00AA69E3">
        <w:trPr>
          <w:trHeight w:val="556"/>
        </w:trPr>
        <w:tc>
          <w:tcPr>
            <w:tcW w:w="500" w:type="dxa"/>
            <w:tcBorders>
              <w:top w:val="nil"/>
              <w:left w:val="single" w:sz="3" w:space="0" w:color="000000"/>
              <w:bottom w:val="single" w:sz="3" w:space="0" w:color="000000"/>
              <w:right w:val="single" w:sz="3" w:space="0" w:color="000000"/>
            </w:tcBorders>
            <w:vAlign w:val="center"/>
          </w:tcPr>
          <w:p w:rsidR="00AA69E3" w:rsidRDefault="00602DEB">
            <w:pPr>
              <w:spacing w:after="0" w:line="259" w:lineRule="auto"/>
              <w:ind w:left="36" w:right="0" w:firstLine="0"/>
              <w:jc w:val="left"/>
            </w:pPr>
            <w:r>
              <w:rPr>
                <w:b/>
              </w:rPr>
              <w:lastRenderedPageBreak/>
              <w:t xml:space="preserve">22 </w:t>
            </w:r>
          </w:p>
        </w:tc>
        <w:tc>
          <w:tcPr>
            <w:tcW w:w="2517" w:type="dxa"/>
            <w:tcBorders>
              <w:top w:val="nil"/>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t xml:space="preserve">Jr. Prospero Pachas Napa </w:t>
            </w:r>
          </w:p>
        </w:tc>
        <w:tc>
          <w:tcPr>
            <w:tcW w:w="1448" w:type="dxa"/>
            <w:tcBorders>
              <w:top w:val="nil"/>
              <w:left w:val="single" w:sz="3" w:space="0" w:color="000000"/>
              <w:bottom w:val="single" w:sz="3" w:space="0" w:color="000000"/>
              <w:right w:val="single" w:sz="3" w:space="0" w:color="000000"/>
            </w:tcBorders>
            <w:vAlign w:val="center"/>
          </w:tcPr>
          <w:p w:rsidR="00AA69E3" w:rsidRDefault="00602DEB">
            <w:pPr>
              <w:spacing w:after="0" w:line="259" w:lineRule="auto"/>
              <w:ind w:left="0" w:right="61" w:firstLine="0"/>
              <w:jc w:val="center"/>
            </w:pPr>
            <w:r>
              <w:t xml:space="preserve">0.35 </w:t>
            </w:r>
          </w:p>
        </w:tc>
        <w:tc>
          <w:tcPr>
            <w:tcW w:w="572" w:type="dxa"/>
            <w:tcBorders>
              <w:top w:val="nil"/>
              <w:left w:val="single" w:sz="3" w:space="0" w:color="000000"/>
              <w:bottom w:val="single" w:sz="3" w:space="0" w:color="000000"/>
              <w:right w:val="single" w:sz="3" w:space="0" w:color="000000"/>
            </w:tcBorders>
            <w:vAlign w:val="center"/>
          </w:tcPr>
          <w:p w:rsidR="00AA69E3" w:rsidRDefault="00602DEB">
            <w:pPr>
              <w:spacing w:after="0" w:line="259" w:lineRule="auto"/>
              <w:ind w:left="8" w:right="0" w:firstLine="0"/>
            </w:pPr>
            <w:r>
              <w:rPr>
                <w:b/>
              </w:rPr>
              <w:t xml:space="preserve">178 </w:t>
            </w:r>
          </w:p>
        </w:tc>
        <w:tc>
          <w:tcPr>
            <w:tcW w:w="2673" w:type="dxa"/>
            <w:tcBorders>
              <w:top w:val="nil"/>
              <w:left w:val="single" w:sz="3" w:space="0" w:color="000000"/>
              <w:bottom w:val="single" w:sz="3" w:space="0" w:color="000000"/>
              <w:right w:val="single" w:sz="3" w:space="0" w:color="000000"/>
            </w:tcBorders>
            <w:vAlign w:val="center"/>
          </w:tcPr>
          <w:p w:rsidR="00AA69E3" w:rsidRDefault="00602DEB">
            <w:pPr>
              <w:spacing w:after="0" w:line="259" w:lineRule="auto"/>
              <w:ind w:left="0" w:right="70" w:firstLine="0"/>
              <w:jc w:val="center"/>
            </w:pPr>
            <w:r>
              <w:t xml:space="preserve">Ca. Tupac Amaru </w:t>
            </w:r>
          </w:p>
        </w:tc>
        <w:tc>
          <w:tcPr>
            <w:tcW w:w="1449" w:type="dxa"/>
            <w:tcBorders>
              <w:top w:val="nil"/>
              <w:left w:val="single" w:sz="3" w:space="0" w:color="000000"/>
              <w:bottom w:val="single" w:sz="3" w:space="0" w:color="000000"/>
              <w:right w:val="single" w:sz="3" w:space="0" w:color="000000"/>
            </w:tcBorders>
            <w:vAlign w:val="center"/>
          </w:tcPr>
          <w:p w:rsidR="00AA69E3" w:rsidRDefault="00602DEB">
            <w:pPr>
              <w:spacing w:after="0" w:line="259" w:lineRule="auto"/>
              <w:ind w:left="0" w:right="69" w:firstLine="0"/>
              <w:jc w:val="center"/>
            </w:pPr>
            <w:r>
              <w:t xml:space="preserve">0.28 </w:t>
            </w:r>
          </w:p>
        </w:tc>
      </w:tr>
      <w:tr w:rsidR="00AA69E3">
        <w:trPr>
          <w:trHeight w:val="328"/>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6" w:right="0" w:firstLine="0"/>
              <w:jc w:val="left"/>
            </w:pPr>
            <w:r>
              <w:rPr>
                <w:b/>
              </w:rPr>
              <w:t xml:space="preserve">23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8" w:firstLine="0"/>
              <w:jc w:val="center"/>
            </w:pPr>
            <w:r>
              <w:t xml:space="preserve">Jr. S/N N°16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0.49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8" w:right="0" w:firstLine="0"/>
            </w:pPr>
            <w:r>
              <w:rPr>
                <w:b/>
              </w:rPr>
              <w:t xml:space="preserve">179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0" w:firstLine="0"/>
              <w:jc w:val="center"/>
            </w:pPr>
            <w:r>
              <w:t xml:space="preserve">Ca. Tupac Amaru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0.34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6" w:right="0" w:firstLine="0"/>
              <w:jc w:val="left"/>
            </w:pPr>
            <w:r>
              <w:rPr>
                <w:b/>
              </w:rPr>
              <w:t xml:space="preserve">24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left"/>
            </w:pPr>
            <w:r>
              <w:t xml:space="preserve">Jr. San Martín de Porres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1.74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8" w:right="0" w:firstLine="0"/>
            </w:pPr>
            <w:r>
              <w:rPr>
                <w:b/>
              </w:rPr>
              <w:t xml:space="preserve">180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0" w:firstLine="0"/>
              <w:jc w:val="center"/>
            </w:pPr>
            <w:r>
              <w:t xml:space="preserve">Ca. Tupac Amaru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0.13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6" w:right="0" w:firstLine="0"/>
              <w:jc w:val="left"/>
            </w:pPr>
            <w:r>
              <w:rPr>
                <w:b/>
              </w:rPr>
              <w:t xml:space="preserve">25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9" w:firstLine="0"/>
              <w:jc w:val="center"/>
            </w:pPr>
            <w:r>
              <w:t xml:space="preserve">Jr. Santa Rosa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1.75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8" w:right="0" w:firstLine="0"/>
            </w:pPr>
            <w:r>
              <w:rPr>
                <w:b/>
              </w:rPr>
              <w:t xml:space="preserve">181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0" w:firstLine="0"/>
              <w:jc w:val="center"/>
            </w:pPr>
            <w:r>
              <w:t xml:space="preserve">Ca. Ucayali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0.10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6" w:right="0" w:firstLine="0"/>
              <w:jc w:val="left"/>
            </w:pPr>
            <w:r>
              <w:rPr>
                <w:b/>
              </w:rPr>
              <w:t xml:space="preserve">26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92" w:right="0" w:firstLine="0"/>
              <w:jc w:val="left"/>
            </w:pPr>
            <w:r>
              <w:t xml:space="preserve">Jr. Sebastián Barranca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2.91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8" w:right="0" w:firstLine="0"/>
            </w:pPr>
            <w:r>
              <w:rPr>
                <w:b/>
              </w:rPr>
              <w:t xml:space="preserve">182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8" w:firstLine="0"/>
              <w:jc w:val="center"/>
            </w:pPr>
            <w:r>
              <w:t xml:space="preserve">Psje 03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0.15 </w:t>
            </w:r>
          </w:p>
        </w:tc>
      </w:tr>
      <w:tr w:rsidR="00AA69E3">
        <w:trPr>
          <w:trHeight w:val="329"/>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6" w:right="0" w:firstLine="0"/>
              <w:jc w:val="left"/>
            </w:pPr>
            <w:r>
              <w:rPr>
                <w:b/>
              </w:rPr>
              <w:t xml:space="preserve">27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8" w:firstLine="0"/>
              <w:jc w:val="center"/>
            </w:pPr>
            <w:r>
              <w:t xml:space="preserve">Jr. Sucre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0.15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8" w:right="0" w:firstLine="0"/>
            </w:pPr>
            <w:r>
              <w:rPr>
                <w:b/>
              </w:rPr>
              <w:t xml:space="preserve">183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8" w:firstLine="0"/>
              <w:jc w:val="center"/>
            </w:pPr>
            <w:r>
              <w:t xml:space="preserve">Psje 11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0.05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6" w:right="0" w:firstLine="0"/>
              <w:jc w:val="left"/>
            </w:pPr>
            <w:r>
              <w:rPr>
                <w:b/>
              </w:rPr>
              <w:t xml:space="preserve">28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Ca. 01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0.23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8" w:right="0" w:firstLine="0"/>
            </w:pPr>
            <w:r>
              <w:rPr>
                <w:b/>
              </w:rPr>
              <w:t xml:space="preserve">184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4" w:firstLine="0"/>
              <w:jc w:val="center"/>
            </w:pPr>
            <w:r>
              <w:t xml:space="preserve">Psje S/N N°07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0.11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6" w:right="0" w:firstLine="0"/>
              <w:jc w:val="left"/>
            </w:pPr>
            <w:r>
              <w:rPr>
                <w:b/>
              </w:rPr>
              <w:t xml:space="preserve">29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Ca. 01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0.09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8" w:right="0" w:firstLine="0"/>
            </w:pPr>
            <w:r>
              <w:rPr>
                <w:b/>
              </w:rPr>
              <w:t xml:space="preserve">185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3" w:firstLine="0"/>
              <w:jc w:val="center"/>
            </w:pPr>
            <w:r>
              <w:t xml:space="preserve">Psje. 01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0.14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6" w:right="0" w:firstLine="0"/>
              <w:jc w:val="left"/>
            </w:pPr>
            <w:r>
              <w:rPr>
                <w:b/>
              </w:rPr>
              <w:t xml:space="preserve">30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Ca. 01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0.44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8" w:right="0" w:firstLine="0"/>
            </w:pPr>
            <w:r>
              <w:rPr>
                <w:b/>
              </w:rPr>
              <w:t xml:space="preserve">186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3" w:firstLine="0"/>
              <w:jc w:val="center"/>
            </w:pPr>
            <w:r>
              <w:t xml:space="preserve">Psje. 01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0.09 </w:t>
            </w:r>
          </w:p>
        </w:tc>
      </w:tr>
      <w:tr w:rsidR="00AA69E3">
        <w:trPr>
          <w:trHeight w:val="328"/>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6" w:right="0" w:firstLine="0"/>
              <w:jc w:val="left"/>
            </w:pPr>
            <w:r>
              <w:rPr>
                <w:b/>
              </w:rPr>
              <w:t xml:space="preserve">31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Ca. 01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0.09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8" w:right="0" w:firstLine="0"/>
            </w:pPr>
            <w:r>
              <w:rPr>
                <w:b/>
              </w:rPr>
              <w:t xml:space="preserve">187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3" w:firstLine="0"/>
              <w:jc w:val="center"/>
            </w:pPr>
            <w:r>
              <w:t xml:space="preserve">Psje. 01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0.04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6" w:right="0" w:firstLine="0"/>
              <w:jc w:val="left"/>
            </w:pPr>
            <w:r>
              <w:rPr>
                <w:b/>
              </w:rPr>
              <w:t xml:space="preserve">32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Ca. 02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0.29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8" w:right="0" w:firstLine="0"/>
            </w:pPr>
            <w:r>
              <w:rPr>
                <w:b/>
              </w:rPr>
              <w:t xml:space="preserve">188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3" w:firstLine="0"/>
              <w:jc w:val="center"/>
            </w:pPr>
            <w:r>
              <w:t xml:space="preserve">Psje. 02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0.17 </w:t>
            </w:r>
          </w:p>
        </w:tc>
      </w:tr>
      <w:tr w:rsidR="00AA69E3">
        <w:trPr>
          <w:trHeight w:val="325"/>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6" w:right="0" w:firstLine="0"/>
              <w:jc w:val="left"/>
            </w:pPr>
            <w:r>
              <w:rPr>
                <w:b/>
              </w:rPr>
              <w:t xml:space="preserve">33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Ca. 02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0.28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8" w:right="0" w:firstLine="0"/>
            </w:pPr>
            <w:r>
              <w:rPr>
                <w:b/>
              </w:rPr>
              <w:t xml:space="preserve">189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3" w:firstLine="0"/>
              <w:jc w:val="center"/>
            </w:pPr>
            <w:r>
              <w:t xml:space="preserve">Psje. 02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0.05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6" w:right="0" w:firstLine="0"/>
              <w:jc w:val="left"/>
            </w:pPr>
            <w:r>
              <w:rPr>
                <w:b/>
              </w:rPr>
              <w:t xml:space="preserve">34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Ca. 02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0.13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8" w:right="0" w:firstLine="0"/>
            </w:pPr>
            <w:r>
              <w:rPr>
                <w:b/>
              </w:rPr>
              <w:t xml:space="preserve">190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3" w:firstLine="0"/>
              <w:jc w:val="center"/>
            </w:pPr>
            <w:r>
              <w:t xml:space="preserve">Psje. 02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0.05 </w:t>
            </w:r>
          </w:p>
        </w:tc>
      </w:tr>
      <w:tr w:rsidR="00AA69E3">
        <w:trPr>
          <w:trHeight w:val="328"/>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6" w:right="0" w:firstLine="0"/>
              <w:jc w:val="left"/>
            </w:pPr>
            <w:r>
              <w:rPr>
                <w:b/>
              </w:rPr>
              <w:t xml:space="preserve">35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Ca. 02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0.12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8" w:right="0" w:firstLine="0"/>
            </w:pPr>
            <w:r>
              <w:rPr>
                <w:b/>
              </w:rPr>
              <w:t xml:space="preserve">191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3" w:firstLine="0"/>
              <w:jc w:val="center"/>
            </w:pPr>
            <w:r>
              <w:t xml:space="preserve">Psje. 02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0.06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6" w:right="0" w:firstLine="0"/>
              <w:jc w:val="left"/>
            </w:pPr>
            <w:r>
              <w:rPr>
                <w:b/>
              </w:rPr>
              <w:t xml:space="preserve">36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Ca. 02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0.12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8" w:right="0" w:firstLine="0"/>
            </w:pPr>
            <w:r>
              <w:rPr>
                <w:b/>
              </w:rPr>
              <w:t xml:space="preserve">192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3" w:firstLine="0"/>
              <w:jc w:val="center"/>
            </w:pPr>
            <w:r>
              <w:t xml:space="preserve">Psje. 02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0.06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6" w:right="0" w:firstLine="0"/>
              <w:jc w:val="left"/>
            </w:pPr>
            <w:r>
              <w:rPr>
                <w:b/>
              </w:rPr>
              <w:t xml:space="preserve">37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Ca. 03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0.29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8" w:right="0" w:firstLine="0"/>
            </w:pPr>
            <w:r>
              <w:rPr>
                <w:b/>
              </w:rPr>
              <w:t xml:space="preserve">193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3" w:firstLine="0"/>
              <w:jc w:val="center"/>
            </w:pPr>
            <w:r>
              <w:t xml:space="preserve">Psje. 02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0.10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6" w:right="0" w:firstLine="0"/>
              <w:jc w:val="left"/>
            </w:pPr>
            <w:r>
              <w:rPr>
                <w:b/>
              </w:rPr>
              <w:t xml:space="preserve">38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Ca. 03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0.13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8" w:right="0" w:firstLine="0"/>
            </w:pPr>
            <w:r>
              <w:rPr>
                <w:b/>
              </w:rPr>
              <w:t xml:space="preserve">194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3" w:firstLine="0"/>
              <w:jc w:val="center"/>
            </w:pPr>
            <w:r>
              <w:t xml:space="preserve">Psje. 02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0.09 </w:t>
            </w:r>
          </w:p>
        </w:tc>
      </w:tr>
      <w:tr w:rsidR="00AA69E3">
        <w:trPr>
          <w:trHeight w:val="328"/>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6" w:right="0" w:firstLine="0"/>
              <w:jc w:val="left"/>
            </w:pPr>
            <w:r>
              <w:rPr>
                <w:b/>
              </w:rPr>
              <w:t xml:space="preserve">39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Ca. 03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0.09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8" w:right="0" w:firstLine="0"/>
            </w:pPr>
            <w:r>
              <w:rPr>
                <w:b/>
              </w:rPr>
              <w:t xml:space="preserve">195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3" w:firstLine="0"/>
              <w:jc w:val="center"/>
            </w:pPr>
            <w:r>
              <w:t xml:space="preserve">Psje. 02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0.05 </w:t>
            </w:r>
          </w:p>
        </w:tc>
      </w:tr>
      <w:tr w:rsidR="00AA69E3">
        <w:trPr>
          <w:trHeight w:val="325"/>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6" w:right="0" w:firstLine="0"/>
              <w:jc w:val="left"/>
            </w:pPr>
            <w:r>
              <w:rPr>
                <w:b/>
              </w:rPr>
              <w:t xml:space="preserve">40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Ca. 03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0.07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8" w:right="0" w:firstLine="0"/>
            </w:pPr>
            <w:r>
              <w:rPr>
                <w:b/>
              </w:rPr>
              <w:t xml:space="preserve">196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3" w:firstLine="0"/>
              <w:jc w:val="center"/>
            </w:pPr>
            <w:r>
              <w:t xml:space="preserve">Psje. 03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0.04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6" w:right="0" w:firstLine="0"/>
              <w:jc w:val="left"/>
            </w:pPr>
            <w:r>
              <w:rPr>
                <w:b/>
              </w:rPr>
              <w:t xml:space="preserve">41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Ca. 04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0.19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8" w:right="0" w:firstLine="0"/>
            </w:pPr>
            <w:r>
              <w:rPr>
                <w:b/>
              </w:rPr>
              <w:t xml:space="preserve">197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3" w:firstLine="0"/>
              <w:jc w:val="center"/>
            </w:pPr>
            <w:r>
              <w:t xml:space="preserve">Psje. 05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0.05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6" w:right="0" w:firstLine="0"/>
              <w:jc w:val="left"/>
            </w:pPr>
            <w:r>
              <w:rPr>
                <w:b/>
              </w:rPr>
              <w:t xml:space="preserve">42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Ca. 04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0.75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8" w:right="0" w:firstLine="0"/>
            </w:pPr>
            <w:r>
              <w:rPr>
                <w:b/>
              </w:rPr>
              <w:t xml:space="preserve">198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3" w:firstLine="0"/>
              <w:jc w:val="center"/>
            </w:pPr>
            <w:r>
              <w:t xml:space="preserve">Psje. 05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0.10 </w:t>
            </w:r>
          </w:p>
        </w:tc>
      </w:tr>
      <w:tr w:rsidR="00AA69E3">
        <w:trPr>
          <w:trHeight w:val="328"/>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6" w:right="0" w:firstLine="0"/>
              <w:jc w:val="left"/>
            </w:pPr>
            <w:r>
              <w:rPr>
                <w:b/>
              </w:rPr>
              <w:t xml:space="preserve">43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Ca. 04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0.10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8" w:right="0" w:firstLine="0"/>
            </w:pPr>
            <w:r>
              <w:rPr>
                <w:b/>
              </w:rPr>
              <w:t xml:space="preserve">199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3" w:firstLine="0"/>
              <w:jc w:val="center"/>
            </w:pPr>
            <w:r>
              <w:t xml:space="preserve">Psje. 05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0.08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6" w:right="0" w:firstLine="0"/>
              <w:jc w:val="left"/>
            </w:pPr>
            <w:r>
              <w:rPr>
                <w:b/>
              </w:rPr>
              <w:t xml:space="preserve">44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Ca. 04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0.12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8" w:right="0" w:firstLine="0"/>
            </w:pPr>
            <w:r>
              <w:rPr>
                <w:b/>
              </w:rPr>
              <w:t xml:space="preserve">200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3" w:firstLine="0"/>
              <w:jc w:val="center"/>
            </w:pPr>
            <w:r>
              <w:t xml:space="preserve">Psje. 06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0.15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6" w:right="0" w:firstLine="0"/>
              <w:jc w:val="left"/>
            </w:pPr>
            <w:r>
              <w:rPr>
                <w:b/>
              </w:rPr>
              <w:t xml:space="preserve">45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Ca. 04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0.12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8" w:right="0" w:firstLine="0"/>
            </w:pPr>
            <w:r>
              <w:rPr>
                <w:b/>
              </w:rPr>
              <w:t xml:space="preserve">201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3" w:firstLine="0"/>
              <w:jc w:val="center"/>
            </w:pPr>
            <w:r>
              <w:t xml:space="preserve">Psje. 07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0.15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6" w:right="0" w:firstLine="0"/>
              <w:jc w:val="left"/>
            </w:pPr>
            <w:r>
              <w:rPr>
                <w:b/>
              </w:rPr>
              <w:t xml:space="preserve">46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Ca. 05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0.40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8" w:right="0" w:firstLine="0"/>
            </w:pPr>
            <w:r>
              <w:rPr>
                <w:b/>
              </w:rPr>
              <w:t xml:space="preserve">202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3" w:firstLine="0"/>
              <w:jc w:val="center"/>
            </w:pPr>
            <w:r>
              <w:t xml:space="preserve">Psje. 07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0.05 </w:t>
            </w:r>
          </w:p>
        </w:tc>
      </w:tr>
      <w:tr w:rsidR="00AA69E3">
        <w:trPr>
          <w:trHeight w:val="329"/>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6" w:right="0" w:firstLine="0"/>
              <w:jc w:val="left"/>
            </w:pPr>
            <w:r>
              <w:rPr>
                <w:b/>
              </w:rPr>
              <w:t xml:space="preserve">47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Ca. 05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0.05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8" w:right="0" w:firstLine="0"/>
            </w:pPr>
            <w:r>
              <w:rPr>
                <w:b/>
              </w:rPr>
              <w:t xml:space="preserve">203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3" w:firstLine="0"/>
              <w:jc w:val="center"/>
            </w:pPr>
            <w:r>
              <w:t xml:space="preserve">Psje. 08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0.17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6" w:right="0" w:firstLine="0"/>
              <w:jc w:val="left"/>
            </w:pPr>
            <w:r>
              <w:rPr>
                <w:b/>
              </w:rPr>
              <w:t xml:space="preserve">48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Ca. 05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0.52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8" w:right="0" w:firstLine="0"/>
            </w:pPr>
            <w:r>
              <w:rPr>
                <w:b/>
              </w:rPr>
              <w:t xml:space="preserve">204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3" w:firstLine="0"/>
              <w:jc w:val="center"/>
            </w:pPr>
            <w:r>
              <w:t xml:space="preserve">Psje. 08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0.06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6" w:right="0" w:firstLine="0"/>
              <w:jc w:val="left"/>
            </w:pPr>
            <w:r>
              <w:rPr>
                <w:b/>
              </w:rPr>
              <w:t xml:space="preserve">49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Ca. 05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0.42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8" w:right="0" w:firstLine="0"/>
            </w:pPr>
            <w:r>
              <w:rPr>
                <w:b/>
              </w:rPr>
              <w:t xml:space="preserve">205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3" w:firstLine="0"/>
              <w:jc w:val="center"/>
            </w:pPr>
            <w:r>
              <w:t xml:space="preserve">Psje. 08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0.05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6" w:right="0" w:firstLine="0"/>
              <w:jc w:val="left"/>
            </w:pPr>
            <w:r>
              <w:rPr>
                <w:b/>
              </w:rPr>
              <w:t xml:space="preserve">50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Ca. 06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0.06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8" w:right="0" w:firstLine="0"/>
            </w:pPr>
            <w:r>
              <w:rPr>
                <w:b/>
              </w:rPr>
              <w:t xml:space="preserve">206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3" w:firstLine="0"/>
              <w:jc w:val="center"/>
            </w:pPr>
            <w:r>
              <w:t xml:space="preserve">Psje. 09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0.09 </w:t>
            </w:r>
          </w:p>
        </w:tc>
      </w:tr>
      <w:tr w:rsidR="00AA69E3">
        <w:trPr>
          <w:trHeight w:val="328"/>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6" w:right="0" w:firstLine="0"/>
              <w:jc w:val="left"/>
            </w:pPr>
            <w:r>
              <w:rPr>
                <w:b/>
              </w:rPr>
              <w:t xml:space="preserve">51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Ca. 06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0.19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8" w:right="0" w:firstLine="0"/>
            </w:pPr>
            <w:r>
              <w:rPr>
                <w:b/>
              </w:rPr>
              <w:t xml:space="preserve">207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3" w:firstLine="0"/>
              <w:jc w:val="center"/>
            </w:pPr>
            <w:r>
              <w:t xml:space="preserve">Psje. 09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0.09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6" w:right="0" w:firstLine="0"/>
              <w:jc w:val="left"/>
            </w:pPr>
            <w:r>
              <w:rPr>
                <w:b/>
              </w:rPr>
              <w:t xml:space="preserve">52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Ca. 06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0.04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8" w:right="0" w:firstLine="0"/>
            </w:pPr>
            <w:r>
              <w:rPr>
                <w:b/>
              </w:rPr>
              <w:t xml:space="preserve">208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2" w:firstLine="0"/>
              <w:jc w:val="center"/>
            </w:pPr>
            <w:r>
              <w:t xml:space="preserve">Psje. 1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0.26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6" w:right="0" w:firstLine="0"/>
              <w:jc w:val="left"/>
            </w:pPr>
            <w:r>
              <w:rPr>
                <w:b/>
              </w:rPr>
              <w:t xml:space="preserve">53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Ca. 06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0.10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8" w:right="0" w:firstLine="0"/>
            </w:pPr>
            <w:r>
              <w:rPr>
                <w:b/>
              </w:rPr>
              <w:t xml:space="preserve">209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2" w:firstLine="0"/>
              <w:jc w:val="center"/>
            </w:pPr>
            <w:r>
              <w:t xml:space="preserve">Psje. 1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0.32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6" w:right="0" w:firstLine="0"/>
              <w:jc w:val="left"/>
            </w:pPr>
            <w:r>
              <w:rPr>
                <w:b/>
              </w:rPr>
              <w:t xml:space="preserve">54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Ca. 07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0.09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8" w:right="0" w:firstLine="0"/>
            </w:pPr>
            <w:r>
              <w:rPr>
                <w:b/>
              </w:rPr>
              <w:t xml:space="preserve">210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2" w:firstLine="0"/>
              <w:jc w:val="center"/>
            </w:pPr>
            <w:r>
              <w:t xml:space="preserve">Psje. 1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0.11 </w:t>
            </w:r>
          </w:p>
        </w:tc>
      </w:tr>
      <w:tr w:rsidR="00AA69E3">
        <w:trPr>
          <w:trHeight w:val="328"/>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6" w:right="0" w:firstLine="0"/>
              <w:jc w:val="left"/>
            </w:pPr>
            <w:r>
              <w:rPr>
                <w:b/>
              </w:rPr>
              <w:t xml:space="preserve">55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Ca. 08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0.09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8" w:right="0" w:firstLine="0"/>
            </w:pPr>
            <w:r>
              <w:rPr>
                <w:b/>
              </w:rPr>
              <w:t xml:space="preserve">211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3" w:firstLine="0"/>
              <w:jc w:val="center"/>
            </w:pPr>
            <w:r>
              <w:t xml:space="preserve">Psje. 10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0.22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6" w:right="0" w:firstLine="0"/>
              <w:jc w:val="left"/>
            </w:pPr>
            <w:r>
              <w:rPr>
                <w:b/>
              </w:rPr>
              <w:t xml:space="preserve">56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Ca. 08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0.10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8" w:right="0" w:firstLine="0"/>
            </w:pPr>
            <w:r>
              <w:rPr>
                <w:b/>
              </w:rPr>
              <w:t xml:space="preserve">212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3" w:firstLine="0"/>
              <w:jc w:val="center"/>
            </w:pPr>
            <w:r>
              <w:t xml:space="preserve">Psje. 10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0.06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6" w:right="0" w:firstLine="0"/>
              <w:jc w:val="left"/>
            </w:pPr>
            <w:r>
              <w:rPr>
                <w:b/>
              </w:rPr>
              <w:t xml:space="preserve">57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Ca. 13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0.21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8" w:right="0" w:firstLine="0"/>
            </w:pPr>
            <w:r>
              <w:rPr>
                <w:b/>
              </w:rPr>
              <w:t xml:space="preserve">213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3" w:firstLine="0"/>
              <w:jc w:val="center"/>
            </w:pPr>
            <w:r>
              <w:t xml:space="preserve">Psje. 10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0.17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6" w:right="0" w:firstLine="0"/>
              <w:jc w:val="left"/>
            </w:pPr>
            <w:r>
              <w:rPr>
                <w:b/>
              </w:rPr>
              <w:t xml:space="preserve">58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Ca. 14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0.12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8" w:right="0" w:firstLine="0"/>
            </w:pPr>
            <w:r>
              <w:rPr>
                <w:b/>
              </w:rPr>
              <w:t xml:space="preserve">214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3" w:firstLine="0"/>
              <w:jc w:val="center"/>
            </w:pPr>
            <w:r>
              <w:t xml:space="preserve">Psje. 10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0.08 </w:t>
            </w:r>
          </w:p>
        </w:tc>
      </w:tr>
      <w:tr w:rsidR="00AA69E3">
        <w:trPr>
          <w:trHeight w:val="328"/>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6" w:right="0" w:firstLine="0"/>
              <w:jc w:val="left"/>
            </w:pPr>
            <w:r>
              <w:rPr>
                <w:b/>
              </w:rPr>
              <w:t xml:space="preserve">59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Ca. 14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0.11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8" w:right="0" w:firstLine="0"/>
            </w:pPr>
            <w:r>
              <w:rPr>
                <w:b/>
              </w:rPr>
              <w:t xml:space="preserve">215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3" w:firstLine="0"/>
              <w:jc w:val="center"/>
            </w:pPr>
            <w:r>
              <w:t xml:space="preserve">Psje. 11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0.11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6" w:right="0" w:firstLine="0"/>
              <w:jc w:val="left"/>
            </w:pPr>
            <w:r>
              <w:rPr>
                <w:b/>
              </w:rPr>
              <w:t xml:space="preserve">60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Ca. 15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0.06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8" w:right="0" w:firstLine="0"/>
            </w:pPr>
            <w:r>
              <w:rPr>
                <w:b/>
              </w:rPr>
              <w:t xml:space="preserve">216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3" w:firstLine="0"/>
              <w:jc w:val="center"/>
            </w:pPr>
            <w:r>
              <w:t xml:space="preserve">Psje. 11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0.05 </w:t>
            </w:r>
          </w:p>
        </w:tc>
      </w:tr>
      <w:tr w:rsidR="00AA69E3">
        <w:trPr>
          <w:trHeight w:val="325"/>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6" w:right="0" w:firstLine="0"/>
              <w:jc w:val="left"/>
            </w:pPr>
            <w:r>
              <w:rPr>
                <w:b/>
              </w:rPr>
              <w:t xml:space="preserve">61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Ca. 15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0.33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8" w:right="0" w:firstLine="0"/>
            </w:pPr>
            <w:r>
              <w:rPr>
                <w:b/>
              </w:rPr>
              <w:t xml:space="preserve">217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3" w:firstLine="0"/>
              <w:jc w:val="center"/>
            </w:pPr>
            <w:r>
              <w:t xml:space="preserve">Psje. 11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0.28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6" w:right="0" w:firstLine="0"/>
              <w:jc w:val="left"/>
            </w:pPr>
            <w:r>
              <w:rPr>
                <w:b/>
              </w:rPr>
              <w:t xml:space="preserve">62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Ca. 16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0.11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8" w:right="0" w:firstLine="0"/>
            </w:pPr>
            <w:r>
              <w:rPr>
                <w:b/>
              </w:rPr>
              <w:t xml:space="preserve">218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3" w:firstLine="0"/>
              <w:jc w:val="center"/>
            </w:pPr>
            <w:r>
              <w:t xml:space="preserve">Psje. 12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0.20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6" w:right="0" w:firstLine="0"/>
              <w:jc w:val="left"/>
            </w:pPr>
            <w:r>
              <w:rPr>
                <w:b/>
              </w:rPr>
              <w:lastRenderedPageBreak/>
              <w:t xml:space="preserve">63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Ca. 16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0.07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8" w:right="0" w:firstLine="0"/>
            </w:pPr>
            <w:r>
              <w:rPr>
                <w:b/>
              </w:rPr>
              <w:t xml:space="preserve">219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3" w:firstLine="0"/>
              <w:jc w:val="center"/>
            </w:pPr>
            <w:r>
              <w:t xml:space="preserve">Psje. 12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0.17 </w:t>
            </w:r>
          </w:p>
        </w:tc>
      </w:tr>
    </w:tbl>
    <w:p w:rsidR="00AA69E3" w:rsidRDefault="00AA69E3">
      <w:pPr>
        <w:spacing w:after="0" w:line="259" w:lineRule="auto"/>
        <w:ind w:left="-921" w:right="331" w:firstLine="0"/>
        <w:jc w:val="left"/>
      </w:pPr>
    </w:p>
    <w:tbl>
      <w:tblPr>
        <w:tblStyle w:val="TableGrid"/>
        <w:tblW w:w="9159" w:type="dxa"/>
        <w:tblInd w:w="456" w:type="dxa"/>
        <w:tblCellMar>
          <w:top w:w="6" w:type="dxa"/>
          <w:left w:w="80" w:type="dxa"/>
          <w:right w:w="24" w:type="dxa"/>
        </w:tblCellMar>
        <w:tblLook w:val="04A0" w:firstRow="1" w:lastRow="0" w:firstColumn="1" w:lastColumn="0" w:noHBand="0" w:noVBand="1"/>
      </w:tblPr>
      <w:tblGrid>
        <w:gridCol w:w="500"/>
        <w:gridCol w:w="2517"/>
        <w:gridCol w:w="1448"/>
        <w:gridCol w:w="572"/>
        <w:gridCol w:w="2673"/>
        <w:gridCol w:w="1449"/>
      </w:tblGrid>
      <w:tr w:rsidR="00AA69E3">
        <w:trPr>
          <w:trHeight w:val="320"/>
        </w:trPr>
        <w:tc>
          <w:tcPr>
            <w:tcW w:w="500" w:type="dxa"/>
            <w:tcBorders>
              <w:top w:val="nil"/>
              <w:left w:val="single" w:sz="3" w:space="0" w:color="000000"/>
              <w:bottom w:val="single" w:sz="3" w:space="0" w:color="000000"/>
              <w:right w:val="single" w:sz="3" w:space="0" w:color="000000"/>
            </w:tcBorders>
          </w:tcPr>
          <w:p w:rsidR="00AA69E3" w:rsidRDefault="00602DEB">
            <w:pPr>
              <w:spacing w:after="0" w:line="259" w:lineRule="auto"/>
              <w:ind w:left="52" w:right="0" w:firstLine="0"/>
              <w:jc w:val="left"/>
            </w:pPr>
            <w:r>
              <w:rPr>
                <w:b/>
              </w:rPr>
              <w:t xml:space="preserve">64 </w:t>
            </w:r>
          </w:p>
        </w:tc>
        <w:tc>
          <w:tcPr>
            <w:tcW w:w="2517" w:type="dxa"/>
            <w:tcBorders>
              <w:top w:val="nil"/>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Ca. 17 </w:t>
            </w:r>
          </w:p>
        </w:tc>
        <w:tc>
          <w:tcPr>
            <w:tcW w:w="1448" w:type="dxa"/>
            <w:tcBorders>
              <w:top w:val="nil"/>
              <w:left w:val="single" w:sz="3" w:space="0" w:color="000000"/>
              <w:bottom w:val="single" w:sz="3" w:space="0" w:color="000000"/>
              <w:right w:val="single" w:sz="3" w:space="0" w:color="000000"/>
            </w:tcBorders>
          </w:tcPr>
          <w:p w:rsidR="00AA69E3" w:rsidRDefault="00602DEB">
            <w:pPr>
              <w:spacing w:after="0" w:line="259" w:lineRule="auto"/>
              <w:ind w:left="0" w:right="53" w:firstLine="0"/>
              <w:jc w:val="center"/>
            </w:pPr>
            <w:r>
              <w:t xml:space="preserve">0.12 </w:t>
            </w:r>
          </w:p>
        </w:tc>
        <w:tc>
          <w:tcPr>
            <w:tcW w:w="572" w:type="dxa"/>
            <w:tcBorders>
              <w:top w:val="nil"/>
              <w:left w:val="single" w:sz="3" w:space="0" w:color="000000"/>
              <w:bottom w:val="single" w:sz="3" w:space="0" w:color="000000"/>
              <w:right w:val="single" w:sz="3" w:space="0" w:color="000000"/>
            </w:tcBorders>
          </w:tcPr>
          <w:p w:rsidR="00AA69E3" w:rsidRDefault="00602DEB">
            <w:pPr>
              <w:spacing w:after="0" w:line="259" w:lineRule="auto"/>
              <w:ind w:left="24" w:right="0" w:firstLine="0"/>
            </w:pPr>
            <w:r>
              <w:rPr>
                <w:b/>
              </w:rPr>
              <w:t xml:space="preserve">220 </w:t>
            </w:r>
          </w:p>
        </w:tc>
        <w:tc>
          <w:tcPr>
            <w:tcW w:w="2673" w:type="dxa"/>
            <w:tcBorders>
              <w:top w:val="nil"/>
              <w:left w:val="single" w:sz="3" w:space="0" w:color="000000"/>
              <w:bottom w:val="single" w:sz="3" w:space="0" w:color="000000"/>
              <w:right w:val="single" w:sz="3" w:space="0" w:color="000000"/>
            </w:tcBorders>
          </w:tcPr>
          <w:p w:rsidR="00AA69E3" w:rsidRDefault="00602DEB">
            <w:pPr>
              <w:spacing w:after="0" w:line="259" w:lineRule="auto"/>
              <w:ind w:left="0" w:right="65" w:firstLine="0"/>
              <w:jc w:val="center"/>
            </w:pPr>
            <w:r>
              <w:t xml:space="preserve">Psje. 13 </w:t>
            </w:r>
          </w:p>
        </w:tc>
        <w:tc>
          <w:tcPr>
            <w:tcW w:w="1449" w:type="dxa"/>
            <w:tcBorders>
              <w:top w:val="nil"/>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0.11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52" w:right="0" w:firstLine="0"/>
              <w:jc w:val="left"/>
            </w:pPr>
            <w:r>
              <w:rPr>
                <w:b/>
              </w:rPr>
              <w:t xml:space="preserve">65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Ca. 17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3" w:firstLine="0"/>
              <w:jc w:val="center"/>
            </w:pPr>
            <w:r>
              <w:t xml:space="preserve">0.31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24" w:right="0" w:firstLine="0"/>
            </w:pPr>
            <w:r>
              <w:rPr>
                <w:b/>
              </w:rPr>
              <w:t xml:space="preserve">221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5" w:firstLine="0"/>
              <w:jc w:val="center"/>
            </w:pPr>
            <w:r>
              <w:t xml:space="preserve">Psje. 15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0.28 </w:t>
            </w:r>
          </w:p>
        </w:tc>
      </w:tr>
      <w:tr w:rsidR="00AA69E3">
        <w:trPr>
          <w:trHeight w:val="328"/>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52" w:right="0" w:firstLine="0"/>
              <w:jc w:val="left"/>
            </w:pPr>
            <w:r>
              <w:rPr>
                <w:b/>
              </w:rPr>
              <w:t xml:space="preserve">66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Ca. 18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3" w:firstLine="0"/>
              <w:jc w:val="center"/>
            </w:pPr>
            <w:r>
              <w:t xml:space="preserve">0.26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24" w:right="0" w:firstLine="0"/>
            </w:pPr>
            <w:r>
              <w:rPr>
                <w:b/>
              </w:rPr>
              <w:t xml:space="preserve">222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Psje. 2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0.07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52" w:right="0" w:firstLine="0"/>
              <w:jc w:val="left"/>
            </w:pPr>
            <w:r>
              <w:rPr>
                <w:b/>
              </w:rPr>
              <w:t xml:space="preserve">67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Ca. 18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3" w:firstLine="0"/>
              <w:jc w:val="center"/>
            </w:pPr>
            <w:r>
              <w:t xml:space="preserve">0.10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24" w:right="0" w:firstLine="0"/>
            </w:pPr>
            <w:r>
              <w:rPr>
                <w:b/>
              </w:rPr>
              <w:t xml:space="preserve">223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Psje. 3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0.16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52" w:right="0" w:firstLine="0"/>
              <w:jc w:val="left"/>
            </w:pPr>
            <w:r>
              <w:rPr>
                <w:b/>
              </w:rPr>
              <w:t xml:space="preserve">68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Ca. 19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3" w:firstLine="0"/>
              <w:jc w:val="center"/>
            </w:pPr>
            <w:r>
              <w:t xml:space="preserve">0.22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24" w:right="0" w:firstLine="0"/>
            </w:pPr>
            <w:r>
              <w:rPr>
                <w:b/>
              </w:rPr>
              <w:t xml:space="preserve">224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Psje. 4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0.26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52" w:right="0" w:firstLine="0"/>
              <w:jc w:val="left"/>
            </w:pPr>
            <w:r>
              <w:rPr>
                <w:b/>
              </w:rPr>
              <w:t xml:space="preserve">69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Ca. 19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3" w:firstLine="0"/>
              <w:jc w:val="center"/>
            </w:pPr>
            <w:r>
              <w:t xml:space="preserve">0.11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24" w:right="0" w:firstLine="0"/>
            </w:pPr>
            <w:r>
              <w:rPr>
                <w:b/>
              </w:rPr>
              <w:t xml:space="preserve">225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Psje. 5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0.16 </w:t>
            </w:r>
          </w:p>
        </w:tc>
      </w:tr>
      <w:tr w:rsidR="00AA69E3">
        <w:trPr>
          <w:trHeight w:val="328"/>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52" w:right="0" w:firstLine="0"/>
              <w:jc w:val="left"/>
            </w:pPr>
            <w:r>
              <w:rPr>
                <w:b/>
              </w:rPr>
              <w:t xml:space="preserve">70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Ca. 2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3" w:firstLine="0"/>
              <w:jc w:val="center"/>
            </w:pPr>
            <w:r>
              <w:t xml:space="preserve">0.09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24" w:right="0" w:firstLine="0"/>
            </w:pPr>
            <w:r>
              <w:rPr>
                <w:b/>
              </w:rPr>
              <w:t xml:space="preserve">226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Psje. 6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0.11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52" w:right="0" w:firstLine="0"/>
              <w:jc w:val="left"/>
            </w:pPr>
            <w:r>
              <w:rPr>
                <w:b/>
              </w:rPr>
              <w:t xml:space="preserve">71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Ca. 20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3" w:firstLine="0"/>
              <w:jc w:val="center"/>
            </w:pPr>
            <w:r>
              <w:t xml:space="preserve">0.16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24" w:right="0" w:firstLine="0"/>
            </w:pPr>
            <w:r>
              <w:rPr>
                <w:b/>
              </w:rPr>
              <w:t xml:space="preserve">227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Psje. 7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0.11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52" w:right="0" w:firstLine="0"/>
              <w:jc w:val="left"/>
            </w:pPr>
            <w:r>
              <w:rPr>
                <w:b/>
              </w:rPr>
              <w:t xml:space="preserve">72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Ca. 21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3" w:firstLine="0"/>
              <w:jc w:val="center"/>
            </w:pPr>
            <w:r>
              <w:t xml:space="preserve">0.06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24" w:right="0" w:firstLine="0"/>
            </w:pPr>
            <w:r>
              <w:rPr>
                <w:b/>
              </w:rPr>
              <w:t xml:space="preserve">228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Psje. 7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0.08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52" w:right="0" w:firstLine="0"/>
              <w:jc w:val="left"/>
            </w:pPr>
            <w:r>
              <w:rPr>
                <w:b/>
              </w:rPr>
              <w:t xml:space="preserve">73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Ca. 22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3" w:firstLine="0"/>
              <w:jc w:val="center"/>
            </w:pPr>
            <w:r>
              <w:t xml:space="preserve">0.08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24" w:right="0" w:firstLine="0"/>
            </w:pPr>
            <w:r>
              <w:rPr>
                <w:b/>
              </w:rPr>
              <w:t xml:space="preserve">229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Psje. 8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0.11 </w:t>
            </w:r>
          </w:p>
        </w:tc>
      </w:tr>
      <w:tr w:rsidR="00AA69E3">
        <w:trPr>
          <w:trHeight w:val="328"/>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52" w:right="0" w:firstLine="0"/>
              <w:jc w:val="left"/>
            </w:pPr>
            <w:r>
              <w:rPr>
                <w:b/>
              </w:rPr>
              <w:t xml:space="preserve">74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Ca. 23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3" w:firstLine="0"/>
              <w:jc w:val="center"/>
            </w:pPr>
            <w:r>
              <w:t xml:space="preserve">0.14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24" w:right="0" w:firstLine="0"/>
            </w:pPr>
            <w:r>
              <w:rPr>
                <w:b/>
              </w:rPr>
              <w:t xml:space="preserve">230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Psje. 8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0.08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52" w:right="0" w:firstLine="0"/>
              <w:jc w:val="left"/>
            </w:pPr>
            <w:r>
              <w:rPr>
                <w:b/>
              </w:rPr>
              <w:t xml:space="preserve">75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Ca. 3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3" w:firstLine="0"/>
              <w:jc w:val="center"/>
            </w:pPr>
            <w:r>
              <w:t xml:space="preserve">0.09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24" w:right="0" w:firstLine="0"/>
            </w:pPr>
            <w:r>
              <w:rPr>
                <w:b/>
              </w:rPr>
              <w:t xml:space="preserve">231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Psje. 9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0.11 </w:t>
            </w:r>
          </w:p>
        </w:tc>
      </w:tr>
      <w:tr w:rsidR="00AA69E3">
        <w:trPr>
          <w:trHeight w:val="325"/>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52" w:right="0" w:firstLine="0"/>
              <w:jc w:val="left"/>
            </w:pPr>
            <w:r>
              <w:rPr>
                <w:b/>
              </w:rPr>
              <w:t xml:space="preserve">76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Ca. 3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3" w:firstLine="0"/>
              <w:jc w:val="center"/>
            </w:pPr>
            <w:r>
              <w:t xml:space="preserve">0.05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24" w:right="0" w:firstLine="0"/>
            </w:pPr>
            <w:r>
              <w:rPr>
                <w:b/>
              </w:rPr>
              <w:t xml:space="preserve">232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Psje. 9 de Octubre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0.08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52" w:right="0" w:firstLine="0"/>
              <w:jc w:val="left"/>
            </w:pPr>
            <w:r>
              <w:rPr>
                <w:b/>
              </w:rPr>
              <w:t xml:space="preserve">77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Ca. 4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3" w:firstLine="0"/>
              <w:jc w:val="center"/>
            </w:pPr>
            <w:r>
              <w:t xml:space="preserve">0.06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24" w:right="0" w:firstLine="0"/>
            </w:pPr>
            <w:r>
              <w:rPr>
                <w:b/>
              </w:rPr>
              <w:t xml:space="preserve">233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9" w:firstLine="0"/>
              <w:jc w:val="center"/>
            </w:pPr>
            <w:r>
              <w:t xml:space="preserve">Psje. A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0.22 </w:t>
            </w:r>
          </w:p>
        </w:tc>
      </w:tr>
      <w:tr w:rsidR="00AA69E3">
        <w:trPr>
          <w:trHeight w:val="564"/>
        </w:trPr>
        <w:tc>
          <w:tcPr>
            <w:tcW w:w="500"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52" w:right="0" w:firstLine="0"/>
              <w:jc w:val="left"/>
            </w:pPr>
            <w:r>
              <w:rPr>
                <w:b/>
              </w:rPr>
              <w:t xml:space="preserve">78 </w:t>
            </w:r>
          </w:p>
        </w:tc>
        <w:tc>
          <w:tcPr>
            <w:tcW w:w="2517"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56" w:firstLine="0"/>
              <w:jc w:val="center"/>
            </w:pPr>
            <w:r>
              <w:t xml:space="preserve">Ca. 5 </w:t>
            </w:r>
          </w:p>
        </w:tc>
        <w:tc>
          <w:tcPr>
            <w:tcW w:w="1448"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53" w:firstLine="0"/>
              <w:jc w:val="center"/>
            </w:pPr>
            <w:r>
              <w:t xml:space="preserve">0.13 </w:t>
            </w:r>
          </w:p>
        </w:tc>
        <w:tc>
          <w:tcPr>
            <w:tcW w:w="572"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24" w:right="0" w:firstLine="0"/>
            </w:pPr>
            <w:r>
              <w:rPr>
                <w:b/>
              </w:rPr>
              <w:t xml:space="preserve">234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t xml:space="preserve">Psje. Amador García Yanque </w:t>
            </w:r>
          </w:p>
        </w:tc>
        <w:tc>
          <w:tcPr>
            <w:tcW w:w="1449"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1" w:firstLine="0"/>
              <w:jc w:val="center"/>
            </w:pPr>
            <w:r>
              <w:t xml:space="preserve">0.09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52" w:right="0" w:firstLine="0"/>
              <w:jc w:val="left"/>
            </w:pPr>
            <w:r>
              <w:rPr>
                <w:b/>
              </w:rPr>
              <w:t xml:space="preserve">79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Ca. 6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3" w:firstLine="0"/>
              <w:jc w:val="center"/>
            </w:pPr>
            <w:r>
              <w:t xml:space="preserve">0.11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24" w:right="0" w:firstLine="0"/>
            </w:pPr>
            <w:r>
              <w:rPr>
                <w:b/>
              </w:rPr>
              <w:t xml:space="preserve">235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5" w:firstLine="0"/>
              <w:jc w:val="center"/>
            </w:pPr>
            <w:r>
              <w:t xml:space="preserve">Psje. B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0.10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52" w:right="0" w:firstLine="0"/>
              <w:jc w:val="left"/>
            </w:pPr>
            <w:r>
              <w:rPr>
                <w:b/>
              </w:rPr>
              <w:t xml:space="preserve">80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Ca. 7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3" w:firstLine="0"/>
              <w:jc w:val="center"/>
            </w:pPr>
            <w:r>
              <w:t xml:space="preserve">0.26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24" w:right="0" w:firstLine="0"/>
            </w:pPr>
            <w:r>
              <w:rPr>
                <w:b/>
              </w:rPr>
              <w:t xml:space="preserve">236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5" w:firstLine="0"/>
              <w:jc w:val="center"/>
            </w:pPr>
            <w:r>
              <w:t xml:space="preserve">Psje. B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0.20 </w:t>
            </w:r>
          </w:p>
        </w:tc>
      </w:tr>
      <w:tr w:rsidR="00AA69E3">
        <w:trPr>
          <w:trHeight w:val="328"/>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52" w:right="0" w:firstLine="0"/>
              <w:jc w:val="left"/>
            </w:pPr>
            <w:r>
              <w:rPr>
                <w:b/>
              </w:rPr>
              <w:t xml:space="preserve">81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Ca. 9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3" w:firstLine="0"/>
              <w:jc w:val="center"/>
            </w:pPr>
            <w:r>
              <w:t xml:space="preserve">0.11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24" w:right="0" w:firstLine="0"/>
            </w:pPr>
            <w:r>
              <w:rPr>
                <w:b/>
              </w:rPr>
              <w:t xml:space="preserve">237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3" w:firstLine="0"/>
              <w:jc w:val="center"/>
            </w:pPr>
            <w:r>
              <w:t xml:space="preserve">Psje. Carlos Bernicio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0.17 </w:t>
            </w:r>
          </w:p>
        </w:tc>
      </w:tr>
      <w:tr w:rsidR="00AA69E3">
        <w:trPr>
          <w:trHeight w:val="561"/>
        </w:trPr>
        <w:tc>
          <w:tcPr>
            <w:tcW w:w="500"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52" w:right="0" w:firstLine="0"/>
              <w:jc w:val="left"/>
            </w:pPr>
            <w:r>
              <w:rPr>
                <w:b/>
              </w:rPr>
              <w:t xml:space="preserve">82 </w:t>
            </w:r>
          </w:p>
        </w:tc>
        <w:tc>
          <w:tcPr>
            <w:tcW w:w="2517"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51" w:firstLine="0"/>
              <w:jc w:val="center"/>
            </w:pPr>
            <w:r>
              <w:t xml:space="preserve">Ca. A </w:t>
            </w:r>
          </w:p>
        </w:tc>
        <w:tc>
          <w:tcPr>
            <w:tcW w:w="1448"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53" w:firstLine="0"/>
              <w:jc w:val="center"/>
            </w:pPr>
            <w:r>
              <w:t xml:space="preserve">0.32 </w:t>
            </w:r>
          </w:p>
        </w:tc>
        <w:tc>
          <w:tcPr>
            <w:tcW w:w="572"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24" w:right="0" w:firstLine="0"/>
            </w:pPr>
            <w:r>
              <w:rPr>
                <w:b/>
              </w:rPr>
              <w:t xml:space="preserve">238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t xml:space="preserve">Psje. Eduardo de la Piniella Palao </w:t>
            </w:r>
          </w:p>
        </w:tc>
        <w:tc>
          <w:tcPr>
            <w:tcW w:w="1449"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1" w:firstLine="0"/>
              <w:jc w:val="center"/>
            </w:pPr>
            <w:r>
              <w:t xml:space="preserve">0.06 </w:t>
            </w:r>
          </w:p>
        </w:tc>
      </w:tr>
      <w:tr w:rsidR="00AA69E3">
        <w:trPr>
          <w:trHeight w:val="564"/>
        </w:trPr>
        <w:tc>
          <w:tcPr>
            <w:tcW w:w="500"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52" w:right="0" w:firstLine="0"/>
              <w:jc w:val="left"/>
            </w:pPr>
            <w:r>
              <w:rPr>
                <w:b/>
              </w:rPr>
              <w:t xml:space="preserve">83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t xml:space="preserve">Ca. Abraham Valdelomar </w:t>
            </w:r>
          </w:p>
        </w:tc>
        <w:tc>
          <w:tcPr>
            <w:tcW w:w="1448"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53" w:firstLine="0"/>
              <w:jc w:val="center"/>
            </w:pPr>
            <w:r>
              <w:t xml:space="preserve">0.09 </w:t>
            </w:r>
          </w:p>
        </w:tc>
        <w:tc>
          <w:tcPr>
            <w:tcW w:w="572"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24" w:right="0" w:firstLine="0"/>
            </w:pPr>
            <w:r>
              <w:rPr>
                <w:b/>
              </w:rPr>
              <w:t xml:space="preserve">239 </w:t>
            </w:r>
          </w:p>
        </w:tc>
        <w:tc>
          <w:tcPr>
            <w:tcW w:w="2673"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2" w:firstLine="0"/>
              <w:jc w:val="center"/>
            </w:pPr>
            <w:r>
              <w:t xml:space="preserve">Psje. El Ñoco </w:t>
            </w:r>
          </w:p>
        </w:tc>
        <w:tc>
          <w:tcPr>
            <w:tcW w:w="1449"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1" w:firstLine="0"/>
              <w:jc w:val="center"/>
            </w:pPr>
            <w:r>
              <w:t xml:space="preserve">1.93 </w:t>
            </w:r>
          </w:p>
        </w:tc>
      </w:tr>
      <w:tr w:rsidR="00AA69E3">
        <w:trPr>
          <w:trHeight w:val="560"/>
        </w:trPr>
        <w:tc>
          <w:tcPr>
            <w:tcW w:w="500"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52" w:right="0" w:firstLine="0"/>
              <w:jc w:val="left"/>
            </w:pPr>
            <w:r>
              <w:rPr>
                <w:b/>
              </w:rPr>
              <w:t xml:space="preserve">84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t xml:space="preserve">Ca. Abraham Valdelomar </w:t>
            </w:r>
          </w:p>
        </w:tc>
        <w:tc>
          <w:tcPr>
            <w:tcW w:w="1448"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53" w:firstLine="0"/>
              <w:jc w:val="center"/>
            </w:pPr>
            <w:r>
              <w:t xml:space="preserve">0.30 </w:t>
            </w:r>
          </w:p>
        </w:tc>
        <w:tc>
          <w:tcPr>
            <w:tcW w:w="572"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24" w:right="0" w:firstLine="0"/>
            </w:pPr>
            <w:r>
              <w:rPr>
                <w:b/>
              </w:rPr>
              <w:t xml:space="preserve">240 </w:t>
            </w:r>
          </w:p>
        </w:tc>
        <w:tc>
          <w:tcPr>
            <w:tcW w:w="2673"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55" w:firstLine="0"/>
              <w:jc w:val="center"/>
            </w:pPr>
            <w:r>
              <w:t xml:space="preserve">Psje. F </w:t>
            </w:r>
          </w:p>
        </w:tc>
        <w:tc>
          <w:tcPr>
            <w:tcW w:w="1449"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1" w:firstLine="0"/>
              <w:jc w:val="center"/>
            </w:pPr>
            <w:r>
              <w:t xml:space="preserve">0.31 </w:t>
            </w:r>
          </w:p>
        </w:tc>
      </w:tr>
      <w:tr w:rsidR="00AA69E3">
        <w:trPr>
          <w:trHeight w:val="564"/>
        </w:trPr>
        <w:tc>
          <w:tcPr>
            <w:tcW w:w="500"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52" w:right="0" w:firstLine="0"/>
              <w:jc w:val="left"/>
            </w:pPr>
            <w:r>
              <w:rPr>
                <w:b/>
              </w:rPr>
              <w:t xml:space="preserve">85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t xml:space="preserve">Ca. Andrés Avelino Caceres </w:t>
            </w:r>
          </w:p>
        </w:tc>
        <w:tc>
          <w:tcPr>
            <w:tcW w:w="1448"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53" w:firstLine="0"/>
              <w:jc w:val="center"/>
            </w:pPr>
            <w:r>
              <w:t xml:space="preserve">0.25 </w:t>
            </w:r>
          </w:p>
        </w:tc>
        <w:tc>
          <w:tcPr>
            <w:tcW w:w="572"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24" w:right="0" w:firstLine="0"/>
            </w:pPr>
            <w:r>
              <w:rPr>
                <w:b/>
              </w:rPr>
              <w:t xml:space="preserve">241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Psje. Feliz Gavilán </w:t>
            </w:r>
          </w:p>
          <w:p w:rsidR="00AA69E3" w:rsidRDefault="00602DEB">
            <w:pPr>
              <w:spacing w:after="0" w:line="259" w:lineRule="auto"/>
              <w:ind w:left="0" w:right="61" w:firstLine="0"/>
              <w:jc w:val="center"/>
            </w:pPr>
            <w:r>
              <w:t xml:space="preserve">Huamán </w:t>
            </w:r>
          </w:p>
        </w:tc>
        <w:tc>
          <w:tcPr>
            <w:tcW w:w="1449"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1" w:firstLine="0"/>
              <w:jc w:val="center"/>
            </w:pPr>
            <w:r>
              <w:t xml:space="preserve">0.15 </w:t>
            </w:r>
          </w:p>
        </w:tc>
      </w:tr>
      <w:tr w:rsidR="00AA69E3">
        <w:trPr>
          <w:trHeight w:val="561"/>
        </w:trPr>
        <w:tc>
          <w:tcPr>
            <w:tcW w:w="500"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52" w:right="0" w:firstLine="0"/>
              <w:jc w:val="left"/>
            </w:pPr>
            <w:r>
              <w:rPr>
                <w:b/>
              </w:rPr>
              <w:t xml:space="preserve">86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t xml:space="preserve">Ca. Andrés Avelino Cáceres </w:t>
            </w:r>
          </w:p>
        </w:tc>
        <w:tc>
          <w:tcPr>
            <w:tcW w:w="1448"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53" w:firstLine="0"/>
              <w:jc w:val="center"/>
            </w:pPr>
            <w:r>
              <w:t xml:space="preserve">0.30 </w:t>
            </w:r>
          </w:p>
        </w:tc>
        <w:tc>
          <w:tcPr>
            <w:tcW w:w="572"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24" w:right="0" w:firstLine="0"/>
            </w:pPr>
            <w:r>
              <w:rPr>
                <w:b/>
              </w:rPr>
              <w:t xml:space="preserve">242 </w:t>
            </w:r>
          </w:p>
        </w:tc>
        <w:tc>
          <w:tcPr>
            <w:tcW w:w="2673"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59" w:firstLine="0"/>
              <w:jc w:val="center"/>
            </w:pPr>
            <w:r>
              <w:t xml:space="preserve">Psje. G </w:t>
            </w:r>
          </w:p>
        </w:tc>
        <w:tc>
          <w:tcPr>
            <w:tcW w:w="1449"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1" w:firstLine="0"/>
              <w:jc w:val="center"/>
            </w:pPr>
            <w:r>
              <w:t xml:space="preserve">0.31 </w:t>
            </w:r>
          </w:p>
        </w:tc>
      </w:tr>
      <w:tr w:rsidR="00AA69E3">
        <w:trPr>
          <w:trHeight w:val="564"/>
        </w:trPr>
        <w:tc>
          <w:tcPr>
            <w:tcW w:w="500"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52" w:right="0" w:firstLine="0"/>
              <w:jc w:val="left"/>
            </w:pPr>
            <w:r>
              <w:rPr>
                <w:b/>
              </w:rPr>
              <w:t xml:space="preserve">87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t xml:space="preserve">Ca. Antonio Moreno de Cáceres </w:t>
            </w:r>
          </w:p>
        </w:tc>
        <w:tc>
          <w:tcPr>
            <w:tcW w:w="1448"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53" w:firstLine="0"/>
              <w:jc w:val="center"/>
            </w:pPr>
            <w:r>
              <w:t xml:space="preserve">0.14 </w:t>
            </w:r>
          </w:p>
        </w:tc>
        <w:tc>
          <w:tcPr>
            <w:tcW w:w="572"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24" w:right="0" w:firstLine="0"/>
            </w:pPr>
            <w:r>
              <w:rPr>
                <w:b/>
              </w:rPr>
              <w:t xml:space="preserve">243 </w:t>
            </w:r>
          </w:p>
        </w:tc>
        <w:tc>
          <w:tcPr>
            <w:tcW w:w="2673"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8" w:firstLine="0"/>
              <w:jc w:val="center"/>
            </w:pPr>
            <w:r>
              <w:t xml:space="preserve">Psje. Gavidia </w:t>
            </w:r>
          </w:p>
        </w:tc>
        <w:tc>
          <w:tcPr>
            <w:tcW w:w="1449"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1" w:firstLine="0"/>
              <w:jc w:val="center"/>
            </w:pPr>
            <w:r>
              <w:t xml:space="preserve">0.08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52" w:right="0" w:firstLine="0"/>
              <w:jc w:val="left"/>
            </w:pPr>
            <w:r>
              <w:rPr>
                <w:b/>
              </w:rPr>
              <w:t xml:space="preserve">88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4" w:right="0" w:firstLine="0"/>
              <w:jc w:val="left"/>
            </w:pPr>
            <w:r>
              <w:t xml:space="preserve">Ca. Antonio Raymondi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3" w:firstLine="0"/>
              <w:jc w:val="center"/>
            </w:pPr>
            <w:r>
              <w:t xml:space="preserve">0.16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24" w:right="0" w:firstLine="0"/>
            </w:pPr>
            <w:r>
              <w:rPr>
                <w:b/>
              </w:rPr>
              <w:t xml:space="preserve">244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9" w:firstLine="0"/>
              <w:jc w:val="center"/>
            </w:pPr>
            <w:r>
              <w:t xml:space="preserve">Psje. H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0.16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52" w:right="0" w:firstLine="0"/>
              <w:jc w:val="left"/>
            </w:pPr>
            <w:r>
              <w:rPr>
                <w:b/>
              </w:rPr>
              <w:t xml:space="preserve">89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8" w:firstLine="0"/>
              <w:jc w:val="center"/>
            </w:pPr>
            <w:r>
              <w:t xml:space="preserve">Ca. Apurimac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3" w:firstLine="0"/>
              <w:jc w:val="center"/>
            </w:pPr>
            <w:r>
              <w:t xml:space="preserve">0.29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24" w:right="0" w:firstLine="0"/>
            </w:pPr>
            <w:r>
              <w:rPr>
                <w:b/>
              </w:rPr>
              <w:t xml:space="preserve">245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7" w:firstLine="0"/>
              <w:jc w:val="center"/>
            </w:pPr>
            <w:r>
              <w:t xml:space="preserve">Psje. Huascar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0.13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52" w:right="0" w:firstLine="0"/>
              <w:jc w:val="left"/>
            </w:pPr>
            <w:r>
              <w:rPr>
                <w:b/>
              </w:rPr>
              <w:t xml:space="preserve">90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4" w:firstLine="0"/>
              <w:jc w:val="center"/>
            </w:pPr>
            <w:r>
              <w:t xml:space="preserve">Ca. Arequipa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3" w:firstLine="0"/>
              <w:jc w:val="center"/>
            </w:pPr>
            <w:r>
              <w:t xml:space="preserve">0.59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24" w:right="0" w:firstLine="0"/>
            </w:pPr>
            <w:r>
              <w:rPr>
                <w:b/>
              </w:rPr>
              <w:t xml:space="preserve">246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9" w:firstLine="0"/>
              <w:jc w:val="center"/>
            </w:pPr>
            <w:r>
              <w:t xml:space="preserve">Psje. J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0.16 </w:t>
            </w:r>
          </w:p>
        </w:tc>
      </w:tr>
      <w:tr w:rsidR="00AA69E3">
        <w:trPr>
          <w:trHeight w:val="564"/>
        </w:trPr>
        <w:tc>
          <w:tcPr>
            <w:tcW w:w="500"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52" w:right="0" w:firstLine="0"/>
              <w:jc w:val="left"/>
            </w:pPr>
            <w:r>
              <w:rPr>
                <w:b/>
              </w:rPr>
              <w:t xml:space="preserve">91 </w:t>
            </w:r>
          </w:p>
        </w:tc>
        <w:tc>
          <w:tcPr>
            <w:tcW w:w="2517"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48" w:right="0" w:firstLine="0"/>
              <w:jc w:val="left"/>
            </w:pPr>
            <w:r>
              <w:t xml:space="preserve">Ca. Avelardo Quiñones </w:t>
            </w:r>
          </w:p>
        </w:tc>
        <w:tc>
          <w:tcPr>
            <w:tcW w:w="1448"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53" w:firstLine="0"/>
              <w:jc w:val="center"/>
            </w:pPr>
            <w:r>
              <w:t xml:space="preserve">0.06 </w:t>
            </w:r>
          </w:p>
        </w:tc>
        <w:tc>
          <w:tcPr>
            <w:tcW w:w="572"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24" w:right="0" w:firstLine="0"/>
            </w:pPr>
            <w:r>
              <w:rPr>
                <w:b/>
              </w:rPr>
              <w:t xml:space="preserve">247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t xml:space="preserve">Psje. Jorge Sedano Falconi </w:t>
            </w:r>
          </w:p>
        </w:tc>
        <w:tc>
          <w:tcPr>
            <w:tcW w:w="1449"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1" w:firstLine="0"/>
              <w:jc w:val="center"/>
            </w:pPr>
            <w:r>
              <w:t xml:space="preserve">0.13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52" w:right="0" w:firstLine="0"/>
              <w:jc w:val="left"/>
            </w:pPr>
            <w:r>
              <w:rPr>
                <w:b/>
              </w:rPr>
              <w:t xml:space="preserve">92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3" w:firstLine="0"/>
              <w:jc w:val="center"/>
            </w:pPr>
            <w:r>
              <w:t xml:space="preserve">Ca. Ayacucho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3" w:firstLine="0"/>
              <w:jc w:val="center"/>
            </w:pPr>
            <w:r>
              <w:t xml:space="preserve">0.66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24" w:right="0" w:firstLine="0"/>
            </w:pPr>
            <w:r>
              <w:rPr>
                <w:b/>
              </w:rPr>
              <w:t xml:space="preserve">248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2" w:firstLine="0"/>
              <w:jc w:val="center"/>
            </w:pPr>
            <w:r>
              <w:t xml:space="preserve">Psje. Juan Roumedo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0.11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52" w:right="0" w:firstLine="0"/>
              <w:jc w:val="left"/>
            </w:pPr>
            <w:r>
              <w:rPr>
                <w:b/>
              </w:rPr>
              <w:t xml:space="preserve">93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Ca. B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3" w:firstLine="0"/>
              <w:jc w:val="center"/>
            </w:pPr>
            <w:r>
              <w:t xml:space="preserve">0.22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24" w:right="0" w:firstLine="0"/>
            </w:pPr>
            <w:r>
              <w:rPr>
                <w:b/>
              </w:rPr>
              <w:t xml:space="preserve">249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9" w:firstLine="0"/>
              <w:jc w:val="center"/>
            </w:pPr>
            <w:r>
              <w:t xml:space="preserve">Psje. K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0.19 </w:t>
            </w:r>
          </w:p>
        </w:tc>
      </w:tr>
      <w:tr w:rsidR="00AA69E3">
        <w:trPr>
          <w:trHeight w:val="328"/>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52" w:right="0" w:firstLine="0"/>
              <w:jc w:val="left"/>
            </w:pPr>
            <w:r>
              <w:rPr>
                <w:b/>
              </w:rPr>
              <w:t xml:space="preserve">94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Ca. Bellavista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3" w:firstLine="0"/>
              <w:jc w:val="center"/>
            </w:pPr>
            <w:r>
              <w:t xml:space="preserve">0.26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24" w:right="0" w:firstLine="0"/>
            </w:pPr>
            <w:r>
              <w:rPr>
                <w:b/>
              </w:rPr>
              <w:t xml:space="preserve">250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5" w:firstLine="0"/>
              <w:jc w:val="center"/>
            </w:pPr>
            <w:r>
              <w:t xml:space="preserve">Psje. Los Héroes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0.01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52" w:right="0" w:firstLine="0"/>
              <w:jc w:val="left"/>
            </w:pPr>
            <w:r>
              <w:rPr>
                <w:b/>
              </w:rPr>
              <w:t xml:space="preserve">95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Ca. C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3" w:firstLine="0"/>
              <w:jc w:val="center"/>
            </w:pPr>
            <w:r>
              <w:t xml:space="preserve">0.17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24" w:right="0" w:firstLine="0"/>
            </w:pPr>
            <w:r>
              <w:rPr>
                <w:b/>
              </w:rPr>
              <w:t xml:space="preserve">251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Psje. Los Jasminez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0.54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52" w:right="0" w:firstLine="0"/>
              <w:jc w:val="left"/>
            </w:pPr>
            <w:r>
              <w:rPr>
                <w:b/>
              </w:rPr>
              <w:t xml:space="preserve">96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4" w:firstLine="0"/>
              <w:jc w:val="center"/>
            </w:pPr>
            <w:r>
              <w:t xml:space="preserve">Ca. Cahuide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3" w:firstLine="0"/>
              <w:jc w:val="center"/>
            </w:pPr>
            <w:r>
              <w:t xml:space="preserve">0.29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24" w:right="0" w:firstLine="0"/>
            </w:pPr>
            <w:r>
              <w:rPr>
                <w:b/>
              </w:rPr>
              <w:t xml:space="preserve">252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0" w:firstLine="0"/>
              <w:jc w:val="center"/>
            </w:pPr>
            <w:r>
              <w:t xml:space="preserve">Psje. Los Ángeles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0.04 </w:t>
            </w:r>
          </w:p>
        </w:tc>
      </w:tr>
      <w:tr w:rsidR="00AA69E3">
        <w:trPr>
          <w:trHeight w:val="564"/>
        </w:trPr>
        <w:tc>
          <w:tcPr>
            <w:tcW w:w="500"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52" w:right="0" w:firstLine="0"/>
              <w:jc w:val="left"/>
            </w:pPr>
            <w:r>
              <w:rPr>
                <w:b/>
              </w:rPr>
              <w:lastRenderedPageBreak/>
              <w:t xml:space="preserve">97 </w:t>
            </w:r>
          </w:p>
        </w:tc>
        <w:tc>
          <w:tcPr>
            <w:tcW w:w="2517"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55" w:firstLine="0"/>
              <w:jc w:val="center"/>
            </w:pPr>
            <w:r>
              <w:t xml:space="preserve">Ca. Cajamarca </w:t>
            </w:r>
          </w:p>
        </w:tc>
        <w:tc>
          <w:tcPr>
            <w:tcW w:w="1448"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53" w:firstLine="0"/>
              <w:jc w:val="center"/>
            </w:pPr>
            <w:r>
              <w:t xml:space="preserve">0.29 </w:t>
            </w:r>
          </w:p>
        </w:tc>
        <w:tc>
          <w:tcPr>
            <w:tcW w:w="572"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24" w:right="0" w:firstLine="0"/>
            </w:pPr>
            <w:r>
              <w:rPr>
                <w:b/>
              </w:rPr>
              <w:t xml:space="preserve">253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t xml:space="preserve">Psje. Luis Mendivil Trelles </w:t>
            </w:r>
          </w:p>
        </w:tc>
        <w:tc>
          <w:tcPr>
            <w:tcW w:w="1449"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1" w:firstLine="0"/>
              <w:jc w:val="center"/>
            </w:pPr>
            <w:r>
              <w:t xml:space="preserve">0.07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52" w:right="0" w:firstLine="0"/>
              <w:jc w:val="left"/>
            </w:pPr>
            <w:r>
              <w:rPr>
                <w:b/>
              </w:rPr>
              <w:t xml:space="preserve">98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1" w:firstLine="0"/>
              <w:jc w:val="center"/>
            </w:pPr>
            <w:r>
              <w:t xml:space="preserve">Ca. Castilla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3" w:firstLine="0"/>
              <w:jc w:val="center"/>
            </w:pPr>
            <w:r>
              <w:t xml:space="preserve">0.18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24" w:right="0" w:firstLine="0"/>
            </w:pPr>
            <w:r>
              <w:rPr>
                <w:b/>
              </w:rPr>
              <w:t xml:space="preserve">254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9" w:firstLine="0"/>
              <w:jc w:val="center"/>
            </w:pPr>
            <w:r>
              <w:t xml:space="preserve">Psje. M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0.20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52" w:right="0" w:firstLine="0"/>
              <w:jc w:val="left"/>
            </w:pPr>
            <w:r>
              <w:rPr>
                <w:b/>
              </w:rPr>
              <w:t xml:space="preserve">99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5" w:firstLine="0"/>
              <w:jc w:val="center"/>
            </w:pPr>
            <w:r>
              <w:t xml:space="preserve">Ca. Cesar Vallejo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3" w:firstLine="0"/>
              <w:jc w:val="center"/>
            </w:pPr>
            <w:r>
              <w:t xml:space="preserve">0.24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24" w:right="0" w:firstLine="0"/>
            </w:pPr>
            <w:r>
              <w:rPr>
                <w:b/>
              </w:rPr>
              <w:t xml:space="preserve">255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t xml:space="preserve">Psje. Miguel Ortiz Tipacti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0.06 </w:t>
            </w:r>
          </w:p>
        </w:tc>
      </w:tr>
    </w:tbl>
    <w:p w:rsidR="00AA69E3" w:rsidRDefault="00AA69E3">
      <w:pPr>
        <w:spacing w:after="0" w:line="259" w:lineRule="auto"/>
        <w:ind w:left="-921" w:right="331" w:firstLine="0"/>
        <w:jc w:val="left"/>
      </w:pPr>
    </w:p>
    <w:tbl>
      <w:tblPr>
        <w:tblStyle w:val="TableGrid"/>
        <w:tblW w:w="9159" w:type="dxa"/>
        <w:tblInd w:w="456" w:type="dxa"/>
        <w:tblCellMar>
          <w:left w:w="72" w:type="dxa"/>
          <w:right w:w="8" w:type="dxa"/>
        </w:tblCellMar>
        <w:tblLook w:val="04A0" w:firstRow="1" w:lastRow="0" w:firstColumn="1" w:lastColumn="0" w:noHBand="0" w:noVBand="1"/>
      </w:tblPr>
      <w:tblGrid>
        <w:gridCol w:w="500"/>
        <w:gridCol w:w="2517"/>
        <w:gridCol w:w="1448"/>
        <w:gridCol w:w="572"/>
        <w:gridCol w:w="2673"/>
        <w:gridCol w:w="1449"/>
      </w:tblGrid>
      <w:tr w:rsidR="00AA69E3">
        <w:trPr>
          <w:trHeight w:val="320"/>
        </w:trPr>
        <w:tc>
          <w:tcPr>
            <w:tcW w:w="500" w:type="dxa"/>
            <w:tcBorders>
              <w:top w:val="nil"/>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100 </w:t>
            </w:r>
          </w:p>
        </w:tc>
        <w:tc>
          <w:tcPr>
            <w:tcW w:w="2517" w:type="dxa"/>
            <w:tcBorders>
              <w:top w:val="nil"/>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Ca. Ciro Alegría </w:t>
            </w:r>
          </w:p>
        </w:tc>
        <w:tc>
          <w:tcPr>
            <w:tcW w:w="1448" w:type="dxa"/>
            <w:tcBorders>
              <w:top w:val="nil"/>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0.09 </w:t>
            </w:r>
          </w:p>
        </w:tc>
        <w:tc>
          <w:tcPr>
            <w:tcW w:w="572" w:type="dxa"/>
            <w:tcBorders>
              <w:top w:val="nil"/>
              <w:left w:val="single" w:sz="3" w:space="0" w:color="000000"/>
              <w:bottom w:val="single" w:sz="3" w:space="0" w:color="000000"/>
              <w:right w:val="single" w:sz="3" w:space="0" w:color="000000"/>
            </w:tcBorders>
          </w:tcPr>
          <w:p w:rsidR="00AA69E3" w:rsidRDefault="00602DEB">
            <w:pPr>
              <w:spacing w:after="0" w:line="259" w:lineRule="auto"/>
              <w:ind w:left="32" w:right="0" w:firstLine="0"/>
            </w:pPr>
            <w:r>
              <w:rPr>
                <w:b/>
              </w:rPr>
              <w:t xml:space="preserve">256 </w:t>
            </w:r>
          </w:p>
        </w:tc>
        <w:tc>
          <w:tcPr>
            <w:tcW w:w="2673" w:type="dxa"/>
            <w:tcBorders>
              <w:top w:val="nil"/>
              <w:left w:val="single" w:sz="3" w:space="0" w:color="000000"/>
              <w:bottom w:val="single" w:sz="3" w:space="0" w:color="000000"/>
              <w:right w:val="single" w:sz="3" w:space="0" w:color="000000"/>
            </w:tcBorders>
          </w:tcPr>
          <w:p w:rsidR="00AA69E3" w:rsidRDefault="00602DEB">
            <w:pPr>
              <w:spacing w:after="0" w:line="259" w:lineRule="auto"/>
              <w:ind w:left="0" w:right="67" w:firstLine="0"/>
              <w:jc w:val="center"/>
            </w:pPr>
            <w:r>
              <w:t xml:space="preserve">Psje. N </w:t>
            </w:r>
          </w:p>
        </w:tc>
        <w:tc>
          <w:tcPr>
            <w:tcW w:w="1449" w:type="dxa"/>
            <w:tcBorders>
              <w:top w:val="nil"/>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0.23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101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0" w:right="0" w:firstLine="0"/>
              <w:jc w:val="left"/>
            </w:pPr>
            <w:r>
              <w:t xml:space="preserve">Ca. Ciro Alegría Bazan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0.15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2" w:right="0" w:firstLine="0"/>
            </w:pPr>
            <w:r>
              <w:rPr>
                <w:b/>
              </w:rPr>
              <w:t xml:space="preserve">257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7" w:firstLine="0"/>
              <w:jc w:val="center"/>
            </w:pPr>
            <w:r>
              <w:t xml:space="preserve">Psje. O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0.22 </w:t>
            </w:r>
          </w:p>
        </w:tc>
      </w:tr>
      <w:tr w:rsidR="00AA69E3">
        <w:trPr>
          <w:trHeight w:val="564"/>
        </w:trPr>
        <w:tc>
          <w:tcPr>
            <w:tcW w:w="500"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0" w:firstLine="0"/>
            </w:pPr>
            <w:r>
              <w:rPr>
                <w:b/>
              </w:rPr>
              <w:t xml:space="preserve">102 </w:t>
            </w:r>
          </w:p>
        </w:tc>
        <w:tc>
          <w:tcPr>
            <w:tcW w:w="2517"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2" w:firstLine="0"/>
              <w:jc w:val="center"/>
            </w:pPr>
            <w:r>
              <w:t xml:space="preserve">Ca. E </w:t>
            </w:r>
          </w:p>
        </w:tc>
        <w:tc>
          <w:tcPr>
            <w:tcW w:w="1448"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1" w:firstLine="0"/>
              <w:jc w:val="center"/>
            </w:pPr>
            <w:r>
              <w:t xml:space="preserve">0.15 </w:t>
            </w:r>
          </w:p>
        </w:tc>
        <w:tc>
          <w:tcPr>
            <w:tcW w:w="572"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32" w:right="0" w:firstLine="0"/>
            </w:pPr>
            <w:r>
              <w:rPr>
                <w:b/>
              </w:rPr>
              <w:t xml:space="preserve">258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t xml:space="preserve">Psje. Octavio Infante García </w:t>
            </w:r>
          </w:p>
        </w:tc>
        <w:tc>
          <w:tcPr>
            <w:tcW w:w="1449"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9" w:firstLine="0"/>
              <w:jc w:val="center"/>
            </w:pPr>
            <w:r>
              <w:t xml:space="preserve">0.09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103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8" w:firstLine="0"/>
              <w:jc w:val="center"/>
            </w:pPr>
            <w:r>
              <w:t xml:space="preserve">Ca. El Huarangal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0.57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2" w:right="0" w:firstLine="0"/>
            </w:pPr>
            <w:r>
              <w:rPr>
                <w:b/>
              </w:rPr>
              <w:t xml:space="preserve">259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7" w:firstLine="0"/>
              <w:jc w:val="center"/>
            </w:pPr>
            <w:r>
              <w:t xml:space="preserve">Psje. P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0.11 </w:t>
            </w:r>
          </w:p>
        </w:tc>
      </w:tr>
      <w:tr w:rsidR="00AA69E3">
        <w:trPr>
          <w:trHeight w:val="565"/>
        </w:trPr>
        <w:tc>
          <w:tcPr>
            <w:tcW w:w="500"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0" w:firstLine="0"/>
            </w:pPr>
            <w:r>
              <w:rPr>
                <w:b/>
              </w:rPr>
              <w:t xml:space="preserve">104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t xml:space="preserve">Ca. Felipe Pardo y Aliaga </w:t>
            </w:r>
          </w:p>
        </w:tc>
        <w:tc>
          <w:tcPr>
            <w:tcW w:w="1448"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1" w:firstLine="0"/>
              <w:jc w:val="center"/>
            </w:pPr>
            <w:r>
              <w:t xml:space="preserve">0.22 </w:t>
            </w:r>
          </w:p>
        </w:tc>
        <w:tc>
          <w:tcPr>
            <w:tcW w:w="572"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32" w:right="0" w:firstLine="0"/>
            </w:pPr>
            <w:r>
              <w:rPr>
                <w:b/>
              </w:rPr>
              <w:t xml:space="preserve">260 </w:t>
            </w:r>
          </w:p>
        </w:tc>
        <w:tc>
          <w:tcPr>
            <w:tcW w:w="2673"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7" w:firstLine="0"/>
              <w:jc w:val="center"/>
            </w:pPr>
            <w:r>
              <w:t xml:space="preserve">Psje. Q </w:t>
            </w:r>
          </w:p>
        </w:tc>
        <w:tc>
          <w:tcPr>
            <w:tcW w:w="1449"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9" w:firstLine="0"/>
              <w:jc w:val="center"/>
            </w:pPr>
            <w:r>
              <w:t xml:space="preserve">0.22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105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Ca. Felipe Salazar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0.09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2" w:right="0" w:firstLine="0"/>
            </w:pPr>
            <w:r>
              <w:rPr>
                <w:b/>
              </w:rPr>
              <w:t xml:space="preserve">261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8" w:firstLine="0"/>
              <w:jc w:val="center"/>
            </w:pPr>
            <w:r>
              <w:t xml:space="preserve">Psje. S/N N°01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0.11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106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3" w:firstLine="0"/>
              <w:jc w:val="center"/>
            </w:pPr>
            <w:r>
              <w:t xml:space="preserve">Ca. Fernando Angulo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0.65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2" w:right="0" w:firstLine="0"/>
            </w:pPr>
            <w:r>
              <w:rPr>
                <w:b/>
              </w:rPr>
              <w:t xml:space="preserve">262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8" w:firstLine="0"/>
              <w:jc w:val="center"/>
            </w:pPr>
            <w:r>
              <w:t xml:space="preserve">Psje. S/N N°05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0.07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107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12" w:right="0" w:firstLine="0"/>
            </w:pPr>
            <w:r>
              <w:t xml:space="preserve">Ca. Francisco Bolognesi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0.38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2" w:right="0" w:firstLine="0"/>
            </w:pPr>
            <w:r>
              <w:rPr>
                <w:b/>
              </w:rPr>
              <w:t xml:space="preserve">263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8" w:firstLine="0"/>
              <w:jc w:val="center"/>
            </w:pPr>
            <w:r>
              <w:t xml:space="preserve">Psje. S/N N°06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0.05 </w:t>
            </w:r>
          </w:p>
        </w:tc>
      </w:tr>
      <w:tr w:rsidR="00AA69E3">
        <w:trPr>
          <w:trHeight w:val="328"/>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108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5" w:firstLine="0"/>
              <w:jc w:val="center"/>
            </w:pPr>
            <w:r>
              <w:t xml:space="preserve">Ca. Francisco de Zela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0.65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2" w:right="0" w:firstLine="0"/>
            </w:pPr>
            <w:r>
              <w:rPr>
                <w:b/>
              </w:rPr>
              <w:t xml:space="preserve">264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8" w:firstLine="0"/>
              <w:jc w:val="center"/>
            </w:pPr>
            <w:r>
              <w:t xml:space="preserve">Psje. S/N N°08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0.11 </w:t>
            </w:r>
          </w:p>
        </w:tc>
      </w:tr>
      <w:tr w:rsidR="00AA69E3">
        <w:trPr>
          <w:trHeight w:val="560"/>
        </w:trPr>
        <w:tc>
          <w:tcPr>
            <w:tcW w:w="500"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0" w:firstLine="0"/>
            </w:pPr>
            <w:r>
              <w:rPr>
                <w:b/>
              </w:rPr>
              <w:t xml:space="preserve">109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t xml:space="preserve">Ca. Francisco Miro Quesada </w:t>
            </w:r>
          </w:p>
        </w:tc>
        <w:tc>
          <w:tcPr>
            <w:tcW w:w="1448"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1" w:firstLine="0"/>
              <w:jc w:val="center"/>
            </w:pPr>
            <w:r>
              <w:t xml:space="preserve">0.10 </w:t>
            </w:r>
          </w:p>
        </w:tc>
        <w:tc>
          <w:tcPr>
            <w:tcW w:w="572"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32" w:right="0" w:firstLine="0"/>
            </w:pPr>
            <w:r>
              <w:rPr>
                <w:b/>
              </w:rPr>
              <w:t xml:space="preserve">265 </w:t>
            </w:r>
          </w:p>
        </w:tc>
        <w:tc>
          <w:tcPr>
            <w:tcW w:w="2673"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79" w:firstLine="0"/>
              <w:jc w:val="center"/>
            </w:pPr>
            <w:r>
              <w:t xml:space="preserve">Psje. San Antonio </w:t>
            </w:r>
          </w:p>
        </w:tc>
        <w:tc>
          <w:tcPr>
            <w:tcW w:w="1449"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9" w:firstLine="0"/>
              <w:jc w:val="center"/>
            </w:pPr>
            <w:r>
              <w:t xml:space="preserve">0.11 </w:t>
            </w:r>
          </w:p>
        </w:tc>
      </w:tr>
      <w:tr w:rsidR="00AA69E3">
        <w:trPr>
          <w:trHeight w:val="565"/>
        </w:trPr>
        <w:tc>
          <w:tcPr>
            <w:tcW w:w="500"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0" w:firstLine="0"/>
            </w:pPr>
            <w:r>
              <w:rPr>
                <w:b/>
              </w:rPr>
              <w:t xml:space="preserve">110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t xml:space="preserve">Ca. Gabriel García Marquez </w:t>
            </w:r>
          </w:p>
        </w:tc>
        <w:tc>
          <w:tcPr>
            <w:tcW w:w="1448"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1" w:firstLine="0"/>
              <w:jc w:val="center"/>
            </w:pPr>
            <w:r>
              <w:t xml:space="preserve">0.11 </w:t>
            </w:r>
          </w:p>
        </w:tc>
        <w:tc>
          <w:tcPr>
            <w:tcW w:w="572"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32" w:right="0" w:firstLine="0"/>
            </w:pPr>
            <w:r>
              <w:rPr>
                <w:b/>
              </w:rPr>
              <w:t xml:space="preserve">266 </w:t>
            </w:r>
          </w:p>
        </w:tc>
        <w:tc>
          <w:tcPr>
            <w:tcW w:w="2673"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79" w:firstLine="0"/>
              <w:jc w:val="center"/>
            </w:pPr>
            <w:r>
              <w:t xml:space="preserve">Psje. San Antonio </w:t>
            </w:r>
          </w:p>
        </w:tc>
        <w:tc>
          <w:tcPr>
            <w:tcW w:w="1449"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9" w:firstLine="0"/>
              <w:jc w:val="center"/>
            </w:pPr>
            <w:r>
              <w:t xml:space="preserve">0.07 </w:t>
            </w:r>
          </w:p>
        </w:tc>
      </w:tr>
      <w:tr w:rsidR="00AA69E3">
        <w:trPr>
          <w:trHeight w:val="560"/>
        </w:trPr>
        <w:tc>
          <w:tcPr>
            <w:tcW w:w="500"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0" w:firstLine="0"/>
            </w:pPr>
            <w:r>
              <w:rPr>
                <w:b/>
              </w:rPr>
              <w:t xml:space="preserve">111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t xml:space="preserve">Ca. Gregorio Conde Saravia </w:t>
            </w:r>
          </w:p>
        </w:tc>
        <w:tc>
          <w:tcPr>
            <w:tcW w:w="1448"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1" w:firstLine="0"/>
              <w:jc w:val="center"/>
            </w:pPr>
            <w:r>
              <w:t xml:space="preserve">0.12 </w:t>
            </w:r>
          </w:p>
        </w:tc>
        <w:tc>
          <w:tcPr>
            <w:tcW w:w="572"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32" w:right="0" w:firstLine="0"/>
            </w:pPr>
            <w:r>
              <w:rPr>
                <w:b/>
              </w:rPr>
              <w:t xml:space="preserve">267 </w:t>
            </w:r>
          </w:p>
        </w:tc>
        <w:tc>
          <w:tcPr>
            <w:tcW w:w="2673"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76" w:firstLine="0"/>
              <w:jc w:val="center"/>
            </w:pPr>
            <w:r>
              <w:t xml:space="preserve">Psje. San Cosme </w:t>
            </w:r>
          </w:p>
        </w:tc>
        <w:tc>
          <w:tcPr>
            <w:tcW w:w="1449"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9" w:firstLine="0"/>
              <w:jc w:val="center"/>
            </w:pPr>
            <w:r>
              <w:t xml:space="preserve">0.13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112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Ca. Hipolito Unanue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0.15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2" w:right="0" w:firstLine="0"/>
            </w:pPr>
            <w:r>
              <w:rPr>
                <w:b/>
              </w:rPr>
              <w:t xml:space="preserve">268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8" w:firstLine="0"/>
              <w:jc w:val="center"/>
            </w:pPr>
            <w:r>
              <w:t xml:space="preserve">Psje. San Cristobal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0.17 </w:t>
            </w:r>
          </w:p>
        </w:tc>
      </w:tr>
      <w:tr w:rsidR="00AA69E3">
        <w:trPr>
          <w:trHeight w:val="564"/>
        </w:trPr>
        <w:tc>
          <w:tcPr>
            <w:tcW w:w="500"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0" w:firstLine="0"/>
            </w:pPr>
            <w:r>
              <w:rPr>
                <w:b/>
              </w:rPr>
              <w:t xml:space="preserve">113 </w:t>
            </w:r>
          </w:p>
        </w:tc>
        <w:tc>
          <w:tcPr>
            <w:tcW w:w="2517"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4" w:firstLine="0"/>
              <w:jc w:val="center"/>
            </w:pPr>
            <w:r>
              <w:t xml:space="preserve">Ca. Huancavelica </w:t>
            </w:r>
          </w:p>
        </w:tc>
        <w:tc>
          <w:tcPr>
            <w:tcW w:w="1448"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1" w:firstLine="0"/>
              <w:jc w:val="center"/>
            </w:pPr>
            <w:r>
              <w:t xml:space="preserve">0.70 </w:t>
            </w:r>
          </w:p>
        </w:tc>
        <w:tc>
          <w:tcPr>
            <w:tcW w:w="572"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32" w:right="0" w:firstLine="0"/>
            </w:pPr>
            <w:r>
              <w:rPr>
                <w:b/>
              </w:rPr>
              <w:t xml:space="preserve">269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t xml:space="preserve">Psje. San Francisco de Asis </w:t>
            </w:r>
          </w:p>
        </w:tc>
        <w:tc>
          <w:tcPr>
            <w:tcW w:w="1449"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9" w:firstLine="0"/>
              <w:jc w:val="center"/>
            </w:pPr>
            <w:r>
              <w:t xml:space="preserve">0.20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114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88" w:right="0" w:firstLine="0"/>
              <w:jc w:val="left"/>
            </w:pPr>
            <w:r>
              <w:t xml:space="preserve">Ca. Héroes del Cenepa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0.08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2" w:right="0" w:firstLine="0"/>
            </w:pPr>
            <w:r>
              <w:rPr>
                <w:b/>
              </w:rPr>
              <w:t xml:space="preserve">270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2" w:firstLine="0"/>
              <w:jc w:val="center"/>
            </w:pPr>
            <w:r>
              <w:t xml:space="preserve">Psje. San Gabriel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0.14 </w:t>
            </w:r>
          </w:p>
        </w:tc>
      </w:tr>
      <w:tr w:rsidR="00AA69E3">
        <w:trPr>
          <w:trHeight w:val="564"/>
        </w:trPr>
        <w:tc>
          <w:tcPr>
            <w:tcW w:w="500"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0" w:firstLine="0"/>
            </w:pPr>
            <w:r>
              <w:rPr>
                <w:b/>
              </w:rPr>
              <w:t xml:space="preserve">115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t xml:space="preserve">Ca. Jaime Bausate y Meza </w:t>
            </w:r>
          </w:p>
        </w:tc>
        <w:tc>
          <w:tcPr>
            <w:tcW w:w="1448"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1" w:firstLine="0"/>
              <w:jc w:val="center"/>
            </w:pPr>
            <w:r>
              <w:t xml:space="preserve">0.25 </w:t>
            </w:r>
          </w:p>
        </w:tc>
        <w:tc>
          <w:tcPr>
            <w:tcW w:w="572"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32" w:right="0" w:firstLine="0"/>
            </w:pPr>
            <w:r>
              <w:rPr>
                <w:b/>
              </w:rPr>
              <w:t xml:space="preserve">271 </w:t>
            </w:r>
          </w:p>
        </w:tc>
        <w:tc>
          <w:tcPr>
            <w:tcW w:w="2673"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77" w:firstLine="0"/>
              <w:jc w:val="center"/>
            </w:pPr>
            <w:r>
              <w:t xml:space="preserve">Psje. San Luis </w:t>
            </w:r>
          </w:p>
        </w:tc>
        <w:tc>
          <w:tcPr>
            <w:tcW w:w="1449"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9" w:firstLine="0"/>
              <w:jc w:val="center"/>
            </w:pPr>
            <w:r>
              <w:t xml:space="preserve">0.09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116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8" w:firstLine="0"/>
              <w:jc w:val="center"/>
            </w:pPr>
            <w:r>
              <w:t xml:space="preserve">Ca. Jorge Basadre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0.19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2" w:right="0" w:firstLine="0"/>
            </w:pPr>
            <w:r>
              <w:rPr>
                <w:b/>
              </w:rPr>
              <w:t xml:space="preserve">272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1" w:firstLine="0"/>
              <w:jc w:val="center"/>
            </w:pPr>
            <w:r>
              <w:t xml:space="preserve">Psje. San Martín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0.23 </w:t>
            </w:r>
          </w:p>
        </w:tc>
      </w:tr>
      <w:tr w:rsidR="00AA69E3">
        <w:trPr>
          <w:trHeight w:val="560"/>
        </w:trPr>
        <w:tc>
          <w:tcPr>
            <w:tcW w:w="500"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0" w:firstLine="0"/>
            </w:pPr>
            <w:r>
              <w:rPr>
                <w:b/>
              </w:rPr>
              <w:t xml:space="preserve">117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t xml:space="preserve">Ca. Jorge Donayre Belaunde </w:t>
            </w:r>
          </w:p>
        </w:tc>
        <w:tc>
          <w:tcPr>
            <w:tcW w:w="1448"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1" w:firstLine="0"/>
              <w:jc w:val="center"/>
            </w:pPr>
            <w:r>
              <w:t xml:space="preserve">0.11 </w:t>
            </w:r>
          </w:p>
        </w:tc>
        <w:tc>
          <w:tcPr>
            <w:tcW w:w="572"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32" w:right="0" w:firstLine="0"/>
            </w:pPr>
            <w:r>
              <w:rPr>
                <w:b/>
              </w:rPr>
              <w:t xml:space="preserve">273 </w:t>
            </w:r>
          </w:p>
        </w:tc>
        <w:tc>
          <w:tcPr>
            <w:tcW w:w="2673"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73" w:firstLine="0"/>
              <w:jc w:val="center"/>
            </w:pPr>
            <w:r>
              <w:t xml:space="preserve">Psje. Santa Cecilia </w:t>
            </w:r>
          </w:p>
        </w:tc>
        <w:tc>
          <w:tcPr>
            <w:tcW w:w="1449"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9" w:firstLine="0"/>
              <w:jc w:val="center"/>
            </w:pPr>
            <w:r>
              <w:t xml:space="preserve">0.10 </w:t>
            </w:r>
          </w:p>
        </w:tc>
      </w:tr>
      <w:tr w:rsidR="00AA69E3">
        <w:trPr>
          <w:trHeight w:val="564"/>
        </w:trPr>
        <w:tc>
          <w:tcPr>
            <w:tcW w:w="500"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0" w:firstLine="0"/>
            </w:pPr>
            <w:r>
              <w:rPr>
                <w:b/>
              </w:rPr>
              <w:t xml:space="preserve">118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t xml:space="preserve">Ca. José Crespo y Castillo </w:t>
            </w:r>
          </w:p>
        </w:tc>
        <w:tc>
          <w:tcPr>
            <w:tcW w:w="1448"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1" w:firstLine="0"/>
              <w:jc w:val="center"/>
            </w:pPr>
            <w:r>
              <w:t xml:space="preserve">0.26 </w:t>
            </w:r>
          </w:p>
        </w:tc>
        <w:tc>
          <w:tcPr>
            <w:tcW w:w="572"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32" w:right="0" w:firstLine="0"/>
            </w:pPr>
            <w:r>
              <w:rPr>
                <w:b/>
              </w:rPr>
              <w:t xml:space="preserve">274 </w:t>
            </w:r>
          </w:p>
        </w:tc>
        <w:tc>
          <w:tcPr>
            <w:tcW w:w="2673"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70" w:firstLine="0"/>
              <w:jc w:val="center"/>
            </w:pPr>
            <w:r>
              <w:t xml:space="preserve">Psje. Willy Retones </w:t>
            </w:r>
          </w:p>
        </w:tc>
        <w:tc>
          <w:tcPr>
            <w:tcW w:w="1449"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9" w:firstLine="0"/>
              <w:jc w:val="center"/>
            </w:pPr>
            <w:r>
              <w:t xml:space="preserve">0.14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119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7" w:firstLine="0"/>
              <w:jc w:val="center"/>
            </w:pPr>
            <w:r>
              <w:t xml:space="preserve">Ca. José Galvez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0.08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2" w:right="0" w:firstLine="0"/>
            </w:pPr>
            <w:r>
              <w:rPr>
                <w:b/>
              </w:rPr>
              <w:t xml:space="preserve">275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ZZ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0.07 </w:t>
            </w:r>
          </w:p>
        </w:tc>
      </w:tr>
      <w:tr w:rsidR="00AA69E3">
        <w:trPr>
          <w:trHeight w:val="564"/>
        </w:trPr>
        <w:tc>
          <w:tcPr>
            <w:tcW w:w="500"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0" w:firstLine="0"/>
            </w:pPr>
            <w:r>
              <w:rPr>
                <w:b/>
              </w:rPr>
              <w:t xml:space="preserve">120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right="16" w:firstLine="0"/>
              <w:jc w:val="center"/>
            </w:pPr>
            <w:r>
              <w:t xml:space="preserve">Ca. José María Arguedas </w:t>
            </w:r>
          </w:p>
        </w:tc>
        <w:tc>
          <w:tcPr>
            <w:tcW w:w="1448"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1" w:firstLine="0"/>
              <w:jc w:val="center"/>
            </w:pPr>
            <w:r>
              <w:t xml:space="preserve">0.24 </w:t>
            </w:r>
          </w:p>
        </w:tc>
        <w:tc>
          <w:tcPr>
            <w:tcW w:w="572"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32" w:right="0" w:firstLine="0"/>
            </w:pPr>
            <w:r>
              <w:rPr>
                <w:b/>
              </w:rPr>
              <w:t xml:space="preserve">276 </w:t>
            </w:r>
          </w:p>
        </w:tc>
        <w:tc>
          <w:tcPr>
            <w:tcW w:w="2673"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9" w:firstLine="0"/>
              <w:jc w:val="center"/>
            </w:pPr>
            <w:r>
              <w:t xml:space="preserve">ZZ </w:t>
            </w:r>
          </w:p>
        </w:tc>
        <w:tc>
          <w:tcPr>
            <w:tcW w:w="1449"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9" w:firstLine="0"/>
              <w:jc w:val="center"/>
            </w:pPr>
            <w:r>
              <w:t xml:space="preserve">0.50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121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7" w:firstLine="0"/>
              <w:jc w:val="center"/>
            </w:pPr>
            <w:r>
              <w:t xml:space="preserve">Ca. José María Iguren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0.23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2" w:right="0" w:firstLine="0"/>
            </w:pPr>
            <w:r>
              <w:rPr>
                <w:b/>
              </w:rPr>
              <w:t xml:space="preserve">277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6" w:firstLine="0"/>
              <w:jc w:val="center"/>
            </w:pPr>
            <w:r>
              <w:t xml:space="preserve">Prolongación Arica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0.11 </w:t>
            </w:r>
          </w:p>
        </w:tc>
      </w:tr>
      <w:tr w:rsidR="00AA69E3">
        <w:trPr>
          <w:trHeight w:val="560"/>
        </w:trPr>
        <w:tc>
          <w:tcPr>
            <w:tcW w:w="500"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0" w:firstLine="0"/>
            </w:pPr>
            <w:r>
              <w:rPr>
                <w:b/>
              </w:rPr>
              <w:t xml:space="preserve">122 </w:t>
            </w:r>
          </w:p>
        </w:tc>
        <w:tc>
          <w:tcPr>
            <w:tcW w:w="2517"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3" w:firstLine="0"/>
              <w:jc w:val="center"/>
            </w:pPr>
            <w:r>
              <w:t xml:space="preserve">Ca. José Olaya </w:t>
            </w:r>
          </w:p>
        </w:tc>
        <w:tc>
          <w:tcPr>
            <w:tcW w:w="1448"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1" w:firstLine="0"/>
              <w:jc w:val="center"/>
            </w:pPr>
            <w:r>
              <w:t xml:space="preserve">0.65 </w:t>
            </w:r>
          </w:p>
        </w:tc>
        <w:tc>
          <w:tcPr>
            <w:tcW w:w="572"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32" w:right="0" w:firstLine="0"/>
            </w:pPr>
            <w:r>
              <w:rPr>
                <w:b/>
              </w:rPr>
              <w:t xml:space="preserve">278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t xml:space="preserve">Prolongación Av. San Martín </w:t>
            </w:r>
          </w:p>
        </w:tc>
        <w:tc>
          <w:tcPr>
            <w:tcW w:w="1449"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9" w:firstLine="0"/>
              <w:jc w:val="center"/>
            </w:pPr>
            <w:r>
              <w:t xml:space="preserve">0.26 </w:t>
            </w:r>
          </w:p>
        </w:tc>
      </w:tr>
      <w:tr w:rsidR="00AA69E3">
        <w:trPr>
          <w:trHeight w:val="328"/>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123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3" w:firstLine="0"/>
              <w:jc w:val="center"/>
            </w:pPr>
            <w:r>
              <w:t xml:space="preserve">Ca. José Olaya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0.05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2" w:right="0" w:firstLine="0"/>
            </w:pPr>
            <w:r>
              <w:rPr>
                <w:b/>
              </w:rPr>
              <w:t xml:space="preserve">279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2" w:firstLine="0"/>
              <w:jc w:val="center"/>
            </w:pPr>
            <w:r>
              <w:t xml:space="preserve">Prolongación Cañete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0.35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124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3" w:firstLine="0"/>
              <w:jc w:val="center"/>
            </w:pPr>
            <w:r>
              <w:t xml:space="preserve">Ca. Julio C. Tello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0.12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2" w:right="0" w:firstLine="0"/>
            </w:pPr>
            <w:r>
              <w:rPr>
                <w:b/>
              </w:rPr>
              <w:t xml:space="preserve">280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2" w:firstLine="0"/>
              <w:jc w:val="center"/>
            </w:pPr>
            <w:r>
              <w:t xml:space="preserve">Prolongación Cañete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0.38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125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48" w:right="0" w:firstLine="0"/>
              <w:jc w:val="left"/>
            </w:pPr>
            <w:r>
              <w:t xml:space="preserve">Ca. La Nueva Jerusalen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0.30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2" w:right="0" w:firstLine="0"/>
            </w:pPr>
            <w:r>
              <w:rPr>
                <w:b/>
              </w:rPr>
              <w:t xml:space="preserve">281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8" w:firstLine="0"/>
              <w:jc w:val="center"/>
            </w:pPr>
            <w:r>
              <w:t xml:space="preserve">Prolongación Chincha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0.82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126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Ca. Lambayeque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0.29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2" w:right="0" w:firstLine="0"/>
            </w:pPr>
            <w:r>
              <w:rPr>
                <w:b/>
              </w:rPr>
              <w:t xml:space="preserve">282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6" w:firstLine="0"/>
              <w:jc w:val="center"/>
            </w:pPr>
            <w:r>
              <w:t xml:space="preserve">Prolongación Jr. Ica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0.24 </w:t>
            </w:r>
          </w:p>
        </w:tc>
      </w:tr>
      <w:tr w:rsidR="00AA69E3">
        <w:trPr>
          <w:trHeight w:val="328"/>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127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5" w:firstLine="0"/>
              <w:jc w:val="center"/>
            </w:pPr>
            <w:r>
              <w:t xml:space="preserve">Ca. Las Azucenas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0.08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2" w:right="0" w:firstLine="0"/>
            </w:pPr>
            <w:r>
              <w:rPr>
                <w:b/>
              </w:rPr>
              <w:t xml:space="preserve">283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3" w:firstLine="0"/>
              <w:jc w:val="center"/>
            </w:pPr>
            <w:r>
              <w:t xml:space="preserve">Prolongación Jr. Lima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0.25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lastRenderedPageBreak/>
              <w:t xml:space="preserve">128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6" w:firstLine="0"/>
              <w:jc w:val="center"/>
            </w:pPr>
            <w:r>
              <w:t xml:space="preserve">Ca. las Begonias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0.25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2" w:right="0" w:firstLine="0"/>
            </w:pPr>
            <w:r>
              <w:rPr>
                <w:b/>
              </w:rPr>
              <w:t xml:space="preserve">284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3" w:firstLine="0"/>
              <w:jc w:val="center"/>
            </w:pPr>
            <w:r>
              <w:t xml:space="preserve">Prolongación Jr. Lima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0.38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129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5" w:firstLine="0"/>
              <w:jc w:val="center"/>
            </w:pPr>
            <w:r>
              <w:t xml:space="preserve">Ca. Las Casuarinas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0.27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2" w:right="0" w:firstLine="0"/>
            </w:pPr>
            <w:r>
              <w:rPr>
                <w:b/>
              </w:rPr>
              <w:t xml:space="preserve">285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2" w:firstLine="0"/>
              <w:jc w:val="center"/>
            </w:pPr>
            <w:r>
              <w:t xml:space="preserve">Prolongación Razuri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0.11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130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Ca. Las Flores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0.27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2" w:right="0" w:firstLine="0"/>
            </w:pPr>
            <w:r>
              <w:rPr>
                <w:b/>
              </w:rPr>
              <w:t xml:space="preserve">286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ZZ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0.02 </w:t>
            </w:r>
          </w:p>
        </w:tc>
      </w:tr>
      <w:tr w:rsidR="00AA69E3">
        <w:trPr>
          <w:trHeight w:val="328"/>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131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7" w:firstLine="0"/>
              <w:jc w:val="center"/>
            </w:pPr>
            <w:r>
              <w:t xml:space="preserve">Ca. Las Palmeras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0.17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2" w:right="0" w:firstLine="0"/>
            </w:pPr>
            <w:r>
              <w:rPr>
                <w:b/>
              </w:rPr>
              <w:t xml:space="preserve">287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ZZ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0.05 </w:t>
            </w:r>
          </w:p>
        </w:tc>
      </w:tr>
      <w:tr w:rsidR="00AA69E3">
        <w:trPr>
          <w:trHeight w:val="325"/>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132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8" w:firstLine="0"/>
              <w:jc w:val="center"/>
            </w:pPr>
            <w:r>
              <w:t xml:space="preserve">Ca. Las Violetas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0.10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2" w:right="0" w:firstLine="0"/>
            </w:pPr>
            <w:r>
              <w:rPr>
                <w:b/>
              </w:rPr>
              <w:t xml:space="preserve">288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ZZ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0.07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133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Ca. Libertad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0.29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2" w:right="0" w:firstLine="0"/>
            </w:pPr>
            <w:r>
              <w:rPr>
                <w:b/>
              </w:rPr>
              <w:t xml:space="preserve">289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ZZ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0.07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134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8" w:firstLine="0"/>
              <w:jc w:val="center"/>
            </w:pPr>
            <w:r>
              <w:t xml:space="preserve">Ca. Los cipreces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0.27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2" w:right="0" w:firstLine="0"/>
            </w:pPr>
            <w:r>
              <w:rPr>
                <w:b/>
              </w:rPr>
              <w:t xml:space="preserve">290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ZZ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0.06 </w:t>
            </w:r>
          </w:p>
        </w:tc>
      </w:tr>
      <w:tr w:rsidR="00AA69E3">
        <w:trPr>
          <w:trHeight w:val="320"/>
        </w:trPr>
        <w:tc>
          <w:tcPr>
            <w:tcW w:w="500" w:type="dxa"/>
            <w:tcBorders>
              <w:top w:val="nil"/>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135 </w:t>
            </w:r>
          </w:p>
        </w:tc>
        <w:tc>
          <w:tcPr>
            <w:tcW w:w="2517" w:type="dxa"/>
            <w:tcBorders>
              <w:top w:val="nil"/>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Ca. Los Ficus </w:t>
            </w:r>
          </w:p>
        </w:tc>
        <w:tc>
          <w:tcPr>
            <w:tcW w:w="1448" w:type="dxa"/>
            <w:tcBorders>
              <w:top w:val="nil"/>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0.08 </w:t>
            </w:r>
          </w:p>
        </w:tc>
        <w:tc>
          <w:tcPr>
            <w:tcW w:w="572" w:type="dxa"/>
            <w:tcBorders>
              <w:top w:val="nil"/>
              <w:left w:val="single" w:sz="3" w:space="0" w:color="000000"/>
              <w:bottom w:val="single" w:sz="3" w:space="0" w:color="000000"/>
              <w:right w:val="single" w:sz="3" w:space="0" w:color="000000"/>
            </w:tcBorders>
          </w:tcPr>
          <w:p w:rsidR="00AA69E3" w:rsidRDefault="00602DEB">
            <w:pPr>
              <w:spacing w:after="0" w:line="259" w:lineRule="auto"/>
              <w:ind w:left="32" w:right="0" w:firstLine="0"/>
            </w:pPr>
            <w:r>
              <w:rPr>
                <w:b/>
              </w:rPr>
              <w:t xml:space="preserve">291 </w:t>
            </w:r>
          </w:p>
        </w:tc>
        <w:tc>
          <w:tcPr>
            <w:tcW w:w="2673" w:type="dxa"/>
            <w:tcBorders>
              <w:top w:val="nil"/>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ZZ </w:t>
            </w:r>
          </w:p>
        </w:tc>
        <w:tc>
          <w:tcPr>
            <w:tcW w:w="1449" w:type="dxa"/>
            <w:tcBorders>
              <w:top w:val="nil"/>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0.05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136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2" w:firstLine="0"/>
              <w:jc w:val="center"/>
            </w:pPr>
            <w:r>
              <w:t xml:space="preserve">Ca. Los Girasoles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0.51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2" w:right="0" w:firstLine="0"/>
            </w:pPr>
            <w:r>
              <w:rPr>
                <w:b/>
              </w:rPr>
              <w:t xml:space="preserve">292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ZZ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0.08 </w:t>
            </w:r>
          </w:p>
        </w:tc>
      </w:tr>
      <w:tr w:rsidR="00AA69E3">
        <w:trPr>
          <w:trHeight w:val="328"/>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137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2" w:firstLine="0"/>
              <w:jc w:val="center"/>
            </w:pPr>
            <w:r>
              <w:t xml:space="preserve">Ca. Los Jazmines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0.27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2" w:right="0" w:firstLine="0"/>
            </w:pPr>
            <w:r>
              <w:rPr>
                <w:b/>
              </w:rPr>
              <w:t xml:space="preserve">293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ZZ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0.06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138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7" w:firstLine="0"/>
              <w:jc w:val="center"/>
            </w:pPr>
            <w:r>
              <w:t xml:space="preserve">Ca. Los Jeraneos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0.10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2" w:right="0" w:firstLine="0"/>
            </w:pPr>
            <w:r>
              <w:rPr>
                <w:b/>
              </w:rPr>
              <w:t xml:space="preserve">294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ZZ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0.08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139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2" w:firstLine="0"/>
              <w:jc w:val="center"/>
            </w:pPr>
            <w:r>
              <w:t xml:space="preserve">Ca. Los Laureles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0.07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2" w:right="0" w:firstLine="0"/>
            </w:pPr>
            <w:r>
              <w:rPr>
                <w:b/>
              </w:rPr>
              <w:t xml:space="preserve">295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ZZ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0.05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140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6" w:firstLine="0"/>
              <w:jc w:val="center"/>
            </w:pPr>
            <w:r>
              <w:t xml:space="preserve">Ca. Los Libertadores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0.30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2" w:right="0" w:firstLine="0"/>
            </w:pPr>
            <w:r>
              <w:rPr>
                <w:b/>
              </w:rPr>
              <w:t xml:space="preserve">296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ZZ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0.04 </w:t>
            </w:r>
          </w:p>
        </w:tc>
      </w:tr>
      <w:tr w:rsidR="00AA69E3">
        <w:trPr>
          <w:trHeight w:val="328"/>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141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Ca. Los Rosales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0.36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2" w:right="0" w:firstLine="0"/>
            </w:pPr>
            <w:r>
              <w:rPr>
                <w:b/>
              </w:rPr>
              <w:t xml:space="preserve">297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ZZ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0.24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142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7" w:firstLine="0"/>
              <w:jc w:val="center"/>
            </w:pPr>
            <w:r>
              <w:t xml:space="preserve">Ca. Los Rosales 2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0.09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2" w:right="0" w:firstLine="0"/>
            </w:pPr>
            <w:r>
              <w:rPr>
                <w:b/>
              </w:rPr>
              <w:t xml:space="preserve">298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ZZ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0.07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143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Ca. Madre de Dios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0.29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2" w:right="0" w:firstLine="0"/>
            </w:pPr>
            <w:r>
              <w:rPr>
                <w:b/>
              </w:rPr>
              <w:t xml:space="preserve">299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ZZ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0.08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144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2" w:firstLine="0"/>
              <w:jc w:val="center"/>
            </w:pPr>
            <w:r>
              <w:t xml:space="preserve">Ca. Manco Inca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0.45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2" w:right="0" w:firstLine="0"/>
            </w:pPr>
            <w:r>
              <w:rPr>
                <w:b/>
              </w:rPr>
              <w:t xml:space="preserve">300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ZZ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1.39 </w:t>
            </w:r>
          </w:p>
        </w:tc>
      </w:tr>
      <w:tr w:rsidR="00AA69E3">
        <w:trPr>
          <w:trHeight w:val="564"/>
        </w:trPr>
        <w:tc>
          <w:tcPr>
            <w:tcW w:w="500"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0" w:firstLine="0"/>
            </w:pPr>
            <w:r>
              <w:rPr>
                <w:b/>
              </w:rPr>
              <w:t xml:space="preserve">145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t xml:space="preserve">Ca. Manuel Ascencio Segura </w:t>
            </w:r>
          </w:p>
        </w:tc>
        <w:tc>
          <w:tcPr>
            <w:tcW w:w="1448"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1" w:firstLine="0"/>
              <w:jc w:val="center"/>
            </w:pPr>
            <w:r>
              <w:t xml:space="preserve">0.19 </w:t>
            </w:r>
          </w:p>
        </w:tc>
        <w:tc>
          <w:tcPr>
            <w:tcW w:w="572"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32" w:right="0" w:firstLine="0"/>
            </w:pPr>
            <w:r>
              <w:rPr>
                <w:b/>
              </w:rPr>
              <w:t xml:space="preserve">301 </w:t>
            </w:r>
          </w:p>
        </w:tc>
        <w:tc>
          <w:tcPr>
            <w:tcW w:w="2673"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9" w:firstLine="0"/>
              <w:jc w:val="center"/>
            </w:pPr>
            <w:r>
              <w:t xml:space="preserve">ZZ </w:t>
            </w:r>
          </w:p>
        </w:tc>
        <w:tc>
          <w:tcPr>
            <w:tcW w:w="1449"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9" w:firstLine="0"/>
              <w:jc w:val="center"/>
            </w:pPr>
            <w:r>
              <w:t xml:space="preserve">0.18 </w:t>
            </w:r>
          </w:p>
        </w:tc>
      </w:tr>
      <w:tr w:rsidR="00AA69E3">
        <w:trPr>
          <w:trHeight w:val="325"/>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146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Ca. Manuel Scorza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0.20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2" w:right="0" w:firstLine="0"/>
            </w:pPr>
            <w:r>
              <w:rPr>
                <w:b/>
              </w:rPr>
              <w:t xml:space="preserve">302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ZZ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0.17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147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9" w:firstLine="0"/>
              <w:jc w:val="center"/>
            </w:pPr>
            <w:r>
              <w:t xml:space="preserve">Ca. Mariano Melgar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0.29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2" w:right="0" w:firstLine="0"/>
            </w:pPr>
            <w:r>
              <w:rPr>
                <w:b/>
              </w:rPr>
              <w:t xml:space="preserve">303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ZZ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0.04 </w:t>
            </w:r>
          </w:p>
        </w:tc>
      </w:tr>
      <w:tr w:rsidR="00AA69E3">
        <w:trPr>
          <w:trHeight w:val="564"/>
        </w:trPr>
        <w:tc>
          <w:tcPr>
            <w:tcW w:w="500"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0" w:firstLine="0"/>
            </w:pPr>
            <w:r>
              <w:rPr>
                <w:b/>
              </w:rPr>
              <w:t xml:space="preserve">148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t xml:space="preserve">Ca. María Parado de Bellido </w:t>
            </w:r>
          </w:p>
        </w:tc>
        <w:tc>
          <w:tcPr>
            <w:tcW w:w="1448"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1" w:firstLine="0"/>
              <w:jc w:val="center"/>
            </w:pPr>
            <w:r>
              <w:t xml:space="preserve">0.51 </w:t>
            </w:r>
          </w:p>
        </w:tc>
        <w:tc>
          <w:tcPr>
            <w:tcW w:w="572"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32" w:right="0" w:firstLine="0"/>
            </w:pPr>
            <w:r>
              <w:rPr>
                <w:b/>
              </w:rPr>
              <w:t xml:space="preserve">304 </w:t>
            </w:r>
          </w:p>
        </w:tc>
        <w:tc>
          <w:tcPr>
            <w:tcW w:w="2673"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9" w:firstLine="0"/>
              <w:jc w:val="center"/>
            </w:pPr>
            <w:r>
              <w:t xml:space="preserve">ZZ </w:t>
            </w:r>
          </w:p>
        </w:tc>
        <w:tc>
          <w:tcPr>
            <w:tcW w:w="1449"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9" w:firstLine="0"/>
              <w:jc w:val="center"/>
            </w:pPr>
            <w:r>
              <w:t xml:space="preserve">0.12 </w:t>
            </w:r>
          </w:p>
        </w:tc>
      </w:tr>
      <w:tr w:rsidR="00AA69E3">
        <w:trPr>
          <w:trHeight w:val="560"/>
        </w:trPr>
        <w:tc>
          <w:tcPr>
            <w:tcW w:w="500"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0" w:firstLine="0"/>
            </w:pPr>
            <w:r>
              <w:rPr>
                <w:b/>
              </w:rPr>
              <w:t xml:space="preserve">149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t xml:space="preserve">Ca. María Parado de Bellido </w:t>
            </w:r>
          </w:p>
        </w:tc>
        <w:tc>
          <w:tcPr>
            <w:tcW w:w="1448"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1" w:firstLine="0"/>
              <w:jc w:val="center"/>
            </w:pPr>
            <w:r>
              <w:t xml:space="preserve">0.23 </w:t>
            </w:r>
          </w:p>
        </w:tc>
        <w:tc>
          <w:tcPr>
            <w:tcW w:w="572"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32" w:right="0" w:firstLine="0"/>
            </w:pPr>
            <w:r>
              <w:rPr>
                <w:b/>
              </w:rPr>
              <w:t xml:space="preserve">305 </w:t>
            </w:r>
          </w:p>
        </w:tc>
        <w:tc>
          <w:tcPr>
            <w:tcW w:w="2673"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9" w:firstLine="0"/>
              <w:jc w:val="center"/>
            </w:pPr>
            <w:r>
              <w:t xml:space="preserve">ZZ </w:t>
            </w:r>
          </w:p>
        </w:tc>
        <w:tc>
          <w:tcPr>
            <w:tcW w:w="1449"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9" w:firstLine="0"/>
              <w:jc w:val="center"/>
            </w:pPr>
            <w:r>
              <w:t xml:space="preserve">0.15 </w:t>
            </w:r>
          </w:p>
        </w:tc>
      </w:tr>
      <w:tr w:rsidR="00AA69E3">
        <w:trPr>
          <w:trHeight w:val="328"/>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150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2" w:firstLine="0"/>
              <w:jc w:val="center"/>
            </w:pPr>
            <w:r>
              <w:t xml:space="preserve">Ca. María Reich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0.10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2" w:right="0" w:firstLine="0"/>
            </w:pPr>
            <w:r>
              <w:rPr>
                <w:b/>
              </w:rPr>
              <w:t xml:space="preserve">306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ZZ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0.17 </w:t>
            </w:r>
          </w:p>
        </w:tc>
      </w:tr>
      <w:tr w:rsidR="00AA69E3">
        <w:trPr>
          <w:trHeight w:val="560"/>
        </w:trPr>
        <w:tc>
          <w:tcPr>
            <w:tcW w:w="500"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0" w:firstLine="0"/>
            </w:pPr>
            <w:r>
              <w:rPr>
                <w:b/>
              </w:rPr>
              <w:t xml:space="preserve">151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t xml:space="preserve">Ca. María Teresa de Calcuta </w:t>
            </w:r>
          </w:p>
        </w:tc>
        <w:tc>
          <w:tcPr>
            <w:tcW w:w="1448"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1" w:firstLine="0"/>
              <w:jc w:val="center"/>
            </w:pPr>
            <w:r>
              <w:t xml:space="preserve">0.29 </w:t>
            </w:r>
          </w:p>
        </w:tc>
        <w:tc>
          <w:tcPr>
            <w:tcW w:w="572"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32" w:right="0" w:firstLine="0"/>
            </w:pPr>
            <w:r>
              <w:rPr>
                <w:b/>
              </w:rPr>
              <w:t xml:space="preserve">307 </w:t>
            </w:r>
          </w:p>
        </w:tc>
        <w:tc>
          <w:tcPr>
            <w:tcW w:w="2673"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9" w:firstLine="0"/>
              <w:jc w:val="center"/>
            </w:pPr>
            <w:r>
              <w:t xml:space="preserve">ZZ </w:t>
            </w:r>
          </w:p>
        </w:tc>
        <w:tc>
          <w:tcPr>
            <w:tcW w:w="1449"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9" w:firstLine="0"/>
              <w:jc w:val="center"/>
            </w:pPr>
            <w:r>
              <w:t xml:space="preserve">0.13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152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104" w:right="0" w:firstLine="0"/>
              <w:jc w:val="left"/>
            </w:pPr>
            <w:r>
              <w:t xml:space="preserve">Ca. Mateo Pumacahua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0.49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2" w:right="0" w:firstLine="0"/>
            </w:pPr>
            <w:r>
              <w:rPr>
                <w:b/>
              </w:rPr>
              <w:t xml:space="preserve">308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ZZ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0.17 </w:t>
            </w:r>
          </w:p>
        </w:tc>
      </w:tr>
      <w:tr w:rsidR="00AA69E3">
        <w:trPr>
          <w:trHeight w:val="328"/>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153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Ca. Meliton Carbajal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0.19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2" w:right="0" w:firstLine="0"/>
            </w:pPr>
            <w:r>
              <w:rPr>
                <w:b/>
              </w:rPr>
              <w:t xml:space="preserve">309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ZZ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0.05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154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9" w:firstLine="0"/>
              <w:jc w:val="center"/>
            </w:pPr>
            <w:r>
              <w:t xml:space="preserve">Ca. Micaela Bastidas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0.69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2" w:right="0" w:firstLine="0"/>
            </w:pPr>
            <w:r>
              <w:rPr>
                <w:b/>
              </w:rPr>
              <w:t xml:space="preserve">310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ZZ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0.04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155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9" w:firstLine="0"/>
              <w:jc w:val="center"/>
            </w:pPr>
            <w:r>
              <w:t xml:space="preserve">Ca. Micaela Bastidas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0.11 </w:t>
            </w:r>
          </w:p>
        </w:tc>
        <w:tc>
          <w:tcPr>
            <w:tcW w:w="57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2" w:right="0" w:firstLine="0"/>
            </w:pPr>
            <w:r>
              <w:rPr>
                <w:b/>
              </w:rPr>
              <w:t xml:space="preserve">311 </w:t>
            </w:r>
          </w:p>
        </w:tc>
        <w:tc>
          <w:tcPr>
            <w:tcW w:w="267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0" w:firstLine="0"/>
              <w:jc w:val="center"/>
            </w:pPr>
            <w:r>
              <w:t xml:space="preserve">Ca. Micaela Bastidas </w:t>
            </w:r>
          </w:p>
        </w:tc>
        <w:tc>
          <w:tcPr>
            <w:tcW w:w="1449"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0.07 </w:t>
            </w:r>
          </w:p>
        </w:tc>
      </w:tr>
      <w:tr w:rsidR="00AA69E3">
        <w:trPr>
          <w:trHeight w:val="324"/>
        </w:trPr>
        <w:tc>
          <w:tcPr>
            <w:tcW w:w="50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156 </w:t>
            </w:r>
          </w:p>
        </w:tc>
        <w:tc>
          <w:tcPr>
            <w:tcW w:w="2517"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Ca. Migue Grau </w:t>
            </w:r>
          </w:p>
        </w:tc>
        <w:tc>
          <w:tcPr>
            <w:tcW w:w="144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0.06 </w:t>
            </w:r>
          </w:p>
        </w:tc>
        <w:tc>
          <w:tcPr>
            <w:tcW w:w="572" w:type="dxa"/>
            <w:tcBorders>
              <w:top w:val="single" w:sz="3" w:space="0" w:color="000000"/>
              <w:left w:val="single" w:sz="3" w:space="0" w:color="000000"/>
              <w:bottom w:val="nil"/>
              <w:right w:val="nil"/>
            </w:tcBorders>
          </w:tcPr>
          <w:p w:rsidR="00AA69E3" w:rsidRDefault="00602DEB">
            <w:pPr>
              <w:spacing w:after="0" w:line="259" w:lineRule="auto"/>
              <w:ind w:left="0" w:right="8" w:firstLine="0"/>
              <w:jc w:val="center"/>
            </w:pPr>
            <w:r>
              <w:t xml:space="preserve"> </w:t>
            </w:r>
          </w:p>
        </w:tc>
        <w:tc>
          <w:tcPr>
            <w:tcW w:w="2673" w:type="dxa"/>
            <w:tcBorders>
              <w:top w:val="single" w:sz="3" w:space="0" w:color="000000"/>
              <w:left w:val="nil"/>
              <w:bottom w:val="nil"/>
              <w:right w:val="nil"/>
            </w:tcBorders>
          </w:tcPr>
          <w:p w:rsidR="00AA69E3" w:rsidRDefault="00602DEB">
            <w:pPr>
              <w:spacing w:after="0" w:line="259" w:lineRule="auto"/>
              <w:ind w:left="0" w:right="22" w:firstLine="0"/>
              <w:jc w:val="center"/>
            </w:pPr>
            <w:r>
              <w:rPr>
                <w:sz w:val="20"/>
              </w:rPr>
              <w:t xml:space="preserve"> </w:t>
            </w:r>
          </w:p>
        </w:tc>
        <w:tc>
          <w:tcPr>
            <w:tcW w:w="1449" w:type="dxa"/>
            <w:tcBorders>
              <w:top w:val="single" w:sz="3" w:space="0" w:color="000000"/>
              <w:left w:val="nil"/>
              <w:bottom w:val="nil"/>
              <w:right w:val="nil"/>
            </w:tcBorders>
          </w:tcPr>
          <w:p w:rsidR="00AA69E3" w:rsidRDefault="00602DEB">
            <w:pPr>
              <w:spacing w:after="0" w:line="259" w:lineRule="auto"/>
              <w:ind w:left="0" w:right="23" w:firstLine="0"/>
              <w:jc w:val="center"/>
            </w:pPr>
            <w:r>
              <w:rPr>
                <w:sz w:val="20"/>
              </w:rPr>
              <w:t xml:space="preserve"> </w:t>
            </w:r>
          </w:p>
        </w:tc>
      </w:tr>
    </w:tbl>
    <w:p w:rsidR="00AA69E3" w:rsidRDefault="00602DEB">
      <w:pPr>
        <w:tabs>
          <w:tab w:val="center" w:pos="2547"/>
          <w:tab w:val="center" w:pos="4990"/>
          <w:tab w:val="center" w:pos="6826"/>
          <w:tab w:val="center" w:pos="8887"/>
        </w:tabs>
        <w:spacing w:after="134"/>
        <w:ind w:left="0" w:right="0" w:firstLine="0"/>
        <w:jc w:val="left"/>
      </w:pPr>
      <w:r>
        <w:rPr>
          <w:rFonts w:ascii="Calibri" w:eastAsia="Calibri" w:hAnsi="Calibri" w:cs="Calibri"/>
          <w:sz w:val="22"/>
        </w:rPr>
        <w:tab/>
      </w:r>
      <w:r>
        <w:t xml:space="preserve">Fuente: Propia, mediante matriz diseñada. </w:t>
      </w:r>
      <w:r>
        <w:tab/>
      </w:r>
      <w:r>
        <w:rPr>
          <w:sz w:val="37"/>
          <w:vertAlign w:val="superscript"/>
        </w:rPr>
        <w:t xml:space="preserve"> </w:t>
      </w:r>
      <w:r>
        <w:rPr>
          <w:sz w:val="37"/>
          <w:vertAlign w:val="superscript"/>
        </w:rPr>
        <w:tab/>
      </w:r>
      <w:r>
        <w:rPr>
          <w:sz w:val="31"/>
          <w:vertAlign w:val="superscript"/>
        </w:rPr>
        <w:t xml:space="preserve"> </w:t>
      </w:r>
      <w:r>
        <w:rPr>
          <w:sz w:val="31"/>
          <w:vertAlign w:val="superscript"/>
        </w:rPr>
        <w:tab/>
        <w:t xml:space="preserve"> </w:t>
      </w:r>
    </w:p>
    <w:p w:rsidR="00AA69E3" w:rsidRDefault="00602DEB">
      <w:pPr>
        <w:spacing w:after="348" w:line="259" w:lineRule="auto"/>
        <w:ind w:left="780" w:right="0" w:firstLine="0"/>
        <w:jc w:val="left"/>
      </w:pPr>
      <w:r>
        <w:rPr>
          <w:b/>
        </w:rPr>
        <w:t xml:space="preserve"> </w:t>
      </w:r>
    </w:p>
    <w:p w:rsidR="00AA69E3" w:rsidRDefault="00602DEB">
      <w:pPr>
        <w:spacing w:after="351"/>
        <w:ind w:left="790" w:right="655"/>
      </w:pPr>
      <w:r>
        <w:rPr>
          <w:b/>
        </w:rPr>
        <w:t>Fuente:</w:t>
      </w:r>
      <w:r>
        <w:t xml:space="preserve"> Elaboración propia. Levantamiento de campo octubre del 2015. </w:t>
      </w:r>
    </w:p>
    <w:p w:rsidR="00AA69E3" w:rsidRDefault="00602DEB">
      <w:pPr>
        <w:spacing w:after="348" w:line="259" w:lineRule="auto"/>
        <w:ind w:left="780" w:right="0" w:firstLine="0"/>
        <w:jc w:val="left"/>
      </w:pPr>
      <w:r>
        <w:rPr>
          <w:b/>
        </w:rPr>
        <w:t xml:space="preserve"> </w:t>
      </w:r>
    </w:p>
    <w:p w:rsidR="00AA69E3" w:rsidRDefault="00602DEB">
      <w:pPr>
        <w:spacing w:after="242" w:line="357" w:lineRule="auto"/>
        <w:ind w:left="790" w:right="655"/>
      </w:pPr>
      <w:r>
        <w:rPr>
          <w:b/>
          <w:u w:val="single" w:color="000000"/>
        </w:rPr>
        <w:lastRenderedPageBreak/>
        <w:t xml:space="preserve">ANALISIS: </w:t>
      </w:r>
      <w:r>
        <w:t xml:space="preserve">En el trabajo realizado en campo, se pudo observar que muchas vías están en mal y muy mal estado, muchas vías también aún no están asfaltadas, y eso genera levantamiento de polvo y tierra que afecta la salud de los pobladores. </w:t>
      </w:r>
    </w:p>
    <w:p w:rsidR="00AA69E3" w:rsidRDefault="00602DEB">
      <w:pPr>
        <w:spacing w:after="352" w:line="259" w:lineRule="auto"/>
        <w:ind w:left="780" w:right="0" w:firstLine="0"/>
        <w:jc w:val="left"/>
      </w:pPr>
      <w:r>
        <w:t xml:space="preserve"> </w:t>
      </w:r>
    </w:p>
    <w:p w:rsidR="00AA69E3" w:rsidRDefault="00602DEB">
      <w:pPr>
        <w:spacing w:after="356" w:line="259" w:lineRule="auto"/>
        <w:ind w:left="780" w:right="0" w:firstLine="0"/>
        <w:jc w:val="left"/>
      </w:pPr>
      <w:r>
        <w:t xml:space="preserve"> </w:t>
      </w:r>
    </w:p>
    <w:p w:rsidR="00AA69E3" w:rsidRDefault="00602DEB">
      <w:pPr>
        <w:spacing w:after="0" w:line="259" w:lineRule="auto"/>
        <w:ind w:left="780" w:right="0" w:firstLine="0"/>
        <w:jc w:val="left"/>
      </w:pPr>
      <w:r>
        <w:t xml:space="preserve"> </w:t>
      </w:r>
    </w:p>
    <w:p w:rsidR="00AA69E3" w:rsidRDefault="00602DEB">
      <w:pPr>
        <w:spacing w:after="112" w:line="259" w:lineRule="auto"/>
        <w:ind w:left="778" w:right="273"/>
      </w:pPr>
      <w:r>
        <w:rPr>
          <w:b/>
        </w:rPr>
        <w:t>5.4.5.</w:t>
      </w:r>
      <w:r>
        <w:rPr>
          <w:rFonts w:ascii="Arial" w:eastAsia="Arial" w:hAnsi="Arial" w:cs="Arial"/>
          <w:b/>
        </w:rPr>
        <w:t xml:space="preserve"> </w:t>
      </w:r>
      <w:r>
        <w:rPr>
          <w:b/>
        </w:rPr>
        <w:t xml:space="preserve">Equipamiento urbano </w:t>
      </w:r>
    </w:p>
    <w:p w:rsidR="00AA69E3" w:rsidRDefault="00602DEB">
      <w:pPr>
        <w:spacing w:after="115" w:line="259" w:lineRule="auto"/>
        <w:ind w:left="1772" w:right="0" w:firstLine="0"/>
        <w:jc w:val="left"/>
      </w:pPr>
      <w:r>
        <w:rPr>
          <w:b/>
        </w:rPr>
        <w:t xml:space="preserve"> </w:t>
      </w:r>
    </w:p>
    <w:p w:rsidR="00AA69E3" w:rsidRDefault="00602DEB">
      <w:pPr>
        <w:pStyle w:val="Ttulo2"/>
        <w:ind w:left="1498" w:right="273"/>
      </w:pPr>
      <w:r>
        <w:t>a)</w:t>
      </w:r>
      <w:r>
        <w:rPr>
          <w:rFonts w:ascii="Arial" w:eastAsia="Arial" w:hAnsi="Arial" w:cs="Arial"/>
        </w:rPr>
        <w:t xml:space="preserve"> </w:t>
      </w:r>
      <w:r>
        <w:t xml:space="preserve">Salud </w:t>
      </w:r>
    </w:p>
    <w:p w:rsidR="00AA69E3" w:rsidRDefault="00602DEB">
      <w:pPr>
        <w:spacing w:line="357" w:lineRule="auto"/>
        <w:ind w:left="1498" w:right="655"/>
      </w:pPr>
      <w:r>
        <w:t xml:space="preserve">Cuya área ocupada el 0.21 </w:t>
      </w:r>
      <w:r>
        <w:rPr>
          <w:i/>
        </w:rPr>
        <w:t xml:space="preserve">% </w:t>
      </w:r>
      <w:r>
        <w:t xml:space="preserve">del total del área urbana. Está conformado por los establecimientos estatales y privados dedicados a la prestación de los servicios de salud. Básicamente los establecimientos de salud corresponden a los sistemas de la Micro Red Pueblo Nuevo con los establecimientos de salud CS Pueblo Nuevo </w:t>
      </w:r>
    </w:p>
    <w:p w:rsidR="00AA69E3" w:rsidRDefault="00602DEB">
      <w:pPr>
        <w:spacing w:after="107"/>
        <w:ind w:left="1498" w:right="655"/>
      </w:pPr>
      <w:r>
        <w:t xml:space="preserve">(I-3). </w:t>
      </w:r>
    </w:p>
    <w:p w:rsidR="00AA69E3" w:rsidRDefault="00602DEB">
      <w:pPr>
        <w:spacing w:after="112" w:line="259" w:lineRule="auto"/>
        <w:ind w:left="1488" w:right="0" w:firstLine="0"/>
        <w:jc w:val="left"/>
      </w:pPr>
      <w:r>
        <w:rPr>
          <w:b/>
        </w:rPr>
        <w:t xml:space="preserve"> </w:t>
      </w:r>
    </w:p>
    <w:p w:rsidR="00AA69E3" w:rsidRDefault="00602DEB">
      <w:pPr>
        <w:spacing w:line="356" w:lineRule="auto"/>
        <w:ind w:left="1498" w:right="655"/>
      </w:pPr>
      <w:r>
        <w:rPr>
          <w:b/>
        </w:rPr>
        <w:t>Fuente</w:t>
      </w:r>
      <w:r>
        <w:t xml:space="preserve">: Plan de Desarrollo Concertado 2009-2021. Municipalidad Distrital de Pueblo Nuevo. </w:t>
      </w:r>
    </w:p>
    <w:p w:rsidR="00AA69E3" w:rsidRDefault="00602DEB">
      <w:pPr>
        <w:spacing w:after="119" w:line="259" w:lineRule="auto"/>
        <w:ind w:left="1488" w:right="0" w:firstLine="0"/>
        <w:jc w:val="left"/>
      </w:pPr>
      <w:r>
        <w:t xml:space="preserve"> </w:t>
      </w:r>
    </w:p>
    <w:p w:rsidR="00AA69E3" w:rsidRDefault="00602DEB">
      <w:pPr>
        <w:pStyle w:val="Ttulo2"/>
        <w:spacing w:after="352"/>
        <w:ind w:left="1498" w:right="273"/>
      </w:pPr>
      <w:r>
        <w:t>b)</w:t>
      </w:r>
      <w:r>
        <w:rPr>
          <w:rFonts w:ascii="Arial" w:eastAsia="Arial" w:hAnsi="Arial" w:cs="Arial"/>
        </w:rPr>
        <w:t xml:space="preserve"> </w:t>
      </w:r>
      <w:r>
        <w:t xml:space="preserve">Educación  </w:t>
      </w:r>
    </w:p>
    <w:p w:rsidR="00AA69E3" w:rsidRDefault="00602DEB">
      <w:pPr>
        <w:spacing w:line="357" w:lineRule="auto"/>
        <w:ind w:left="1498" w:right="655"/>
      </w:pPr>
      <w:r>
        <w:t xml:space="preserve">Ocupa el 2.12% del total del área urbana. Está conformado por las instituciones educativas públicas y privadas avocadas a la prestación de los servicios de educación de diferentes niveles. </w:t>
      </w:r>
    </w:p>
    <w:p w:rsidR="00AA69E3" w:rsidRDefault="00602DEB">
      <w:pPr>
        <w:spacing w:after="116" w:line="259" w:lineRule="auto"/>
        <w:ind w:left="2057" w:right="0" w:firstLine="0"/>
        <w:jc w:val="left"/>
      </w:pPr>
      <w:r>
        <w:t xml:space="preserve"> </w:t>
      </w:r>
    </w:p>
    <w:p w:rsidR="00AA69E3" w:rsidRDefault="00602DEB">
      <w:pPr>
        <w:spacing w:line="356" w:lineRule="auto"/>
        <w:ind w:left="1498" w:right="655"/>
      </w:pPr>
      <w:r>
        <w:rPr>
          <w:b/>
        </w:rPr>
        <w:t>Fuente</w:t>
      </w:r>
      <w:r>
        <w:t xml:space="preserve">: Plan de Desarrollo Concertado 2009-2021. Municipalidad Distrital de Pueblo Nuevo. </w:t>
      </w:r>
    </w:p>
    <w:p w:rsidR="00AA69E3" w:rsidRDefault="00602DEB">
      <w:pPr>
        <w:spacing w:after="119" w:line="259" w:lineRule="auto"/>
        <w:ind w:left="1488" w:right="0" w:firstLine="0"/>
        <w:jc w:val="left"/>
      </w:pPr>
      <w:r>
        <w:t xml:space="preserve"> </w:t>
      </w:r>
    </w:p>
    <w:p w:rsidR="00AA69E3" w:rsidRDefault="00602DEB">
      <w:pPr>
        <w:pStyle w:val="Ttulo2"/>
        <w:spacing w:after="352"/>
        <w:ind w:left="1498" w:right="273"/>
      </w:pPr>
      <w:r>
        <w:t>c)</w:t>
      </w:r>
      <w:r>
        <w:rPr>
          <w:rFonts w:ascii="Arial" w:eastAsia="Arial" w:hAnsi="Arial" w:cs="Arial"/>
        </w:rPr>
        <w:t xml:space="preserve"> </w:t>
      </w:r>
      <w:r>
        <w:t xml:space="preserve">Recreativo </w:t>
      </w:r>
    </w:p>
    <w:p w:rsidR="00AA69E3" w:rsidRDefault="00602DEB">
      <w:pPr>
        <w:spacing w:line="356" w:lineRule="auto"/>
        <w:ind w:left="1498" w:right="655"/>
      </w:pPr>
      <w:r>
        <w:t xml:space="preserve">Representa 1.05% del total del área urbana. Está conformada por las áreas destinadas al uso recreativo activo y pasivo de la población. </w:t>
      </w:r>
    </w:p>
    <w:p w:rsidR="00AA69E3" w:rsidRDefault="00602DEB">
      <w:pPr>
        <w:spacing w:after="112" w:line="259" w:lineRule="auto"/>
        <w:ind w:left="1488" w:right="0" w:firstLine="0"/>
        <w:jc w:val="left"/>
      </w:pPr>
      <w:r>
        <w:t xml:space="preserve"> </w:t>
      </w:r>
    </w:p>
    <w:p w:rsidR="00AA69E3" w:rsidRDefault="00602DEB">
      <w:pPr>
        <w:spacing w:line="358" w:lineRule="auto"/>
        <w:ind w:left="1498" w:right="655"/>
      </w:pPr>
      <w:r>
        <w:lastRenderedPageBreak/>
        <w:t xml:space="preserve">Del total de áreas destinadas al uso recreativo, solo el 35.6% se encuentra implementadas, lo que representa una disponibilidad per cápita de 1.04m2, muy por debajo del estándar normativo de la OMS (8m2/habitante). </w:t>
      </w:r>
    </w:p>
    <w:p w:rsidR="00AA69E3" w:rsidRDefault="00602DEB">
      <w:pPr>
        <w:spacing w:after="112" w:line="259" w:lineRule="auto"/>
        <w:ind w:left="1488" w:right="0" w:firstLine="0"/>
        <w:jc w:val="left"/>
      </w:pPr>
      <w:r>
        <w:t xml:space="preserve"> </w:t>
      </w:r>
    </w:p>
    <w:p w:rsidR="00AA69E3" w:rsidRDefault="00602DEB">
      <w:pPr>
        <w:spacing w:after="236" w:line="359" w:lineRule="auto"/>
        <w:ind w:left="1498" w:right="655"/>
      </w:pPr>
      <w:r>
        <w:rPr>
          <w:b/>
        </w:rPr>
        <w:t>Fuente:</w:t>
      </w:r>
      <w:r>
        <w:t xml:space="preserve"> Plan de Desarrollo Concertado 2009-2021. Municipalidad Distrital de Pueblo Nuevo. </w:t>
      </w:r>
    </w:p>
    <w:p w:rsidR="00AA69E3" w:rsidRDefault="00602DEB">
      <w:pPr>
        <w:spacing w:line="359" w:lineRule="auto"/>
        <w:ind w:left="1498" w:right="655"/>
      </w:pPr>
      <w:r>
        <w:t xml:space="preserve">Para el recojo de información en campo con la matriz diseñada, considere las zonas recreacionales como: </w:t>
      </w:r>
    </w:p>
    <w:p w:rsidR="00AA69E3" w:rsidRDefault="00602DEB">
      <w:pPr>
        <w:numPr>
          <w:ilvl w:val="0"/>
          <w:numId w:val="32"/>
        </w:numPr>
        <w:spacing w:after="87"/>
        <w:ind w:left="1913" w:right="655" w:hanging="360"/>
      </w:pPr>
      <w:r>
        <w:t xml:space="preserve">Plaza de armas </w:t>
      </w:r>
    </w:p>
    <w:p w:rsidR="00AA69E3" w:rsidRDefault="00602DEB">
      <w:pPr>
        <w:numPr>
          <w:ilvl w:val="0"/>
          <w:numId w:val="32"/>
        </w:numPr>
        <w:spacing w:after="88"/>
        <w:ind w:left="1913" w:right="655" w:hanging="360"/>
      </w:pPr>
      <w:r>
        <w:t xml:space="preserve">Plazuelas </w:t>
      </w:r>
    </w:p>
    <w:p w:rsidR="00AA69E3" w:rsidRDefault="00602DEB">
      <w:pPr>
        <w:numPr>
          <w:ilvl w:val="0"/>
          <w:numId w:val="32"/>
        </w:numPr>
        <w:spacing w:after="85"/>
        <w:ind w:left="1913" w:right="655" w:hanging="360"/>
      </w:pPr>
      <w:r>
        <w:t xml:space="preserve">Parques </w:t>
      </w:r>
    </w:p>
    <w:p w:rsidR="00AA69E3" w:rsidRDefault="00602DEB">
      <w:pPr>
        <w:numPr>
          <w:ilvl w:val="0"/>
          <w:numId w:val="32"/>
        </w:numPr>
        <w:spacing w:after="86"/>
        <w:ind w:left="1913" w:right="655" w:hanging="360"/>
      </w:pPr>
      <w:r>
        <w:t xml:space="preserve">Lozas deportivas </w:t>
      </w:r>
    </w:p>
    <w:p w:rsidR="00AA69E3" w:rsidRDefault="00602DEB">
      <w:pPr>
        <w:numPr>
          <w:ilvl w:val="0"/>
          <w:numId w:val="32"/>
        </w:numPr>
        <w:spacing w:after="300"/>
        <w:ind w:left="1913" w:right="655" w:hanging="360"/>
      </w:pPr>
      <w:r>
        <w:t xml:space="preserve">Locales recreacionales </w:t>
      </w:r>
    </w:p>
    <w:p w:rsidR="00AA69E3" w:rsidRDefault="00602DEB">
      <w:pPr>
        <w:spacing w:after="236" w:line="359" w:lineRule="auto"/>
        <w:ind w:left="1498" w:right="655"/>
      </w:pPr>
      <w:r>
        <w:t xml:space="preserve">En el siguiente cuadro se detalla las zonas recreacionales encontradas en el área de estudio:  </w:t>
      </w:r>
    </w:p>
    <w:p w:rsidR="00AA69E3" w:rsidRDefault="00602DEB">
      <w:pPr>
        <w:spacing w:after="0" w:line="259" w:lineRule="auto"/>
        <w:ind w:left="2057" w:right="0" w:firstLine="0"/>
        <w:jc w:val="left"/>
      </w:pPr>
      <w:r>
        <w:t xml:space="preserve"> </w:t>
      </w:r>
    </w:p>
    <w:tbl>
      <w:tblPr>
        <w:tblStyle w:val="TableGrid"/>
        <w:tblW w:w="6622" w:type="dxa"/>
        <w:tblInd w:w="1725" w:type="dxa"/>
        <w:tblCellMar>
          <w:top w:w="26" w:type="dxa"/>
          <w:left w:w="140" w:type="dxa"/>
          <w:right w:w="88" w:type="dxa"/>
        </w:tblCellMar>
        <w:tblLook w:val="04A0" w:firstRow="1" w:lastRow="0" w:firstColumn="1" w:lastColumn="0" w:noHBand="0" w:noVBand="1"/>
      </w:tblPr>
      <w:tblGrid>
        <w:gridCol w:w="3681"/>
        <w:gridCol w:w="1581"/>
        <w:gridCol w:w="1360"/>
      </w:tblGrid>
      <w:tr w:rsidR="00AA69E3">
        <w:trPr>
          <w:trHeight w:val="641"/>
        </w:trPr>
        <w:tc>
          <w:tcPr>
            <w:tcW w:w="368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rPr>
                <w:b/>
              </w:rPr>
              <w:t xml:space="preserve">ZONAS RECREACIONALES EN LA MUESTRA </w:t>
            </w:r>
          </w:p>
        </w:tc>
        <w:tc>
          <w:tcPr>
            <w:tcW w:w="1581"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0" w:firstLine="0"/>
            </w:pPr>
            <w:r>
              <w:rPr>
                <w:b/>
              </w:rPr>
              <w:t xml:space="preserve">CANTIDAD </w:t>
            </w:r>
          </w:p>
        </w:tc>
        <w:tc>
          <w:tcPr>
            <w:tcW w:w="1360"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0" w:firstLine="0"/>
              <w:jc w:val="center"/>
            </w:pPr>
            <w:r>
              <w:rPr>
                <w:b/>
              </w:rPr>
              <w:t xml:space="preserve">% </w:t>
            </w:r>
          </w:p>
        </w:tc>
      </w:tr>
      <w:tr w:rsidR="00AA69E3">
        <w:trPr>
          <w:trHeight w:val="324"/>
        </w:trPr>
        <w:tc>
          <w:tcPr>
            <w:tcW w:w="368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Plaza de armas </w:t>
            </w:r>
          </w:p>
        </w:tc>
        <w:tc>
          <w:tcPr>
            <w:tcW w:w="158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7" w:firstLine="0"/>
              <w:jc w:val="center"/>
            </w:pPr>
            <w:r>
              <w:t xml:space="preserve">1 </w:t>
            </w:r>
          </w:p>
        </w:tc>
        <w:tc>
          <w:tcPr>
            <w:tcW w:w="136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1.49 </w:t>
            </w:r>
          </w:p>
        </w:tc>
      </w:tr>
      <w:tr w:rsidR="00AA69E3">
        <w:trPr>
          <w:trHeight w:val="324"/>
        </w:trPr>
        <w:tc>
          <w:tcPr>
            <w:tcW w:w="368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Plazuelas </w:t>
            </w:r>
          </w:p>
        </w:tc>
        <w:tc>
          <w:tcPr>
            <w:tcW w:w="158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7" w:firstLine="0"/>
              <w:jc w:val="center"/>
            </w:pPr>
            <w:r>
              <w:t xml:space="preserve">15 </w:t>
            </w:r>
          </w:p>
        </w:tc>
        <w:tc>
          <w:tcPr>
            <w:tcW w:w="136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7" w:firstLine="0"/>
              <w:jc w:val="center"/>
            </w:pPr>
            <w:r>
              <w:t xml:space="preserve">22.39 </w:t>
            </w:r>
          </w:p>
        </w:tc>
      </w:tr>
      <w:tr w:rsidR="00AA69E3">
        <w:trPr>
          <w:trHeight w:val="328"/>
        </w:trPr>
        <w:tc>
          <w:tcPr>
            <w:tcW w:w="368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9" w:firstLine="0"/>
              <w:jc w:val="center"/>
            </w:pPr>
            <w:r>
              <w:t xml:space="preserve">Parques </w:t>
            </w:r>
          </w:p>
        </w:tc>
        <w:tc>
          <w:tcPr>
            <w:tcW w:w="158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7" w:firstLine="0"/>
              <w:jc w:val="center"/>
            </w:pPr>
            <w:r>
              <w:t xml:space="preserve">28 </w:t>
            </w:r>
          </w:p>
        </w:tc>
        <w:tc>
          <w:tcPr>
            <w:tcW w:w="136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7" w:firstLine="0"/>
              <w:jc w:val="center"/>
            </w:pPr>
            <w:r>
              <w:t xml:space="preserve">41.79 </w:t>
            </w:r>
          </w:p>
        </w:tc>
      </w:tr>
      <w:tr w:rsidR="00AA69E3">
        <w:trPr>
          <w:trHeight w:val="324"/>
        </w:trPr>
        <w:tc>
          <w:tcPr>
            <w:tcW w:w="368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8" w:firstLine="0"/>
              <w:jc w:val="center"/>
            </w:pPr>
            <w:r>
              <w:t xml:space="preserve">Parques infantiles </w:t>
            </w:r>
          </w:p>
        </w:tc>
        <w:tc>
          <w:tcPr>
            <w:tcW w:w="158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7" w:firstLine="0"/>
              <w:jc w:val="center"/>
            </w:pPr>
            <w:r>
              <w:t xml:space="preserve">3 </w:t>
            </w:r>
          </w:p>
        </w:tc>
        <w:tc>
          <w:tcPr>
            <w:tcW w:w="136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4.48 </w:t>
            </w:r>
          </w:p>
        </w:tc>
      </w:tr>
      <w:tr w:rsidR="00AA69E3">
        <w:trPr>
          <w:trHeight w:val="324"/>
        </w:trPr>
        <w:tc>
          <w:tcPr>
            <w:tcW w:w="368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Lozas deportivas </w:t>
            </w:r>
          </w:p>
        </w:tc>
        <w:tc>
          <w:tcPr>
            <w:tcW w:w="158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7" w:firstLine="0"/>
              <w:jc w:val="center"/>
            </w:pPr>
            <w:r>
              <w:t xml:space="preserve">15 </w:t>
            </w:r>
          </w:p>
        </w:tc>
        <w:tc>
          <w:tcPr>
            <w:tcW w:w="136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7" w:firstLine="0"/>
              <w:jc w:val="center"/>
            </w:pPr>
            <w:r>
              <w:t xml:space="preserve">22.39 </w:t>
            </w:r>
          </w:p>
        </w:tc>
      </w:tr>
      <w:tr w:rsidR="00AA69E3">
        <w:trPr>
          <w:trHeight w:val="324"/>
        </w:trPr>
        <w:tc>
          <w:tcPr>
            <w:tcW w:w="368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8" w:firstLine="0"/>
              <w:jc w:val="center"/>
            </w:pPr>
            <w:r>
              <w:t xml:space="preserve">Centros recreacionales </w:t>
            </w:r>
          </w:p>
        </w:tc>
        <w:tc>
          <w:tcPr>
            <w:tcW w:w="158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7" w:firstLine="0"/>
              <w:jc w:val="center"/>
            </w:pPr>
            <w:r>
              <w:t xml:space="preserve">5 </w:t>
            </w:r>
          </w:p>
        </w:tc>
        <w:tc>
          <w:tcPr>
            <w:tcW w:w="136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7.46 </w:t>
            </w:r>
          </w:p>
        </w:tc>
      </w:tr>
      <w:tr w:rsidR="00AA69E3">
        <w:trPr>
          <w:trHeight w:val="328"/>
        </w:trPr>
        <w:tc>
          <w:tcPr>
            <w:tcW w:w="368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rPr>
                <w:b/>
              </w:rPr>
              <w:t xml:space="preserve">TOTAL </w:t>
            </w:r>
          </w:p>
        </w:tc>
        <w:tc>
          <w:tcPr>
            <w:tcW w:w="158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7" w:firstLine="0"/>
              <w:jc w:val="center"/>
            </w:pPr>
            <w:r>
              <w:rPr>
                <w:b/>
              </w:rPr>
              <w:t xml:space="preserve">67 </w:t>
            </w:r>
          </w:p>
        </w:tc>
        <w:tc>
          <w:tcPr>
            <w:tcW w:w="136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rPr>
                <w:b/>
              </w:rPr>
              <w:t xml:space="preserve">100 </w:t>
            </w:r>
          </w:p>
        </w:tc>
      </w:tr>
    </w:tbl>
    <w:p w:rsidR="00AA69E3" w:rsidRDefault="00602DEB">
      <w:pPr>
        <w:spacing w:after="235"/>
        <w:ind w:left="1802" w:right="655"/>
      </w:pPr>
      <w:r>
        <w:t xml:space="preserve">Fuente: Propia, mediante matriz diseñada. </w:t>
      </w:r>
    </w:p>
    <w:p w:rsidR="00AA69E3" w:rsidRDefault="00602DEB">
      <w:pPr>
        <w:spacing w:after="348" w:line="259" w:lineRule="auto"/>
        <w:ind w:left="1700" w:right="0"/>
        <w:jc w:val="left"/>
      </w:pPr>
      <w:r>
        <w:rPr>
          <w:b/>
          <w:i/>
        </w:rPr>
        <w:t>Ver Plano N° 10</w:t>
      </w:r>
      <w:r>
        <w:t xml:space="preserve"> </w:t>
      </w:r>
    </w:p>
    <w:p w:rsidR="00AA69E3" w:rsidRDefault="00602DEB">
      <w:pPr>
        <w:spacing w:after="348"/>
        <w:ind w:left="1700" w:right="655"/>
      </w:pPr>
      <w:r>
        <w:rPr>
          <w:b/>
        </w:rPr>
        <w:t>Fuente:</w:t>
      </w:r>
      <w:r>
        <w:t xml:space="preserve"> Elaboración propia. Levantamiento de campo octubre del 2015. </w:t>
      </w:r>
    </w:p>
    <w:p w:rsidR="00AA69E3" w:rsidRDefault="00602DEB">
      <w:pPr>
        <w:spacing w:after="242" w:line="357" w:lineRule="auto"/>
        <w:ind w:left="1700" w:right="655"/>
      </w:pPr>
      <w:r>
        <w:rPr>
          <w:b/>
          <w:u w:val="single" w:color="000000"/>
        </w:rPr>
        <w:t>ANALISIS</w:t>
      </w:r>
      <w:r>
        <w:t xml:space="preserve">: Se obtuvo un total de 67 zonas recreacionales, ocupando el 0.47% del área de la muestra, siendo los PARQUES son las zonas recreacionales que más hay en el área de estudio (28) y en menor cantidad tenemos 1 plaza de armas que es la plaza principal del distrito.   </w:t>
      </w:r>
    </w:p>
    <w:p w:rsidR="00AA69E3" w:rsidRDefault="00602DEB">
      <w:pPr>
        <w:spacing w:after="120" w:line="259" w:lineRule="auto"/>
        <w:ind w:left="1633" w:right="0" w:firstLine="0"/>
        <w:jc w:val="left"/>
      </w:pPr>
      <w:r>
        <w:lastRenderedPageBreak/>
        <w:t xml:space="preserve"> </w:t>
      </w:r>
    </w:p>
    <w:p w:rsidR="00AA69E3" w:rsidRDefault="00602DEB">
      <w:pPr>
        <w:spacing w:after="112" w:line="259" w:lineRule="auto"/>
        <w:ind w:left="778" w:right="273"/>
      </w:pPr>
      <w:r>
        <w:rPr>
          <w:b/>
        </w:rPr>
        <w:t>5.4.6.</w:t>
      </w:r>
      <w:r>
        <w:rPr>
          <w:rFonts w:ascii="Arial" w:eastAsia="Arial" w:hAnsi="Arial" w:cs="Arial"/>
          <w:b/>
        </w:rPr>
        <w:t xml:space="preserve"> </w:t>
      </w:r>
      <w:r>
        <w:rPr>
          <w:b/>
        </w:rPr>
        <w:t xml:space="preserve">Áreas de influencia </w:t>
      </w:r>
    </w:p>
    <w:p w:rsidR="00AA69E3" w:rsidRDefault="00602DEB">
      <w:pPr>
        <w:spacing w:after="115" w:line="259" w:lineRule="auto"/>
        <w:ind w:left="2417" w:right="0" w:firstLine="0"/>
        <w:jc w:val="left"/>
      </w:pPr>
      <w:r>
        <w:rPr>
          <w:b/>
        </w:rPr>
        <w:t xml:space="preserve"> </w:t>
      </w:r>
    </w:p>
    <w:p w:rsidR="00AA69E3" w:rsidRDefault="00602DEB">
      <w:pPr>
        <w:pStyle w:val="Ttulo2"/>
        <w:ind w:left="1563" w:right="273"/>
      </w:pPr>
      <w:r>
        <w:t>a)</w:t>
      </w:r>
      <w:r>
        <w:rPr>
          <w:rFonts w:ascii="Arial" w:eastAsia="Arial" w:hAnsi="Arial" w:cs="Arial"/>
        </w:rPr>
        <w:t xml:space="preserve"> </w:t>
      </w:r>
      <w:r>
        <w:t xml:space="preserve">Salud </w:t>
      </w:r>
    </w:p>
    <w:p w:rsidR="00AA69E3" w:rsidRDefault="00602DEB">
      <w:pPr>
        <w:spacing w:after="108" w:line="259" w:lineRule="auto"/>
        <w:ind w:left="1912" w:right="0" w:firstLine="0"/>
        <w:jc w:val="left"/>
      </w:pPr>
      <w:r>
        <w:rPr>
          <w:b/>
        </w:rPr>
        <w:t xml:space="preserve"> </w:t>
      </w:r>
    </w:p>
    <w:p w:rsidR="00AA69E3" w:rsidRDefault="00602DEB">
      <w:pPr>
        <w:spacing w:line="358" w:lineRule="auto"/>
        <w:ind w:left="1700" w:right="655"/>
      </w:pPr>
      <w:r>
        <w:t xml:space="preserve">Dentro de la muestra existen 6 establecimientos de salud, entonces considere realizar en el ArcGis un buffer de 500 m de radio para poder observar su área de influencia de cada establecimiento de salud hacia las manzanas y poder así analizar cuáles son los lugares beneficiados y afectados obteniendo el siguiente resultado: </w:t>
      </w:r>
    </w:p>
    <w:p w:rsidR="00AA69E3" w:rsidRDefault="00602DEB">
      <w:pPr>
        <w:spacing w:after="48" w:line="259" w:lineRule="auto"/>
        <w:ind w:left="2417" w:right="0" w:firstLine="0"/>
        <w:jc w:val="left"/>
      </w:pPr>
      <w:r>
        <w:t xml:space="preserve"> </w:t>
      </w:r>
    </w:p>
    <w:tbl>
      <w:tblPr>
        <w:tblStyle w:val="TableGrid"/>
        <w:tblW w:w="5674" w:type="dxa"/>
        <w:tblInd w:w="2196" w:type="dxa"/>
        <w:tblCellMar>
          <w:top w:w="22" w:type="dxa"/>
          <w:left w:w="72" w:type="dxa"/>
          <w:right w:w="8" w:type="dxa"/>
        </w:tblCellMar>
        <w:tblLook w:val="04A0" w:firstRow="1" w:lastRow="0" w:firstColumn="1" w:lastColumn="0" w:noHBand="0" w:noVBand="1"/>
      </w:tblPr>
      <w:tblGrid>
        <w:gridCol w:w="380"/>
        <w:gridCol w:w="5294"/>
      </w:tblGrid>
      <w:tr w:rsidR="00AA69E3">
        <w:trPr>
          <w:trHeight w:val="728"/>
        </w:trPr>
        <w:tc>
          <w:tcPr>
            <w:tcW w:w="5674" w:type="dxa"/>
            <w:gridSpan w:val="2"/>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rPr>
                <w:b/>
              </w:rPr>
              <w:t xml:space="preserve">AREAS DE INFLUENCIA ESTABLECIMIENTOS DE SALUD (500 M DE RADIO) </w:t>
            </w:r>
          </w:p>
        </w:tc>
      </w:tr>
      <w:tr w:rsidR="00AA69E3">
        <w:trPr>
          <w:trHeight w:val="328"/>
        </w:trPr>
        <w:tc>
          <w:tcPr>
            <w:tcW w:w="5674" w:type="dxa"/>
            <w:gridSpan w:val="2"/>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rPr>
                <w:b/>
              </w:rPr>
              <w:t xml:space="preserve">ESPACIOS BENEFICIADOS TOTALMENTE </w:t>
            </w:r>
          </w:p>
        </w:tc>
      </w:tr>
      <w:tr w:rsidR="00AA69E3">
        <w:trPr>
          <w:trHeight w:val="324"/>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0" w:right="0" w:firstLine="0"/>
              <w:jc w:val="left"/>
            </w:pPr>
            <w:r>
              <w:rPr>
                <w:b/>
              </w:rPr>
              <w:t xml:space="preserve">1 </w:t>
            </w:r>
          </w:p>
        </w:tc>
        <w:tc>
          <w:tcPr>
            <w:tcW w:w="529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AA.HH. 28 DE JULIO </w:t>
            </w:r>
          </w:p>
        </w:tc>
      </w:tr>
      <w:tr w:rsidR="00AA69E3">
        <w:trPr>
          <w:trHeight w:val="324"/>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0" w:right="0" w:firstLine="0"/>
              <w:jc w:val="left"/>
            </w:pPr>
            <w:r>
              <w:rPr>
                <w:b/>
              </w:rPr>
              <w:t xml:space="preserve">2 </w:t>
            </w:r>
          </w:p>
        </w:tc>
        <w:tc>
          <w:tcPr>
            <w:tcW w:w="529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AA.HH. 7 DE JUNIO </w:t>
            </w:r>
          </w:p>
        </w:tc>
      </w:tr>
      <w:tr w:rsidR="00AA69E3">
        <w:trPr>
          <w:trHeight w:val="324"/>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0" w:right="0" w:firstLine="0"/>
              <w:jc w:val="left"/>
            </w:pPr>
            <w:r>
              <w:rPr>
                <w:b/>
              </w:rPr>
              <w:t xml:space="preserve">3 </w:t>
            </w:r>
          </w:p>
        </w:tc>
        <w:tc>
          <w:tcPr>
            <w:tcW w:w="529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0" w:firstLine="0"/>
              <w:jc w:val="center"/>
            </w:pPr>
            <w:r>
              <w:t xml:space="preserve">AA.HH. EL SALVADOR </w:t>
            </w:r>
          </w:p>
        </w:tc>
      </w:tr>
      <w:tr w:rsidR="00AA69E3">
        <w:trPr>
          <w:trHeight w:val="328"/>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0" w:right="0" w:firstLine="0"/>
              <w:jc w:val="left"/>
            </w:pPr>
            <w:r>
              <w:rPr>
                <w:b/>
              </w:rPr>
              <w:t xml:space="preserve">4 </w:t>
            </w:r>
          </w:p>
        </w:tc>
        <w:tc>
          <w:tcPr>
            <w:tcW w:w="529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5" w:firstLine="0"/>
              <w:jc w:val="center"/>
            </w:pPr>
            <w:r>
              <w:t xml:space="preserve">AA.HH. FE Y ALEGRIA </w:t>
            </w:r>
          </w:p>
        </w:tc>
      </w:tr>
      <w:tr w:rsidR="00AA69E3">
        <w:trPr>
          <w:trHeight w:val="324"/>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0" w:right="0" w:firstLine="0"/>
              <w:jc w:val="left"/>
            </w:pPr>
            <w:r>
              <w:rPr>
                <w:b/>
              </w:rPr>
              <w:t xml:space="preserve">5 </w:t>
            </w:r>
          </w:p>
        </w:tc>
        <w:tc>
          <w:tcPr>
            <w:tcW w:w="529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70" w:firstLine="0"/>
              <w:jc w:val="center"/>
            </w:pPr>
            <w:r>
              <w:t xml:space="preserve">AA.HH. LOS ALAMOS Y LOS LAURELES </w:t>
            </w:r>
          </w:p>
        </w:tc>
      </w:tr>
      <w:tr w:rsidR="00AA69E3">
        <w:trPr>
          <w:trHeight w:val="324"/>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0" w:right="0" w:firstLine="0"/>
              <w:jc w:val="left"/>
            </w:pPr>
            <w:r>
              <w:rPr>
                <w:b/>
              </w:rPr>
              <w:t xml:space="preserve">6 </w:t>
            </w:r>
          </w:p>
        </w:tc>
        <w:tc>
          <w:tcPr>
            <w:tcW w:w="529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5" w:firstLine="0"/>
              <w:jc w:val="center"/>
            </w:pPr>
            <w:r>
              <w:t xml:space="preserve">AA.HH. LOS ANGELES </w:t>
            </w:r>
          </w:p>
        </w:tc>
      </w:tr>
      <w:tr w:rsidR="00AA69E3">
        <w:trPr>
          <w:trHeight w:val="324"/>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0" w:right="0" w:firstLine="0"/>
              <w:jc w:val="left"/>
            </w:pPr>
            <w:r>
              <w:rPr>
                <w:b/>
              </w:rPr>
              <w:t xml:space="preserve">7 </w:t>
            </w:r>
          </w:p>
        </w:tc>
        <w:tc>
          <w:tcPr>
            <w:tcW w:w="529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5" w:firstLine="0"/>
              <w:jc w:val="center"/>
            </w:pPr>
            <w:r>
              <w:t xml:space="preserve">AA.HH. LOS JARDINES </w:t>
            </w:r>
          </w:p>
        </w:tc>
      </w:tr>
      <w:tr w:rsidR="00AA69E3">
        <w:trPr>
          <w:trHeight w:val="328"/>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0" w:right="0" w:firstLine="0"/>
              <w:jc w:val="left"/>
            </w:pPr>
            <w:r>
              <w:rPr>
                <w:b/>
              </w:rPr>
              <w:t xml:space="preserve">8 </w:t>
            </w:r>
          </w:p>
        </w:tc>
        <w:tc>
          <w:tcPr>
            <w:tcW w:w="529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AA.HH. LOS ROSALES </w:t>
            </w:r>
          </w:p>
        </w:tc>
      </w:tr>
      <w:tr w:rsidR="00AA69E3">
        <w:trPr>
          <w:trHeight w:val="324"/>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0" w:right="0" w:firstLine="0"/>
              <w:jc w:val="left"/>
            </w:pPr>
            <w:r>
              <w:rPr>
                <w:b/>
              </w:rPr>
              <w:t xml:space="preserve">9 </w:t>
            </w:r>
          </w:p>
        </w:tc>
        <w:tc>
          <w:tcPr>
            <w:tcW w:w="529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AA.HH. MIGUEL GRAU </w:t>
            </w:r>
          </w:p>
        </w:tc>
      </w:tr>
      <w:tr w:rsidR="00AA69E3">
        <w:trPr>
          <w:trHeight w:val="324"/>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10 </w:t>
            </w:r>
          </w:p>
        </w:tc>
        <w:tc>
          <w:tcPr>
            <w:tcW w:w="529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AA.HH. PILAR NORES I ETAPA </w:t>
            </w:r>
          </w:p>
        </w:tc>
      </w:tr>
      <w:tr w:rsidR="00AA69E3">
        <w:trPr>
          <w:trHeight w:val="324"/>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11 </w:t>
            </w:r>
          </w:p>
        </w:tc>
        <w:tc>
          <w:tcPr>
            <w:tcW w:w="529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AA.HH. PILAR NORES II ETAPA </w:t>
            </w:r>
          </w:p>
        </w:tc>
      </w:tr>
      <w:tr w:rsidR="00AA69E3">
        <w:trPr>
          <w:trHeight w:val="329"/>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12 </w:t>
            </w:r>
          </w:p>
        </w:tc>
        <w:tc>
          <w:tcPr>
            <w:tcW w:w="529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3" w:firstLine="0"/>
              <w:jc w:val="center"/>
            </w:pPr>
            <w:r>
              <w:t xml:space="preserve">AA.HH. SAN MIGUEL </w:t>
            </w:r>
          </w:p>
        </w:tc>
      </w:tr>
      <w:tr w:rsidR="00AA69E3">
        <w:trPr>
          <w:trHeight w:val="324"/>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13 </w:t>
            </w:r>
          </w:p>
        </w:tc>
        <w:tc>
          <w:tcPr>
            <w:tcW w:w="529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104" w:right="0" w:firstLine="0"/>
              <w:jc w:val="left"/>
            </w:pPr>
            <w:r>
              <w:t xml:space="preserve">AGRUPACION VECINAL MARIELA ORMEÑO </w:t>
            </w:r>
          </w:p>
        </w:tc>
      </w:tr>
      <w:tr w:rsidR="00AA69E3">
        <w:trPr>
          <w:trHeight w:val="324"/>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14 </w:t>
            </w:r>
          </w:p>
        </w:tc>
        <w:tc>
          <w:tcPr>
            <w:tcW w:w="529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7" w:firstLine="0"/>
              <w:jc w:val="center"/>
            </w:pPr>
            <w:r>
              <w:t xml:space="preserve">C.P. PUEBLO NUEVO </w:t>
            </w:r>
          </w:p>
        </w:tc>
      </w:tr>
      <w:tr w:rsidR="00AA69E3">
        <w:trPr>
          <w:trHeight w:val="324"/>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15 </w:t>
            </w:r>
          </w:p>
        </w:tc>
        <w:tc>
          <w:tcPr>
            <w:tcW w:w="529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7" w:firstLine="0"/>
              <w:jc w:val="center"/>
            </w:pPr>
            <w:r>
              <w:t xml:space="preserve">UPIS KEYKO SOFIA FUJIMORI </w:t>
            </w:r>
          </w:p>
        </w:tc>
      </w:tr>
      <w:tr w:rsidR="00AA69E3">
        <w:trPr>
          <w:trHeight w:val="328"/>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16 </w:t>
            </w:r>
          </w:p>
        </w:tc>
        <w:tc>
          <w:tcPr>
            <w:tcW w:w="529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UPIS LAS AMERICAS UNIDAS </w:t>
            </w:r>
          </w:p>
        </w:tc>
      </w:tr>
      <w:tr w:rsidR="00AA69E3">
        <w:trPr>
          <w:trHeight w:val="324"/>
        </w:trPr>
        <w:tc>
          <w:tcPr>
            <w:tcW w:w="5674" w:type="dxa"/>
            <w:gridSpan w:val="2"/>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7" w:firstLine="0"/>
              <w:jc w:val="center"/>
            </w:pPr>
            <w:r>
              <w:rPr>
                <w:b/>
              </w:rPr>
              <w:t xml:space="preserve">ESPACIOS AFECTADOS PARCIALENTE </w:t>
            </w:r>
          </w:p>
        </w:tc>
      </w:tr>
      <w:tr w:rsidR="00AA69E3">
        <w:trPr>
          <w:trHeight w:val="324"/>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0" w:right="0" w:firstLine="0"/>
              <w:jc w:val="left"/>
            </w:pPr>
            <w:r>
              <w:rPr>
                <w:b/>
              </w:rPr>
              <w:t xml:space="preserve">1 </w:t>
            </w:r>
          </w:p>
        </w:tc>
        <w:tc>
          <w:tcPr>
            <w:tcW w:w="529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6" w:firstLine="0"/>
              <w:jc w:val="center"/>
            </w:pPr>
            <w:r>
              <w:t xml:space="preserve">AA.HH. BEATA MELCHORITA </w:t>
            </w:r>
          </w:p>
        </w:tc>
      </w:tr>
      <w:tr w:rsidR="00AA69E3">
        <w:trPr>
          <w:trHeight w:val="325"/>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0" w:right="0" w:firstLine="0"/>
              <w:jc w:val="left"/>
            </w:pPr>
            <w:r>
              <w:rPr>
                <w:b/>
              </w:rPr>
              <w:t xml:space="preserve">2 </w:t>
            </w:r>
          </w:p>
        </w:tc>
        <w:tc>
          <w:tcPr>
            <w:tcW w:w="529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8" w:firstLine="0"/>
              <w:jc w:val="center"/>
            </w:pPr>
            <w:r>
              <w:t xml:space="preserve">AA.HH. SAN ISIDRO </w:t>
            </w:r>
          </w:p>
        </w:tc>
      </w:tr>
      <w:tr w:rsidR="00AA69E3">
        <w:trPr>
          <w:trHeight w:val="328"/>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0" w:right="0" w:firstLine="0"/>
              <w:jc w:val="left"/>
            </w:pPr>
            <w:r>
              <w:rPr>
                <w:b/>
              </w:rPr>
              <w:t xml:space="preserve">3 </w:t>
            </w:r>
          </w:p>
        </w:tc>
        <w:tc>
          <w:tcPr>
            <w:tcW w:w="529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8" w:firstLine="0"/>
              <w:jc w:val="center"/>
            </w:pPr>
            <w:r>
              <w:t xml:space="preserve">ANEXO SAN ANTONIO </w:t>
            </w:r>
          </w:p>
        </w:tc>
      </w:tr>
      <w:tr w:rsidR="00AA69E3">
        <w:trPr>
          <w:trHeight w:val="324"/>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0" w:right="0" w:firstLine="0"/>
              <w:jc w:val="left"/>
            </w:pPr>
            <w:r>
              <w:rPr>
                <w:b/>
              </w:rPr>
              <w:t xml:space="preserve">4 </w:t>
            </w:r>
          </w:p>
        </w:tc>
        <w:tc>
          <w:tcPr>
            <w:tcW w:w="529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3" w:firstLine="0"/>
              <w:jc w:val="center"/>
            </w:pPr>
            <w:r>
              <w:t xml:space="preserve">ASOCIACION PROVINCIAL SANTA ROSA </w:t>
            </w:r>
          </w:p>
        </w:tc>
      </w:tr>
      <w:tr w:rsidR="00AA69E3">
        <w:trPr>
          <w:trHeight w:val="324"/>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0" w:right="0" w:firstLine="0"/>
              <w:jc w:val="left"/>
            </w:pPr>
            <w:r>
              <w:rPr>
                <w:b/>
              </w:rPr>
              <w:t xml:space="preserve">5 </w:t>
            </w:r>
          </w:p>
        </w:tc>
        <w:tc>
          <w:tcPr>
            <w:tcW w:w="529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UPIS HUSARES DE JUNIN </w:t>
            </w:r>
          </w:p>
        </w:tc>
      </w:tr>
      <w:tr w:rsidR="00AA69E3">
        <w:trPr>
          <w:trHeight w:val="324"/>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0" w:right="0" w:firstLine="0"/>
              <w:jc w:val="left"/>
            </w:pPr>
            <w:r>
              <w:rPr>
                <w:b/>
              </w:rPr>
              <w:t xml:space="preserve">6 </w:t>
            </w:r>
          </w:p>
        </w:tc>
        <w:tc>
          <w:tcPr>
            <w:tcW w:w="529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UPIS SAN ANDRES </w:t>
            </w:r>
          </w:p>
        </w:tc>
      </w:tr>
      <w:tr w:rsidR="00AA69E3">
        <w:trPr>
          <w:trHeight w:val="328"/>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0" w:right="0" w:firstLine="0"/>
              <w:jc w:val="left"/>
            </w:pPr>
            <w:r>
              <w:rPr>
                <w:b/>
              </w:rPr>
              <w:lastRenderedPageBreak/>
              <w:t xml:space="preserve">7 </w:t>
            </w:r>
          </w:p>
        </w:tc>
        <w:tc>
          <w:tcPr>
            <w:tcW w:w="529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5" w:firstLine="0"/>
              <w:jc w:val="center"/>
            </w:pPr>
            <w:r>
              <w:t xml:space="preserve">URB. FERNANDO LEON DE VIVERO </w:t>
            </w:r>
          </w:p>
        </w:tc>
      </w:tr>
      <w:tr w:rsidR="00AA69E3">
        <w:trPr>
          <w:trHeight w:val="324"/>
        </w:trPr>
        <w:tc>
          <w:tcPr>
            <w:tcW w:w="5674" w:type="dxa"/>
            <w:gridSpan w:val="2"/>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232" w:right="0" w:firstLine="0"/>
              <w:jc w:val="left"/>
            </w:pPr>
            <w:r>
              <w:rPr>
                <w:b/>
              </w:rPr>
              <w:t xml:space="preserve">ESPACIOS AFECTADOS COMPLETAMENTE </w:t>
            </w:r>
          </w:p>
        </w:tc>
      </w:tr>
      <w:tr w:rsidR="00AA69E3">
        <w:trPr>
          <w:trHeight w:val="324"/>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0" w:right="0" w:firstLine="0"/>
              <w:jc w:val="left"/>
            </w:pPr>
            <w:r>
              <w:rPr>
                <w:b/>
              </w:rPr>
              <w:t xml:space="preserve">1 </w:t>
            </w:r>
          </w:p>
        </w:tc>
        <w:tc>
          <w:tcPr>
            <w:tcW w:w="529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3" w:firstLine="0"/>
              <w:jc w:val="center"/>
            </w:pPr>
            <w:r>
              <w:t xml:space="preserve">AA.HH. JOSE CARLOS MARIATEGUI </w:t>
            </w:r>
          </w:p>
        </w:tc>
      </w:tr>
      <w:tr w:rsidR="00AA69E3">
        <w:trPr>
          <w:trHeight w:val="324"/>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0" w:right="0" w:firstLine="0"/>
              <w:jc w:val="left"/>
            </w:pPr>
            <w:r>
              <w:rPr>
                <w:b/>
              </w:rPr>
              <w:t xml:space="preserve">2 </w:t>
            </w:r>
          </w:p>
        </w:tc>
        <w:tc>
          <w:tcPr>
            <w:tcW w:w="529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5" w:firstLine="0"/>
              <w:jc w:val="center"/>
            </w:pPr>
            <w:r>
              <w:t xml:space="preserve">AA.HH. MICAELA BASTIDAS </w:t>
            </w:r>
          </w:p>
        </w:tc>
      </w:tr>
      <w:tr w:rsidR="00AA69E3">
        <w:trPr>
          <w:trHeight w:val="328"/>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0" w:right="0" w:firstLine="0"/>
              <w:jc w:val="left"/>
            </w:pPr>
            <w:r>
              <w:rPr>
                <w:b/>
              </w:rPr>
              <w:t xml:space="preserve">3 </w:t>
            </w:r>
          </w:p>
        </w:tc>
        <w:tc>
          <w:tcPr>
            <w:tcW w:w="529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5" w:firstLine="0"/>
              <w:jc w:val="center"/>
            </w:pPr>
            <w:r>
              <w:t xml:space="preserve">FAMILIA CASIANO </w:t>
            </w:r>
          </w:p>
        </w:tc>
      </w:tr>
      <w:tr w:rsidR="00AA69E3">
        <w:trPr>
          <w:trHeight w:val="324"/>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0" w:right="0" w:firstLine="0"/>
              <w:jc w:val="left"/>
            </w:pPr>
            <w:r>
              <w:rPr>
                <w:b/>
              </w:rPr>
              <w:t xml:space="preserve">4 </w:t>
            </w:r>
          </w:p>
        </w:tc>
        <w:tc>
          <w:tcPr>
            <w:tcW w:w="529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9" w:firstLine="0"/>
              <w:jc w:val="center"/>
            </w:pPr>
            <w:r>
              <w:t xml:space="preserve">ZONA INDUSTRIAL </w:t>
            </w:r>
          </w:p>
        </w:tc>
      </w:tr>
      <w:tr w:rsidR="00AA69E3">
        <w:trPr>
          <w:trHeight w:val="324"/>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0" w:right="0" w:firstLine="0"/>
              <w:jc w:val="left"/>
            </w:pPr>
            <w:r>
              <w:rPr>
                <w:b/>
              </w:rPr>
              <w:t xml:space="preserve">5 </w:t>
            </w:r>
          </w:p>
        </w:tc>
        <w:tc>
          <w:tcPr>
            <w:tcW w:w="529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3" w:firstLine="0"/>
              <w:jc w:val="center"/>
            </w:pPr>
            <w:r>
              <w:t xml:space="preserve">UPIS BARRIO MAGISTERIAL </w:t>
            </w:r>
          </w:p>
        </w:tc>
      </w:tr>
      <w:tr w:rsidR="00AA69E3">
        <w:trPr>
          <w:trHeight w:val="324"/>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0" w:right="0" w:firstLine="0"/>
              <w:jc w:val="left"/>
            </w:pPr>
            <w:r>
              <w:rPr>
                <w:b/>
              </w:rPr>
              <w:t xml:space="preserve">6 </w:t>
            </w:r>
          </w:p>
        </w:tc>
        <w:tc>
          <w:tcPr>
            <w:tcW w:w="529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3" w:firstLine="0"/>
              <w:jc w:val="center"/>
            </w:pPr>
            <w:r>
              <w:t xml:space="preserve">UPIS EL TREBOL </w:t>
            </w:r>
          </w:p>
        </w:tc>
      </w:tr>
      <w:tr w:rsidR="00AA69E3">
        <w:trPr>
          <w:trHeight w:val="328"/>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0" w:right="0" w:firstLine="0"/>
              <w:jc w:val="left"/>
            </w:pPr>
            <w:r>
              <w:rPr>
                <w:b/>
              </w:rPr>
              <w:t xml:space="preserve">7 </w:t>
            </w:r>
          </w:p>
        </w:tc>
        <w:tc>
          <w:tcPr>
            <w:tcW w:w="529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UPIS VILLA DEL PERIODISTA </w:t>
            </w:r>
          </w:p>
        </w:tc>
      </w:tr>
      <w:tr w:rsidR="00AA69E3">
        <w:trPr>
          <w:trHeight w:val="325"/>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0" w:right="0" w:firstLine="0"/>
              <w:jc w:val="left"/>
            </w:pPr>
            <w:r>
              <w:rPr>
                <w:b/>
              </w:rPr>
              <w:t xml:space="preserve">8 </w:t>
            </w:r>
          </w:p>
        </w:tc>
        <w:tc>
          <w:tcPr>
            <w:tcW w:w="529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URB. DON ARCADIO </w:t>
            </w:r>
          </w:p>
        </w:tc>
      </w:tr>
      <w:tr w:rsidR="00AA69E3">
        <w:trPr>
          <w:trHeight w:val="324"/>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0" w:right="0" w:firstLine="0"/>
              <w:jc w:val="left"/>
            </w:pPr>
            <w:r>
              <w:rPr>
                <w:b/>
              </w:rPr>
              <w:t xml:space="preserve">9 </w:t>
            </w:r>
          </w:p>
        </w:tc>
        <w:tc>
          <w:tcPr>
            <w:tcW w:w="529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8" w:firstLine="0"/>
              <w:jc w:val="center"/>
            </w:pPr>
            <w:r>
              <w:t xml:space="preserve">URB. EDEN </w:t>
            </w:r>
          </w:p>
        </w:tc>
      </w:tr>
      <w:tr w:rsidR="00AA69E3">
        <w:trPr>
          <w:trHeight w:val="324"/>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10 </w:t>
            </w:r>
          </w:p>
        </w:tc>
        <w:tc>
          <w:tcPr>
            <w:tcW w:w="529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URB. EL ROSEDAL </w:t>
            </w:r>
          </w:p>
        </w:tc>
      </w:tr>
      <w:tr w:rsidR="00AA69E3">
        <w:trPr>
          <w:trHeight w:val="320"/>
        </w:trPr>
        <w:tc>
          <w:tcPr>
            <w:tcW w:w="380" w:type="dxa"/>
            <w:tcBorders>
              <w:top w:val="nil"/>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11 </w:t>
            </w:r>
          </w:p>
        </w:tc>
        <w:tc>
          <w:tcPr>
            <w:tcW w:w="5294" w:type="dxa"/>
            <w:tcBorders>
              <w:top w:val="nil"/>
              <w:left w:val="single" w:sz="3" w:space="0" w:color="000000"/>
              <w:bottom w:val="single" w:sz="3" w:space="0" w:color="000000"/>
              <w:right w:val="single" w:sz="3" w:space="0" w:color="000000"/>
            </w:tcBorders>
          </w:tcPr>
          <w:p w:rsidR="00AA69E3" w:rsidRDefault="00602DEB">
            <w:pPr>
              <w:spacing w:after="0" w:line="259" w:lineRule="auto"/>
              <w:ind w:left="0" w:right="65" w:firstLine="0"/>
              <w:jc w:val="center"/>
            </w:pPr>
            <w:r>
              <w:t xml:space="preserve">URB. JOSE OLIVA RAZETO </w:t>
            </w:r>
          </w:p>
        </w:tc>
      </w:tr>
      <w:tr w:rsidR="00AA69E3">
        <w:trPr>
          <w:trHeight w:val="324"/>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12 </w:t>
            </w:r>
          </w:p>
        </w:tc>
        <w:tc>
          <w:tcPr>
            <w:tcW w:w="5294"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5" w:firstLine="0"/>
              <w:jc w:val="center"/>
            </w:pPr>
            <w:r>
              <w:t xml:space="preserve">URB. OSCAR R. BENAVIDES </w:t>
            </w:r>
          </w:p>
        </w:tc>
      </w:tr>
    </w:tbl>
    <w:p w:rsidR="00AA69E3" w:rsidRDefault="00602DEB">
      <w:pPr>
        <w:spacing w:after="211"/>
        <w:ind w:left="2279" w:right="655"/>
      </w:pPr>
      <w:r>
        <w:t xml:space="preserve">Fuente: Propia mediante ArcGis. </w:t>
      </w:r>
    </w:p>
    <w:p w:rsidR="00AA69E3" w:rsidRDefault="00602DEB">
      <w:pPr>
        <w:spacing w:after="116" w:line="259" w:lineRule="auto"/>
        <w:ind w:left="2417" w:right="0" w:firstLine="0"/>
        <w:jc w:val="left"/>
      </w:pPr>
      <w:r>
        <w:t xml:space="preserve"> </w:t>
      </w:r>
    </w:p>
    <w:p w:rsidR="00AA69E3" w:rsidRDefault="00602DEB">
      <w:pPr>
        <w:numPr>
          <w:ilvl w:val="0"/>
          <w:numId w:val="33"/>
        </w:numPr>
        <w:spacing w:line="358" w:lineRule="auto"/>
        <w:ind w:right="655" w:hanging="360"/>
      </w:pPr>
      <w:r>
        <w:rPr>
          <w:b/>
        </w:rPr>
        <w:t>Organizaciones espaciales beneficiales en su totalidad:</w:t>
      </w:r>
      <w:r>
        <w:t xml:space="preserve"> las personas que viven en estas zonas no tienen dificultad para acudir a los establecimientos de salud, ya que se encuentran relativamente cerca o cerca; no hay necesidad de acudir en movilidad, pueden ir caminando. </w:t>
      </w:r>
    </w:p>
    <w:p w:rsidR="00AA69E3" w:rsidRDefault="00602DEB">
      <w:pPr>
        <w:spacing w:after="116" w:line="259" w:lineRule="auto"/>
        <w:ind w:left="2481" w:right="0" w:firstLine="0"/>
        <w:jc w:val="left"/>
      </w:pPr>
      <w:r>
        <w:rPr>
          <w:b/>
        </w:rPr>
        <w:t xml:space="preserve"> </w:t>
      </w:r>
    </w:p>
    <w:p w:rsidR="00AA69E3" w:rsidRDefault="00602DEB">
      <w:pPr>
        <w:numPr>
          <w:ilvl w:val="0"/>
          <w:numId w:val="33"/>
        </w:numPr>
        <w:spacing w:line="357" w:lineRule="auto"/>
        <w:ind w:right="655" w:hanging="360"/>
      </w:pPr>
      <w:r>
        <w:rPr>
          <w:b/>
        </w:rPr>
        <w:t>Organizaciones espaciales afectadas parcialmente:</w:t>
      </w:r>
      <w:r>
        <w:t xml:space="preserve"> las personas que viven en estas zonas tiene un poco de dificultad para acudir a los establecimientos de salud, ya que la distancia no es tan cerca; pueden acudir en movilidad, pero también pueden acudir caminando si es que lo desean. </w:t>
      </w:r>
    </w:p>
    <w:p w:rsidR="00AA69E3" w:rsidRDefault="00602DEB">
      <w:pPr>
        <w:spacing w:after="20" w:line="259" w:lineRule="auto"/>
        <w:ind w:left="1501" w:right="0" w:firstLine="0"/>
        <w:jc w:val="left"/>
      </w:pPr>
      <w:r>
        <w:t xml:space="preserve"> </w:t>
      </w:r>
    </w:p>
    <w:p w:rsidR="00AA69E3" w:rsidRDefault="00602DEB">
      <w:pPr>
        <w:numPr>
          <w:ilvl w:val="0"/>
          <w:numId w:val="33"/>
        </w:numPr>
        <w:spacing w:line="358" w:lineRule="auto"/>
        <w:ind w:right="655" w:hanging="360"/>
      </w:pPr>
      <w:r>
        <w:rPr>
          <w:b/>
        </w:rPr>
        <w:t>Organizaciones espaciales afectadas en su totalidad:</w:t>
      </w:r>
      <w:r>
        <w:t xml:space="preserve"> las personas que viven en estos lugares se ven afectados porque no tienen un establecimiento de salud cerca de sus casas; deben acudir en movilidad ya que no están cerca ni tan cerca para acudir caminando. </w:t>
      </w:r>
    </w:p>
    <w:p w:rsidR="00AA69E3" w:rsidRDefault="00602DEB">
      <w:pPr>
        <w:spacing w:after="20" w:line="259" w:lineRule="auto"/>
        <w:ind w:left="1501" w:right="0" w:firstLine="0"/>
        <w:jc w:val="left"/>
      </w:pPr>
      <w:r>
        <w:t xml:space="preserve"> </w:t>
      </w:r>
    </w:p>
    <w:p w:rsidR="00AA69E3" w:rsidRDefault="00602DEB">
      <w:pPr>
        <w:spacing w:after="124"/>
        <w:ind w:left="2427" w:right="655"/>
      </w:pPr>
      <w:r>
        <w:t xml:space="preserve">Cabe mencionar que: </w:t>
      </w:r>
    </w:p>
    <w:p w:rsidR="00AA69E3" w:rsidRDefault="00602DEB">
      <w:pPr>
        <w:numPr>
          <w:ilvl w:val="1"/>
          <w:numId w:val="33"/>
        </w:numPr>
        <w:spacing w:line="360" w:lineRule="auto"/>
        <w:ind w:left="3138" w:right="655" w:hanging="361"/>
      </w:pPr>
      <w:r>
        <w:t xml:space="preserve">Las zonas beneficiadas totalmente, son zonas en donde el buffer de radio 500 m lo han cubierto del todo. </w:t>
      </w:r>
    </w:p>
    <w:p w:rsidR="00AA69E3" w:rsidRDefault="00602DEB">
      <w:pPr>
        <w:spacing w:after="132" w:line="259" w:lineRule="auto"/>
        <w:ind w:left="3137" w:right="0" w:firstLine="0"/>
        <w:jc w:val="left"/>
      </w:pPr>
      <w:r>
        <w:t xml:space="preserve"> </w:t>
      </w:r>
    </w:p>
    <w:p w:rsidR="00AA69E3" w:rsidRDefault="00602DEB">
      <w:pPr>
        <w:numPr>
          <w:ilvl w:val="1"/>
          <w:numId w:val="33"/>
        </w:numPr>
        <w:spacing w:line="358" w:lineRule="auto"/>
        <w:ind w:left="3138" w:right="655" w:hanging="361"/>
      </w:pPr>
      <w:r>
        <w:lastRenderedPageBreak/>
        <w:t xml:space="preserve">Las zonas afectadas parcialmente, son zonas en donde el buffer de 500 m solo ha cubierto una parte (la más cerca al centro de salud). </w:t>
      </w:r>
    </w:p>
    <w:p w:rsidR="00AA69E3" w:rsidRDefault="00602DEB">
      <w:pPr>
        <w:spacing w:after="36" w:line="259" w:lineRule="auto"/>
        <w:ind w:left="1501" w:right="0" w:firstLine="0"/>
        <w:jc w:val="left"/>
      </w:pPr>
      <w:r>
        <w:t xml:space="preserve"> </w:t>
      </w:r>
    </w:p>
    <w:p w:rsidR="00AA69E3" w:rsidRDefault="00602DEB">
      <w:pPr>
        <w:numPr>
          <w:ilvl w:val="1"/>
          <w:numId w:val="33"/>
        </w:numPr>
        <w:spacing w:line="360" w:lineRule="auto"/>
        <w:ind w:left="3138" w:right="655" w:hanging="361"/>
      </w:pPr>
      <w:r>
        <w:t xml:space="preserve">Las zonas afectadas totalmente, son zonas en donde el buffer de 500 m no ha cubierto nada de la zona. </w:t>
      </w:r>
    </w:p>
    <w:p w:rsidR="00AA69E3" w:rsidRDefault="00602DEB">
      <w:pPr>
        <w:spacing w:after="116" w:line="259" w:lineRule="auto"/>
        <w:ind w:left="2417" w:right="0" w:firstLine="0"/>
        <w:jc w:val="left"/>
      </w:pPr>
      <w:r>
        <w:t xml:space="preserve"> </w:t>
      </w:r>
    </w:p>
    <w:p w:rsidR="00AA69E3" w:rsidRDefault="00602DEB">
      <w:pPr>
        <w:spacing w:after="108"/>
        <w:ind w:left="2427" w:right="655"/>
      </w:pPr>
      <w:r>
        <w:t xml:space="preserve">Todo esto se puede visualizar mejor en el Plano N° 14. </w:t>
      </w:r>
      <w:r>
        <w:rPr>
          <w:b/>
          <w:i/>
        </w:rPr>
        <w:t xml:space="preserve">Ver Plano N° 17 </w:t>
      </w:r>
    </w:p>
    <w:p w:rsidR="00AA69E3" w:rsidRDefault="00602DEB">
      <w:pPr>
        <w:spacing w:after="116" w:line="259" w:lineRule="auto"/>
        <w:ind w:left="2417" w:right="0" w:firstLine="0"/>
        <w:jc w:val="left"/>
      </w:pPr>
      <w:r>
        <w:rPr>
          <w:b/>
        </w:rPr>
        <w:t xml:space="preserve"> </w:t>
      </w:r>
    </w:p>
    <w:p w:rsidR="00AA69E3" w:rsidRDefault="00602DEB">
      <w:pPr>
        <w:spacing w:after="0" w:line="259" w:lineRule="auto"/>
        <w:ind w:left="2417" w:right="0" w:firstLine="0"/>
        <w:jc w:val="left"/>
      </w:pPr>
      <w:r>
        <w:rPr>
          <w:b/>
        </w:rPr>
        <w:t xml:space="preserve"> </w:t>
      </w:r>
    </w:p>
    <w:p w:rsidR="00AA69E3" w:rsidRDefault="00602DEB">
      <w:pPr>
        <w:pStyle w:val="Ttulo2"/>
        <w:ind w:left="2427" w:right="273"/>
      </w:pPr>
      <w:r>
        <w:t>b)</w:t>
      </w:r>
      <w:r>
        <w:rPr>
          <w:rFonts w:ascii="Arial" w:eastAsia="Arial" w:hAnsi="Arial" w:cs="Arial"/>
        </w:rPr>
        <w:t xml:space="preserve"> </w:t>
      </w:r>
      <w:r>
        <w:t xml:space="preserve">Educación </w:t>
      </w:r>
    </w:p>
    <w:p w:rsidR="00AA69E3" w:rsidRDefault="00602DEB">
      <w:pPr>
        <w:spacing w:after="107" w:line="259" w:lineRule="auto"/>
        <w:ind w:left="2417" w:right="0" w:firstLine="0"/>
        <w:jc w:val="left"/>
      </w:pPr>
      <w:r>
        <w:rPr>
          <w:b/>
        </w:rPr>
        <w:t xml:space="preserve"> </w:t>
      </w:r>
    </w:p>
    <w:p w:rsidR="00AA69E3" w:rsidRDefault="00602DEB">
      <w:pPr>
        <w:spacing w:line="358" w:lineRule="auto"/>
        <w:ind w:left="2427" w:right="655"/>
      </w:pPr>
      <w:r>
        <w:t xml:space="preserve">Dentro de la muestra existen 52 centros educativos, entonces considere realizar en el ArcGis un buffer de 200 m de radio, por ser mayor en cantidad a comparación de los establecimientos de salud que solo eran 6, para poder observar su área de influencia de cada centro educativo hacia las manzanas y poder así analizar cuáles son los lugares beneficiados y afectados, obteniendo el siguiente resultado: </w:t>
      </w:r>
    </w:p>
    <w:p w:rsidR="00AA69E3" w:rsidRDefault="00602DEB">
      <w:pPr>
        <w:spacing w:after="48" w:line="259" w:lineRule="auto"/>
        <w:ind w:left="2417" w:right="0" w:firstLine="0"/>
        <w:jc w:val="left"/>
      </w:pPr>
      <w:r>
        <w:t xml:space="preserve"> </w:t>
      </w:r>
    </w:p>
    <w:tbl>
      <w:tblPr>
        <w:tblStyle w:val="TableGrid"/>
        <w:tblW w:w="6150" w:type="dxa"/>
        <w:tblInd w:w="1961" w:type="dxa"/>
        <w:tblCellMar>
          <w:top w:w="22" w:type="dxa"/>
          <w:left w:w="72" w:type="dxa"/>
          <w:right w:w="8" w:type="dxa"/>
        </w:tblCellMar>
        <w:tblLook w:val="04A0" w:firstRow="1" w:lastRow="0" w:firstColumn="1" w:lastColumn="0" w:noHBand="0" w:noVBand="1"/>
      </w:tblPr>
      <w:tblGrid>
        <w:gridCol w:w="380"/>
        <w:gridCol w:w="5770"/>
      </w:tblGrid>
      <w:tr w:rsidR="00AA69E3">
        <w:trPr>
          <w:trHeight w:val="729"/>
        </w:trPr>
        <w:tc>
          <w:tcPr>
            <w:tcW w:w="6150" w:type="dxa"/>
            <w:gridSpan w:val="2"/>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172" w:right="0" w:firstLine="0"/>
              <w:jc w:val="left"/>
            </w:pPr>
            <w:r>
              <w:rPr>
                <w:b/>
              </w:rPr>
              <w:t xml:space="preserve">AREAS DE INFLUENCIA CENTROS EDUCATIVOS </w:t>
            </w:r>
          </w:p>
          <w:p w:rsidR="00AA69E3" w:rsidRDefault="00602DEB">
            <w:pPr>
              <w:spacing w:after="0" w:line="259" w:lineRule="auto"/>
              <w:ind w:left="0" w:right="69" w:firstLine="0"/>
              <w:jc w:val="center"/>
            </w:pPr>
            <w:r>
              <w:rPr>
                <w:b/>
              </w:rPr>
              <w:t xml:space="preserve">(200 M DE RADIO) </w:t>
            </w:r>
          </w:p>
        </w:tc>
      </w:tr>
      <w:tr w:rsidR="00AA69E3">
        <w:trPr>
          <w:trHeight w:val="328"/>
        </w:trPr>
        <w:tc>
          <w:tcPr>
            <w:tcW w:w="6150" w:type="dxa"/>
            <w:gridSpan w:val="2"/>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8" w:firstLine="0"/>
              <w:jc w:val="center"/>
            </w:pPr>
            <w:r>
              <w:rPr>
                <w:b/>
              </w:rPr>
              <w:t xml:space="preserve">ESPACIOS BENEFICIADOS TOTALMENTE </w:t>
            </w:r>
          </w:p>
        </w:tc>
      </w:tr>
      <w:tr w:rsidR="00AA69E3">
        <w:trPr>
          <w:trHeight w:val="324"/>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0" w:right="0" w:firstLine="0"/>
              <w:jc w:val="left"/>
            </w:pPr>
            <w:r>
              <w:rPr>
                <w:b/>
              </w:rPr>
              <w:t xml:space="preserve">1 </w:t>
            </w:r>
          </w:p>
        </w:tc>
        <w:tc>
          <w:tcPr>
            <w:tcW w:w="577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AA.HH. 28 DE JULIO </w:t>
            </w:r>
          </w:p>
        </w:tc>
      </w:tr>
      <w:tr w:rsidR="00AA69E3">
        <w:trPr>
          <w:trHeight w:val="324"/>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0" w:right="0" w:firstLine="0"/>
              <w:jc w:val="left"/>
            </w:pPr>
            <w:r>
              <w:rPr>
                <w:b/>
              </w:rPr>
              <w:t xml:space="preserve">2 </w:t>
            </w:r>
          </w:p>
        </w:tc>
        <w:tc>
          <w:tcPr>
            <w:tcW w:w="577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8" w:firstLine="0"/>
              <w:jc w:val="center"/>
            </w:pPr>
            <w:r>
              <w:t xml:space="preserve">AA.HH. 7 DE JUNIO </w:t>
            </w:r>
          </w:p>
        </w:tc>
      </w:tr>
      <w:tr w:rsidR="00AA69E3">
        <w:trPr>
          <w:trHeight w:val="324"/>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0" w:right="0" w:firstLine="0"/>
              <w:jc w:val="left"/>
            </w:pPr>
            <w:r>
              <w:rPr>
                <w:b/>
              </w:rPr>
              <w:t xml:space="preserve">3 </w:t>
            </w:r>
          </w:p>
        </w:tc>
        <w:tc>
          <w:tcPr>
            <w:tcW w:w="577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2" w:firstLine="0"/>
              <w:jc w:val="center"/>
            </w:pPr>
            <w:r>
              <w:t xml:space="preserve">AA.HH. BEATA MELCHORITA </w:t>
            </w:r>
          </w:p>
        </w:tc>
      </w:tr>
      <w:tr w:rsidR="00AA69E3">
        <w:trPr>
          <w:trHeight w:val="328"/>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0" w:right="0" w:firstLine="0"/>
              <w:jc w:val="left"/>
            </w:pPr>
            <w:r>
              <w:rPr>
                <w:b/>
              </w:rPr>
              <w:t xml:space="preserve">4 </w:t>
            </w:r>
          </w:p>
        </w:tc>
        <w:tc>
          <w:tcPr>
            <w:tcW w:w="577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AA.HH. FE Y ALEGRIA </w:t>
            </w:r>
          </w:p>
        </w:tc>
      </w:tr>
      <w:tr w:rsidR="00AA69E3">
        <w:trPr>
          <w:trHeight w:val="324"/>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0" w:right="0" w:firstLine="0"/>
              <w:jc w:val="left"/>
            </w:pPr>
            <w:r>
              <w:rPr>
                <w:b/>
              </w:rPr>
              <w:t xml:space="preserve">5 </w:t>
            </w:r>
          </w:p>
        </w:tc>
        <w:tc>
          <w:tcPr>
            <w:tcW w:w="577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7" w:firstLine="0"/>
              <w:jc w:val="center"/>
            </w:pPr>
            <w:r>
              <w:t xml:space="preserve">AA.HH. JOSE CARLOS MARIATEGUI </w:t>
            </w:r>
          </w:p>
        </w:tc>
      </w:tr>
      <w:tr w:rsidR="00AA69E3">
        <w:trPr>
          <w:trHeight w:val="324"/>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0" w:right="0" w:firstLine="0"/>
              <w:jc w:val="left"/>
            </w:pPr>
            <w:r>
              <w:rPr>
                <w:b/>
              </w:rPr>
              <w:t xml:space="preserve">6 </w:t>
            </w:r>
          </w:p>
        </w:tc>
        <w:tc>
          <w:tcPr>
            <w:tcW w:w="577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7" w:firstLine="0"/>
              <w:jc w:val="center"/>
            </w:pPr>
            <w:r>
              <w:t xml:space="preserve">AA.HH. LOS ALAMOS Y LOS LAURELES </w:t>
            </w:r>
          </w:p>
        </w:tc>
      </w:tr>
      <w:tr w:rsidR="00AA69E3">
        <w:trPr>
          <w:trHeight w:val="324"/>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0" w:right="0" w:firstLine="0"/>
              <w:jc w:val="left"/>
            </w:pPr>
            <w:r>
              <w:rPr>
                <w:b/>
              </w:rPr>
              <w:t xml:space="preserve">7 </w:t>
            </w:r>
          </w:p>
        </w:tc>
        <w:tc>
          <w:tcPr>
            <w:tcW w:w="577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AA.HH. LOS ANGELES </w:t>
            </w:r>
          </w:p>
        </w:tc>
      </w:tr>
      <w:tr w:rsidR="00AA69E3">
        <w:trPr>
          <w:trHeight w:val="328"/>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0" w:right="0" w:firstLine="0"/>
              <w:jc w:val="left"/>
            </w:pPr>
            <w:r>
              <w:rPr>
                <w:b/>
              </w:rPr>
              <w:t xml:space="preserve">8 </w:t>
            </w:r>
          </w:p>
        </w:tc>
        <w:tc>
          <w:tcPr>
            <w:tcW w:w="577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AA.HH. LOS JARDINES </w:t>
            </w:r>
          </w:p>
        </w:tc>
      </w:tr>
      <w:tr w:rsidR="00AA69E3">
        <w:trPr>
          <w:trHeight w:val="324"/>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0" w:right="0" w:firstLine="0"/>
              <w:jc w:val="left"/>
            </w:pPr>
            <w:r>
              <w:rPr>
                <w:b/>
              </w:rPr>
              <w:t xml:space="preserve">9 </w:t>
            </w:r>
          </w:p>
        </w:tc>
        <w:tc>
          <w:tcPr>
            <w:tcW w:w="577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5" w:firstLine="0"/>
              <w:jc w:val="center"/>
            </w:pPr>
            <w:r>
              <w:t xml:space="preserve">AA.HH. LOS ROSALES </w:t>
            </w:r>
          </w:p>
        </w:tc>
      </w:tr>
      <w:tr w:rsidR="00AA69E3">
        <w:trPr>
          <w:trHeight w:val="324"/>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10 </w:t>
            </w:r>
          </w:p>
        </w:tc>
        <w:tc>
          <w:tcPr>
            <w:tcW w:w="577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9" w:firstLine="0"/>
              <w:jc w:val="center"/>
            </w:pPr>
            <w:r>
              <w:t xml:space="preserve">AA.HH. SAN MIGUEL </w:t>
            </w:r>
          </w:p>
        </w:tc>
      </w:tr>
      <w:tr w:rsidR="00AA69E3">
        <w:trPr>
          <w:trHeight w:val="324"/>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11 </w:t>
            </w:r>
          </w:p>
        </w:tc>
        <w:tc>
          <w:tcPr>
            <w:tcW w:w="577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9" w:firstLine="0"/>
              <w:jc w:val="center"/>
            </w:pPr>
            <w:r>
              <w:t xml:space="preserve">UPIS BARRIO MAGISTERIAL </w:t>
            </w:r>
          </w:p>
        </w:tc>
      </w:tr>
      <w:tr w:rsidR="00AA69E3">
        <w:trPr>
          <w:trHeight w:val="329"/>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12 </w:t>
            </w:r>
          </w:p>
        </w:tc>
        <w:tc>
          <w:tcPr>
            <w:tcW w:w="577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7" w:firstLine="0"/>
              <w:jc w:val="center"/>
            </w:pPr>
            <w:r>
              <w:t xml:space="preserve">UPIS HUSARES DE JUNIN </w:t>
            </w:r>
          </w:p>
        </w:tc>
      </w:tr>
      <w:tr w:rsidR="00AA69E3">
        <w:trPr>
          <w:trHeight w:val="324"/>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13 </w:t>
            </w:r>
          </w:p>
        </w:tc>
        <w:tc>
          <w:tcPr>
            <w:tcW w:w="577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8" w:firstLine="0"/>
              <w:jc w:val="center"/>
            </w:pPr>
            <w:r>
              <w:t xml:space="preserve">UPIS SAN ANDRES </w:t>
            </w:r>
          </w:p>
        </w:tc>
      </w:tr>
      <w:tr w:rsidR="00AA69E3">
        <w:trPr>
          <w:trHeight w:val="324"/>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14 </w:t>
            </w:r>
          </w:p>
        </w:tc>
        <w:tc>
          <w:tcPr>
            <w:tcW w:w="577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8" w:firstLine="0"/>
              <w:jc w:val="center"/>
            </w:pPr>
            <w:r>
              <w:t xml:space="preserve">URB. DON ARCADIO </w:t>
            </w:r>
          </w:p>
        </w:tc>
      </w:tr>
      <w:tr w:rsidR="00AA69E3">
        <w:trPr>
          <w:trHeight w:val="324"/>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lastRenderedPageBreak/>
              <w:t xml:space="preserve">15 </w:t>
            </w:r>
          </w:p>
        </w:tc>
        <w:tc>
          <w:tcPr>
            <w:tcW w:w="577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URB. EDEN </w:t>
            </w:r>
          </w:p>
        </w:tc>
      </w:tr>
      <w:tr w:rsidR="00AA69E3">
        <w:trPr>
          <w:trHeight w:val="328"/>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16 </w:t>
            </w:r>
          </w:p>
        </w:tc>
        <w:tc>
          <w:tcPr>
            <w:tcW w:w="577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URB. EL ROSEDAL </w:t>
            </w:r>
          </w:p>
        </w:tc>
      </w:tr>
      <w:tr w:rsidR="00AA69E3">
        <w:trPr>
          <w:trHeight w:val="324"/>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17 </w:t>
            </w:r>
          </w:p>
        </w:tc>
        <w:tc>
          <w:tcPr>
            <w:tcW w:w="577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URB. FERNANDO LEON DE VIVERO </w:t>
            </w:r>
          </w:p>
        </w:tc>
      </w:tr>
      <w:tr w:rsidR="00AA69E3">
        <w:trPr>
          <w:trHeight w:val="324"/>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18 </w:t>
            </w:r>
          </w:p>
        </w:tc>
        <w:tc>
          <w:tcPr>
            <w:tcW w:w="577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URB. JOSE OLIVA RAZETO </w:t>
            </w:r>
          </w:p>
        </w:tc>
      </w:tr>
      <w:tr w:rsidR="00AA69E3">
        <w:trPr>
          <w:trHeight w:val="324"/>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19 </w:t>
            </w:r>
          </w:p>
        </w:tc>
        <w:tc>
          <w:tcPr>
            <w:tcW w:w="577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URB. OSCAR R. BENAVIDES </w:t>
            </w:r>
          </w:p>
        </w:tc>
      </w:tr>
      <w:tr w:rsidR="00AA69E3">
        <w:trPr>
          <w:trHeight w:val="328"/>
        </w:trPr>
        <w:tc>
          <w:tcPr>
            <w:tcW w:w="6150" w:type="dxa"/>
            <w:gridSpan w:val="2"/>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3" w:firstLine="0"/>
              <w:jc w:val="center"/>
            </w:pPr>
            <w:r>
              <w:rPr>
                <w:b/>
              </w:rPr>
              <w:t xml:space="preserve">ESPACIOS AFECTADOS PARCIALENTE </w:t>
            </w:r>
          </w:p>
        </w:tc>
      </w:tr>
      <w:tr w:rsidR="00AA69E3">
        <w:trPr>
          <w:trHeight w:val="324"/>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0" w:right="0" w:firstLine="0"/>
              <w:jc w:val="left"/>
            </w:pPr>
            <w:r>
              <w:rPr>
                <w:b/>
              </w:rPr>
              <w:t xml:space="preserve">1 </w:t>
            </w:r>
          </w:p>
        </w:tc>
        <w:tc>
          <w:tcPr>
            <w:tcW w:w="577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6" w:firstLine="0"/>
              <w:jc w:val="center"/>
            </w:pPr>
            <w:r>
              <w:t xml:space="preserve">AA.HH. EL SALVADOR </w:t>
            </w:r>
          </w:p>
        </w:tc>
      </w:tr>
      <w:tr w:rsidR="00AA69E3">
        <w:trPr>
          <w:trHeight w:val="324"/>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0" w:right="0" w:firstLine="0"/>
              <w:jc w:val="left"/>
            </w:pPr>
            <w:r>
              <w:rPr>
                <w:b/>
              </w:rPr>
              <w:t xml:space="preserve">2 </w:t>
            </w:r>
          </w:p>
        </w:tc>
        <w:tc>
          <w:tcPr>
            <w:tcW w:w="577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5" w:firstLine="0"/>
              <w:jc w:val="center"/>
            </w:pPr>
            <w:r>
              <w:t xml:space="preserve">AA.HH. MIGUEL GRAU </w:t>
            </w:r>
          </w:p>
        </w:tc>
      </w:tr>
      <w:tr w:rsidR="00AA69E3">
        <w:trPr>
          <w:trHeight w:val="324"/>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0" w:right="0" w:firstLine="0"/>
              <w:jc w:val="left"/>
            </w:pPr>
            <w:r>
              <w:rPr>
                <w:b/>
              </w:rPr>
              <w:t xml:space="preserve">3 </w:t>
            </w:r>
          </w:p>
        </w:tc>
        <w:tc>
          <w:tcPr>
            <w:tcW w:w="577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3" w:firstLine="0"/>
              <w:jc w:val="center"/>
            </w:pPr>
            <w:r>
              <w:t xml:space="preserve">AA.HH. SAN ISIDRO </w:t>
            </w:r>
          </w:p>
        </w:tc>
      </w:tr>
      <w:tr w:rsidR="00AA69E3">
        <w:trPr>
          <w:trHeight w:val="328"/>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0" w:right="0" w:firstLine="0"/>
              <w:jc w:val="left"/>
            </w:pPr>
            <w:r>
              <w:rPr>
                <w:b/>
              </w:rPr>
              <w:t xml:space="preserve">4 </w:t>
            </w:r>
          </w:p>
        </w:tc>
        <w:tc>
          <w:tcPr>
            <w:tcW w:w="577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ANEXO SAN ANTONIO </w:t>
            </w:r>
          </w:p>
        </w:tc>
      </w:tr>
      <w:tr w:rsidR="00AA69E3">
        <w:trPr>
          <w:trHeight w:val="325"/>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0" w:right="0" w:firstLine="0"/>
              <w:jc w:val="left"/>
            </w:pPr>
            <w:r>
              <w:rPr>
                <w:b/>
              </w:rPr>
              <w:t xml:space="preserve">5 </w:t>
            </w:r>
          </w:p>
        </w:tc>
        <w:tc>
          <w:tcPr>
            <w:tcW w:w="577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7" w:firstLine="0"/>
              <w:jc w:val="center"/>
            </w:pPr>
            <w:r>
              <w:t xml:space="preserve">ASOCIACION PROVINCIAL SANTA ROSA </w:t>
            </w:r>
          </w:p>
        </w:tc>
      </w:tr>
      <w:tr w:rsidR="00AA69E3">
        <w:trPr>
          <w:trHeight w:val="324"/>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0" w:right="0" w:firstLine="0"/>
              <w:jc w:val="left"/>
            </w:pPr>
            <w:r>
              <w:rPr>
                <w:b/>
              </w:rPr>
              <w:t xml:space="preserve">6 </w:t>
            </w:r>
          </w:p>
        </w:tc>
        <w:tc>
          <w:tcPr>
            <w:tcW w:w="577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4" w:firstLine="0"/>
              <w:jc w:val="center"/>
            </w:pPr>
            <w:r>
              <w:t xml:space="preserve">C.P. PUEBLO NUEVO </w:t>
            </w:r>
          </w:p>
        </w:tc>
      </w:tr>
      <w:tr w:rsidR="00AA69E3">
        <w:trPr>
          <w:trHeight w:val="324"/>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0" w:right="0" w:firstLine="0"/>
              <w:jc w:val="left"/>
            </w:pPr>
            <w:r>
              <w:rPr>
                <w:b/>
              </w:rPr>
              <w:t xml:space="preserve">7 </w:t>
            </w:r>
          </w:p>
        </w:tc>
        <w:tc>
          <w:tcPr>
            <w:tcW w:w="577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FAMILIA CASIANO </w:t>
            </w:r>
          </w:p>
        </w:tc>
      </w:tr>
      <w:tr w:rsidR="00AA69E3">
        <w:trPr>
          <w:trHeight w:val="320"/>
        </w:trPr>
        <w:tc>
          <w:tcPr>
            <w:tcW w:w="380" w:type="dxa"/>
            <w:tcBorders>
              <w:top w:val="nil"/>
              <w:left w:val="single" w:sz="3" w:space="0" w:color="000000"/>
              <w:bottom w:val="single" w:sz="3" w:space="0" w:color="000000"/>
              <w:right w:val="single" w:sz="3" w:space="0" w:color="000000"/>
            </w:tcBorders>
          </w:tcPr>
          <w:p w:rsidR="00AA69E3" w:rsidRDefault="00602DEB">
            <w:pPr>
              <w:spacing w:after="0" w:line="259" w:lineRule="auto"/>
              <w:ind w:left="60" w:right="0" w:firstLine="0"/>
              <w:jc w:val="left"/>
            </w:pPr>
            <w:r>
              <w:rPr>
                <w:b/>
              </w:rPr>
              <w:t xml:space="preserve">8 </w:t>
            </w:r>
          </w:p>
        </w:tc>
        <w:tc>
          <w:tcPr>
            <w:tcW w:w="5770" w:type="dxa"/>
            <w:tcBorders>
              <w:top w:val="nil"/>
              <w:left w:val="single" w:sz="3" w:space="0" w:color="000000"/>
              <w:bottom w:val="single" w:sz="3" w:space="0" w:color="000000"/>
              <w:right w:val="single" w:sz="3" w:space="0" w:color="000000"/>
            </w:tcBorders>
          </w:tcPr>
          <w:p w:rsidR="00AA69E3" w:rsidRDefault="00602DEB">
            <w:pPr>
              <w:spacing w:after="0" w:line="259" w:lineRule="auto"/>
              <w:ind w:left="0" w:right="63" w:firstLine="0"/>
              <w:jc w:val="center"/>
            </w:pPr>
            <w:r>
              <w:t xml:space="preserve">ZONA INDUSTRIAL </w:t>
            </w:r>
          </w:p>
        </w:tc>
      </w:tr>
      <w:tr w:rsidR="00AA69E3">
        <w:trPr>
          <w:trHeight w:val="324"/>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0" w:right="0" w:firstLine="0"/>
              <w:jc w:val="left"/>
            </w:pPr>
            <w:r>
              <w:rPr>
                <w:b/>
              </w:rPr>
              <w:t xml:space="preserve">9 </w:t>
            </w:r>
          </w:p>
        </w:tc>
        <w:tc>
          <w:tcPr>
            <w:tcW w:w="577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9" w:firstLine="0"/>
              <w:jc w:val="center"/>
            </w:pPr>
            <w:r>
              <w:t xml:space="preserve">AA.HH. MICAELA BASTIDAS </w:t>
            </w:r>
          </w:p>
        </w:tc>
      </w:tr>
      <w:tr w:rsidR="00AA69E3">
        <w:trPr>
          <w:trHeight w:val="328"/>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10 </w:t>
            </w:r>
          </w:p>
        </w:tc>
        <w:tc>
          <w:tcPr>
            <w:tcW w:w="577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5" w:firstLine="0"/>
              <w:jc w:val="center"/>
            </w:pPr>
            <w:r>
              <w:t xml:space="preserve">UPIS VILLA DEL PERIODISTA </w:t>
            </w:r>
          </w:p>
        </w:tc>
      </w:tr>
      <w:tr w:rsidR="00AA69E3">
        <w:trPr>
          <w:trHeight w:val="324"/>
        </w:trPr>
        <w:tc>
          <w:tcPr>
            <w:tcW w:w="380" w:type="dxa"/>
            <w:tcBorders>
              <w:top w:val="single" w:sz="3" w:space="0" w:color="000000"/>
              <w:left w:val="single" w:sz="3" w:space="0" w:color="000000"/>
              <w:bottom w:val="single" w:sz="3" w:space="0" w:color="000000"/>
              <w:right w:val="nil"/>
            </w:tcBorders>
          </w:tcPr>
          <w:p w:rsidR="00AA69E3" w:rsidRDefault="00AA69E3">
            <w:pPr>
              <w:spacing w:after="160" w:line="259" w:lineRule="auto"/>
              <w:ind w:left="0" w:right="0" w:firstLine="0"/>
              <w:jc w:val="left"/>
            </w:pPr>
          </w:p>
        </w:tc>
        <w:tc>
          <w:tcPr>
            <w:tcW w:w="5770" w:type="dxa"/>
            <w:tcBorders>
              <w:top w:val="single" w:sz="3" w:space="0" w:color="000000"/>
              <w:left w:val="nil"/>
              <w:bottom w:val="single" w:sz="3" w:space="0" w:color="000000"/>
              <w:right w:val="single" w:sz="3" w:space="0" w:color="000000"/>
            </w:tcBorders>
          </w:tcPr>
          <w:p w:rsidR="00AA69E3" w:rsidRDefault="00602DEB">
            <w:pPr>
              <w:spacing w:after="0" w:line="259" w:lineRule="auto"/>
              <w:ind w:left="92" w:right="0" w:firstLine="0"/>
              <w:jc w:val="left"/>
            </w:pPr>
            <w:r>
              <w:rPr>
                <w:b/>
              </w:rPr>
              <w:t xml:space="preserve">ESPACIOS AFECTADOS COMPLETAMENTE </w:t>
            </w:r>
          </w:p>
        </w:tc>
      </w:tr>
      <w:tr w:rsidR="00AA69E3">
        <w:trPr>
          <w:trHeight w:val="324"/>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0" w:right="0" w:firstLine="0"/>
              <w:jc w:val="left"/>
            </w:pPr>
            <w:r>
              <w:rPr>
                <w:b/>
              </w:rPr>
              <w:t xml:space="preserve">1 </w:t>
            </w:r>
          </w:p>
        </w:tc>
        <w:tc>
          <w:tcPr>
            <w:tcW w:w="577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5" w:firstLine="0"/>
              <w:jc w:val="center"/>
            </w:pPr>
            <w:r>
              <w:t xml:space="preserve">AA.HH. PILAR NORES I ETAPA </w:t>
            </w:r>
          </w:p>
        </w:tc>
      </w:tr>
      <w:tr w:rsidR="00AA69E3">
        <w:trPr>
          <w:trHeight w:val="324"/>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0" w:right="0" w:firstLine="0"/>
              <w:jc w:val="left"/>
            </w:pPr>
            <w:r>
              <w:rPr>
                <w:b/>
              </w:rPr>
              <w:t xml:space="preserve">2 </w:t>
            </w:r>
          </w:p>
        </w:tc>
        <w:tc>
          <w:tcPr>
            <w:tcW w:w="577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5" w:firstLine="0"/>
              <w:jc w:val="center"/>
            </w:pPr>
            <w:r>
              <w:t xml:space="preserve">AA.HH. PILAR NORES II ETAPA </w:t>
            </w:r>
          </w:p>
        </w:tc>
      </w:tr>
      <w:tr w:rsidR="00AA69E3">
        <w:trPr>
          <w:trHeight w:val="328"/>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0" w:right="0" w:firstLine="0"/>
              <w:jc w:val="left"/>
            </w:pPr>
            <w:r>
              <w:rPr>
                <w:b/>
              </w:rPr>
              <w:t xml:space="preserve">3 </w:t>
            </w:r>
          </w:p>
        </w:tc>
        <w:tc>
          <w:tcPr>
            <w:tcW w:w="577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7" w:firstLine="0"/>
              <w:jc w:val="center"/>
            </w:pPr>
            <w:r>
              <w:t xml:space="preserve">AGRUPACION VECINAL MARIELA ORMEÑO </w:t>
            </w:r>
          </w:p>
        </w:tc>
      </w:tr>
      <w:tr w:rsidR="00AA69E3">
        <w:trPr>
          <w:trHeight w:val="324"/>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0" w:right="0" w:firstLine="0"/>
              <w:jc w:val="left"/>
            </w:pPr>
            <w:r>
              <w:rPr>
                <w:b/>
              </w:rPr>
              <w:t xml:space="preserve">4 </w:t>
            </w:r>
          </w:p>
        </w:tc>
        <w:tc>
          <w:tcPr>
            <w:tcW w:w="577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UPIS EL TREBOL </w:t>
            </w:r>
          </w:p>
        </w:tc>
      </w:tr>
      <w:tr w:rsidR="00AA69E3">
        <w:trPr>
          <w:trHeight w:val="324"/>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0" w:right="0" w:firstLine="0"/>
              <w:jc w:val="left"/>
            </w:pPr>
            <w:r>
              <w:rPr>
                <w:b/>
              </w:rPr>
              <w:t xml:space="preserve">5 </w:t>
            </w:r>
          </w:p>
        </w:tc>
        <w:tc>
          <w:tcPr>
            <w:tcW w:w="577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3" w:firstLine="0"/>
              <w:jc w:val="center"/>
            </w:pPr>
            <w:r>
              <w:t xml:space="preserve">UPIS KEYKO SOFIA FUJIMORI </w:t>
            </w:r>
          </w:p>
        </w:tc>
      </w:tr>
      <w:tr w:rsidR="00AA69E3">
        <w:trPr>
          <w:trHeight w:val="324"/>
        </w:trPr>
        <w:tc>
          <w:tcPr>
            <w:tcW w:w="3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60" w:right="0" w:firstLine="0"/>
              <w:jc w:val="left"/>
            </w:pPr>
            <w:r>
              <w:rPr>
                <w:b/>
              </w:rPr>
              <w:t xml:space="preserve">6 </w:t>
            </w:r>
          </w:p>
        </w:tc>
        <w:tc>
          <w:tcPr>
            <w:tcW w:w="577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5" w:firstLine="0"/>
              <w:jc w:val="center"/>
            </w:pPr>
            <w:r>
              <w:t xml:space="preserve">UPIS LAS AMERICAS UNIDAS </w:t>
            </w:r>
          </w:p>
        </w:tc>
      </w:tr>
    </w:tbl>
    <w:p w:rsidR="00AA69E3" w:rsidRDefault="00602DEB">
      <w:pPr>
        <w:spacing w:after="211"/>
        <w:ind w:left="2042" w:right="655"/>
      </w:pPr>
      <w:r>
        <w:t xml:space="preserve">Fuente: Propia mediante ArcGis. </w:t>
      </w:r>
    </w:p>
    <w:p w:rsidR="00AA69E3" w:rsidRDefault="00602DEB">
      <w:pPr>
        <w:spacing w:after="116" w:line="259" w:lineRule="auto"/>
        <w:ind w:left="2417" w:right="0" w:firstLine="0"/>
        <w:jc w:val="left"/>
      </w:pPr>
      <w:r>
        <w:t xml:space="preserve"> </w:t>
      </w:r>
    </w:p>
    <w:p w:rsidR="00AA69E3" w:rsidRDefault="00602DEB">
      <w:pPr>
        <w:numPr>
          <w:ilvl w:val="0"/>
          <w:numId w:val="34"/>
        </w:numPr>
        <w:spacing w:line="358" w:lineRule="auto"/>
        <w:ind w:right="655" w:hanging="360"/>
      </w:pPr>
      <w:r>
        <w:rPr>
          <w:b/>
        </w:rPr>
        <w:t>Organizaciones espaciales beneficiales en su totalidad:</w:t>
      </w:r>
      <w:r>
        <w:t xml:space="preserve"> las personas que viven en estas zonas no tienen dificultad para acudir a los centros educativos, ya que se encuentran relativamente cerca o cerca; no hay necesidad de acudir en movilidad, pueden ir caminando. </w:t>
      </w:r>
    </w:p>
    <w:p w:rsidR="00AA69E3" w:rsidRDefault="00602DEB">
      <w:pPr>
        <w:spacing w:after="116" w:line="259" w:lineRule="auto"/>
        <w:ind w:left="2481" w:right="0" w:firstLine="0"/>
        <w:jc w:val="left"/>
      </w:pPr>
      <w:r>
        <w:rPr>
          <w:b/>
        </w:rPr>
        <w:t xml:space="preserve"> </w:t>
      </w:r>
    </w:p>
    <w:p w:rsidR="00AA69E3" w:rsidRDefault="00602DEB">
      <w:pPr>
        <w:numPr>
          <w:ilvl w:val="0"/>
          <w:numId w:val="34"/>
        </w:numPr>
        <w:spacing w:line="357" w:lineRule="auto"/>
        <w:ind w:right="655" w:hanging="360"/>
      </w:pPr>
      <w:r>
        <w:rPr>
          <w:b/>
        </w:rPr>
        <w:t>Organizaciones espaciales afectadas parcialmente:</w:t>
      </w:r>
      <w:r>
        <w:t xml:space="preserve"> las personas que viven en estas zonas tiene un poco de dificultad para acudir a los centros educativos, ya que la distancia no es tan cerca; pueden acudir en movilidad, pero también pueden acudir caminando si es que lo desean. </w:t>
      </w:r>
    </w:p>
    <w:p w:rsidR="00AA69E3" w:rsidRDefault="00602DEB">
      <w:pPr>
        <w:spacing w:after="20" w:line="259" w:lineRule="auto"/>
        <w:ind w:left="1501" w:right="0" w:firstLine="0"/>
        <w:jc w:val="left"/>
      </w:pPr>
      <w:r>
        <w:t xml:space="preserve"> </w:t>
      </w:r>
    </w:p>
    <w:p w:rsidR="00AA69E3" w:rsidRDefault="00602DEB">
      <w:pPr>
        <w:numPr>
          <w:ilvl w:val="0"/>
          <w:numId w:val="34"/>
        </w:numPr>
        <w:spacing w:line="357" w:lineRule="auto"/>
        <w:ind w:right="655" w:hanging="360"/>
      </w:pPr>
      <w:r>
        <w:rPr>
          <w:b/>
        </w:rPr>
        <w:t>Organizaciones espaciales afectadas en su totalidad:</w:t>
      </w:r>
      <w:r>
        <w:t xml:space="preserve"> las personas que viven en estos lugares se ven afectados porque no tienen un centro </w:t>
      </w:r>
      <w:r>
        <w:lastRenderedPageBreak/>
        <w:t xml:space="preserve">educativo cerca de sus casas; deben acudir en movilidad ya que no están cerca ni tan cerca para acudir caminando. </w:t>
      </w:r>
    </w:p>
    <w:p w:rsidR="00AA69E3" w:rsidRDefault="00602DEB">
      <w:pPr>
        <w:spacing w:after="112" w:line="259" w:lineRule="auto"/>
        <w:ind w:left="2417" w:right="0" w:firstLine="0"/>
        <w:jc w:val="left"/>
      </w:pPr>
      <w:r>
        <w:t xml:space="preserve"> </w:t>
      </w:r>
    </w:p>
    <w:p w:rsidR="00AA69E3" w:rsidRDefault="00602DEB">
      <w:pPr>
        <w:spacing w:after="108"/>
        <w:ind w:left="2427" w:right="655"/>
      </w:pPr>
      <w:r>
        <w:t xml:space="preserve">Cabe mencionar que: </w:t>
      </w:r>
    </w:p>
    <w:p w:rsidR="00AA69E3" w:rsidRDefault="00602DEB">
      <w:pPr>
        <w:spacing w:after="132" w:line="259" w:lineRule="auto"/>
        <w:ind w:left="2417" w:right="0" w:firstLine="0"/>
        <w:jc w:val="left"/>
      </w:pPr>
      <w:r>
        <w:t xml:space="preserve"> </w:t>
      </w:r>
    </w:p>
    <w:p w:rsidR="00AA69E3" w:rsidRDefault="00602DEB">
      <w:pPr>
        <w:numPr>
          <w:ilvl w:val="1"/>
          <w:numId w:val="34"/>
        </w:numPr>
        <w:spacing w:line="360" w:lineRule="auto"/>
        <w:ind w:left="3138" w:right="655" w:hanging="361"/>
      </w:pPr>
      <w:r>
        <w:t xml:space="preserve">Las zonas beneficiadas totalmente, son zonas en donde el buffer de radio 200 m lo han cubierto del todo. </w:t>
      </w:r>
    </w:p>
    <w:p w:rsidR="00AA69E3" w:rsidRDefault="00602DEB">
      <w:pPr>
        <w:spacing w:after="132" w:line="259" w:lineRule="auto"/>
        <w:ind w:left="3137" w:right="0" w:firstLine="0"/>
        <w:jc w:val="left"/>
      </w:pPr>
      <w:r>
        <w:t xml:space="preserve"> </w:t>
      </w:r>
    </w:p>
    <w:p w:rsidR="00AA69E3" w:rsidRDefault="00602DEB">
      <w:pPr>
        <w:numPr>
          <w:ilvl w:val="1"/>
          <w:numId w:val="34"/>
        </w:numPr>
        <w:spacing w:line="360" w:lineRule="auto"/>
        <w:ind w:left="3138" w:right="655" w:hanging="361"/>
      </w:pPr>
      <w:r>
        <w:t xml:space="preserve">Las zonas afectadas parcialmente, son zonas en donde el buffer de 200 m solo ha cubierto una parte (la más cerca al centro de salud). </w:t>
      </w:r>
    </w:p>
    <w:p w:rsidR="00AA69E3" w:rsidRDefault="00602DEB">
      <w:pPr>
        <w:numPr>
          <w:ilvl w:val="1"/>
          <w:numId w:val="34"/>
        </w:numPr>
        <w:spacing w:line="360" w:lineRule="auto"/>
        <w:ind w:left="3138" w:right="655" w:hanging="361"/>
      </w:pPr>
      <w:r>
        <w:t xml:space="preserve">Las zonas afectadas totalmente, son zonas en donde el buffer de 200 m no ha cubierto nada de la zona. </w:t>
      </w:r>
    </w:p>
    <w:p w:rsidR="00AA69E3" w:rsidRDefault="00602DEB">
      <w:pPr>
        <w:spacing w:after="112" w:line="259" w:lineRule="auto"/>
        <w:ind w:left="2417" w:right="0" w:firstLine="0"/>
        <w:jc w:val="left"/>
      </w:pPr>
      <w:r>
        <w:t xml:space="preserve"> </w:t>
      </w:r>
    </w:p>
    <w:p w:rsidR="00AA69E3" w:rsidRDefault="00602DEB">
      <w:pPr>
        <w:spacing w:after="112"/>
        <w:ind w:left="2427" w:right="655"/>
      </w:pPr>
      <w:r>
        <w:t xml:space="preserve">Todo esto se puede visualizar mejor en el Plano N° 15. </w:t>
      </w:r>
      <w:r>
        <w:rPr>
          <w:b/>
          <w:i/>
        </w:rPr>
        <w:t xml:space="preserve">Ver Plano N° 18 </w:t>
      </w:r>
    </w:p>
    <w:p w:rsidR="00AA69E3" w:rsidRDefault="00602DEB">
      <w:pPr>
        <w:spacing w:after="112" w:line="259" w:lineRule="auto"/>
        <w:ind w:left="2417" w:right="0" w:firstLine="0"/>
        <w:jc w:val="left"/>
      </w:pPr>
      <w:r>
        <w:rPr>
          <w:b/>
          <w:i/>
        </w:rPr>
        <w:t xml:space="preserve"> </w:t>
      </w:r>
    </w:p>
    <w:p w:rsidR="00AA69E3" w:rsidRDefault="00602DEB">
      <w:pPr>
        <w:spacing w:after="119" w:line="259" w:lineRule="auto"/>
        <w:ind w:left="2417" w:right="0" w:firstLine="0"/>
        <w:jc w:val="left"/>
      </w:pPr>
      <w:r>
        <w:rPr>
          <w:b/>
          <w:i/>
        </w:rPr>
        <w:t xml:space="preserve"> </w:t>
      </w:r>
    </w:p>
    <w:p w:rsidR="00AA69E3" w:rsidRDefault="00602DEB">
      <w:pPr>
        <w:pStyle w:val="Ttulo3"/>
        <w:ind w:left="1700" w:right="273"/>
      </w:pPr>
      <w:r>
        <w:t>5.4.7.</w:t>
      </w:r>
      <w:r>
        <w:rPr>
          <w:rFonts w:ascii="Arial" w:eastAsia="Arial" w:hAnsi="Arial" w:cs="Arial"/>
        </w:rPr>
        <w:t xml:space="preserve"> </w:t>
      </w:r>
      <w:r>
        <w:t xml:space="preserve">Zonificación territorial por uso de suelo </w:t>
      </w:r>
    </w:p>
    <w:p w:rsidR="00AA69E3" w:rsidRDefault="00602DEB">
      <w:pPr>
        <w:spacing w:after="112" w:line="259" w:lineRule="auto"/>
        <w:ind w:left="2417" w:right="0" w:firstLine="0"/>
        <w:jc w:val="left"/>
      </w:pPr>
      <w:r>
        <w:rPr>
          <w:b/>
        </w:rPr>
        <w:t xml:space="preserve"> </w:t>
      </w:r>
    </w:p>
    <w:p w:rsidR="00AA69E3" w:rsidRDefault="00602DEB">
      <w:pPr>
        <w:spacing w:line="357" w:lineRule="auto"/>
        <w:ind w:left="2427" w:right="655"/>
      </w:pPr>
      <w:r>
        <w:t xml:space="preserve">Para zonificar el distrito de Pueblo Nuevo, utilicé como herramienta de trabajo el Google Earth Pro con imagen satelital del 15 de marzo del 2016.  </w:t>
      </w:r>
    </w:p>
    <w:p w:rsidR="00AA69E3" w:rsidRDefault="00602DEB">
      <w:pPr>
        <w:spacing w:after="116" w:line="259" w:lineRule="auto"/>
        <w:ind w:left="2417" w:right="0" w:firstLine="0"/>
        <w:jc w:val="left"/>
      </w:pPr>
      <w:r>
        <w:t xml:space="preserve"> </w:t>
      </w:r>
    </w:p>
    <w:p w:rsidR="00AA69E3" w:rsidRDefault="00602DEB">
      <w:pPr>
        <w:spacing w:line="357" w:lineRule="auto"/>
        <w:ind w:left="2427" w:right="655"/>
      </w:pPr>
      <w:r>
        <w:t xml:space="preserve">Al momento de realizar la zonificación territorial por uso de suelo en el distrito, se diferenció en 2 GRANDES usos de suelo que a su vez estos se dividen como se detalla a continuación: </w:t>
      </w:r>
    </w:p>
    <w:p w:rsidR="00AA69E3" w:rsidRDefault="00602DEB">
      <w:pPr>
        <w:spacing w:after="120" w:line="259" w:lineRule="auto"/>
        <w:ind w:left="2417" w:right="0" w:firstLine="0"/>
        <w:jc w:val="left"/>
      </w:pPr>
      <w:r>
        <w:t xml:space="preserve"> </w:t>
      </w:r>
    </w:p>
    <w:p w:rsidR="00AA69E3" w:rsidRDefault="00602DEB">
      <w:pPr>
        <w:spacing w:after="108" w:line="259" w:lineRule="auto"/>
        <w:ind w:left="2427" w:right="0"/>
        <w:jc w:val="left"/>
      </w:pPr>
      <w:r>
        <w:rPr>
          <w:b/>
          <w:u w:val="single" w:color="000000"/>
        </w:rPr>
        <w:t>ZONIFICACION POR USO RURAL:</w:t>
      </w:r>
      <w:r>
        <w:rPr>
          <w:b/>
        </w:rPr>
        <w:t xml:space="preserve"> </w:t>
      </w:r>
    </w:p>
    <w:p w:rsidR="00AA69E3" w:rsidRDefault="00602DEB">
      <w:pPr>
        <w:spacing w:after="356" w:line="259" w:lineRule="auto"/>
        <w:ind w:left="2417" w:right="0" w:firstLine="0"/>
        <w:jc w:val="left"/>
      </w:pPr>
      <w:r>
        <w:t xml:space="preserve"> </w:t>
      </w:r>
    </w:p>
    <w:p w:rsidR="00AA69E3" w:rsidRDefault="00602DEB">
      <w:pPr>
        <w:spacing w:line="357" w:lineRule="auto"/>
        <w:ind w:left="2427" w:right="655"/>
      </w:pPr>
      <w:r>
        <w:rPr>
          <w:b/>
        </w:rPr>
        <w:t>A1:</w:t>
      </w:r>
      <w:r>
        <w:t xml:space="preserve"> Ocupan el 70.11 % de la superficie del distrito de Pueblo Nuevo; son tierras de protección, cerros en donde no hay asentamientos en donde habiten personas. Conformadas por laderas disectadas, sectores semiáridas. </w:t>
      </w:r>
    </w:p>
    <w:p w:rsidR="00AA69E3" w:rsidRDefault="00602DEB">
      <w:pPr>
        <w:spacing w:after="107" w:line="259" w:lineRule="auto"/>
        <w:ind w:left="2417" w:right="0" w:firstLine="0"/>
        <w:jc w:val="left"/>
      </w:pPr>
      <w:r>
        <w:rPr>
          <w:b/>
        </w:rPr>
        <w:lastRenderedPageBreak/>
        <w:t xml:space="preserve"> </w:t>
      </w:r>
    </w:p>
    <w:p w:rsidR="00AA69E3" w:rsidRDefault="00602DEB">
      <w:pPr>
        <w:spacing w:after="347"/>
        <w:ind w:left="2427" w:right="655"/>
      </w:pPr>
      <w:r>
        <w:rPr>
          <w:b/>
        </w:rPr>
        <w:t>Fuente</w:t>
      </w:r>
      <w:r>
        <w:t xml:space="preserve">: Propia. Mediante imágenes satelitales de Google Earth. </w:t>
      </w:r>
    </w:p>
    <w:p w:rsidR="00AA69E3" w:rsidRDefault="00602DEB">
      <w:pPr>
        <w:spacing w:after="112" w:line="259" w:lineRule="auto"/>
        <w:ind w:left="2417" w:right="0" w:firstLine="0"/>
        <w:jc w:val="left"/>
      </w:pPr>
      <w:r>
        <w:t xml:space="preserve"> </w:t>
      </w:r>
    </w:p>
    <w:p w:rsidR="00AA69E3" w:rsidRDefault="00602DEB">
      <w:pPr>
        <w:spacing w:line="357" w:lineRule="auto"/>
        <w:ind w:left="2427" w:right="655"/>
      </w:pPr>
      <w:r>
        <w:rPr>
          <w:b/>
        </w:rPr>
        <w:t>A2:</w:t>
      </w:r>
      <w:r>
        <w:t xml:space="preserve"> ocupan el 25.47 % de la superficie del distrito de Pueblo Nuevo; son tierras eriazas los que permanecieron siempre como pampas desérticas abandonadas colindantes con los suelos agrícolas del valle, también está conformada por un área de quebrada seca. Estas pampas formadas por rellenos aluvionicos provenientes de las quebradas adyacentes de las cordilleras cercanas al valle al ser terrenos planos con escasa pendiente es una característica favorable para que se formaran de manera acelerada los diferentes asentamientos urbanos conformados por grupos de familias emigrantes en su mayoría proveniente de las diferentes zonas y regiones andinas como son Huancavelica, Ayacucho, Apurimac, Junin, Cusco y Puno así como hijos y descendientes de familias chinchanas tanto de la zona urbana y rural convirtiéndose de esta manera en pobladores nuevos hasta llegar a tener el rango de Distrito. Aquí se encuentran los asentamientos humanos en formación.  </w:t>
      </w:r>
    </w:p>
    <w:p w:rsidR="00AA69E3" w:rsidRDefault="00602DEB">
      <w:pPr>
        <w:spacing w:after="112" w:line="259" w:lineRule="auto"/>
        <w:ind w:left="2417" w:right="0" w:firstLine="0"/>
        <w:jc w:val="left"/>
      </w:pPr>
      <w:r>
        <w:t xml:space="preserve"> </w:t>
      </w:r>
    </w:p>
    <w:p w:rsidR="00AA69E3" w:rsidRDefault="00602DEB">
      <w:pPr>
        <w:spacing w:after="242" w:line="357" w:lineRule="auto"/>
        <w:ind w:left="2427" w:right="655"/>
      </w:pPr>
      <w:r>
        <w:t xml:space="preserve">Cabe aclarar que la quebrada seca existente, si llegase a activarse en algún momento, sería muy peligroso y perjudicial para los pobladores del lugar, pero por ser la tesis ANALISIS TERRITORIAL URBANO, se ha realizado la zonificación solo para efectos de mostrar el distrito con todos sus tipos de suelo de manera general, no se ha ampliado mucho la investigación y análisis de la quebrada seca y sus consecuencias ante una posible activación; s por eso que este tema debería ampliarse mucho más y analizarse detenidamente, incluso podría ser una tesis completa. </w:t>
      </w:r>
    </w:p>
    <w:p w:rsidR="00AA69E3" w:rsidRDefault="00602DEB">
      <w:pPr>
        <w:spacing w:after="266" w:line="356" w:lineRule="auto"/>
        <w:ind w:left="2427" w:right="655"/>
      </w:pPr>
      <w:r>
        <w:t xml:space="preserve">Los asentamientos humanos que se encuentran en esta zona A2 son los siguientes: </w:t>
      </w:r>
    </w:p>
    <w:p w:rsidR="00AA69E3" w:rsidRDefault="00602DEB">
      <w:pPr>
        <w:numPr>
          <w:ilvl w:val="0"/>
          <w:numId w:val="35"/>
        </w:numPr>
        <w:spacing w:after="85"/>
        <w:ind w:left="3138" w:right="655" w:hanging="361"/>
      </w:pPr>
      <w:r>
        <w:t xml:space="preserve">AA.HH. Ciudad Satélite </w:t>
      </w:r>
    </w:p>
    <w:p w:rsidR="00AA69E3" w:rsidRDefault="00602DEB">
      <w:pPr>
        <w:numPr>
          <w:ilvl w:val="0"/>
          <w:numId w:val="35"/>
        </w:numPr>
        <w:spacing w:after="81"/>
        <w:ind w:left="3138" w:right="655" w:hanging="361"/>
      </w:pPr>
      <w:r>
        <w:t xml:space="preserve">AA.HH. Las Casuarinas </w:t>
      </w:r>
    </w:p>
    <w:p w:rsidR="00AA69E3" w:rsidRDefault="00602DEB">
      <w:pPr>
        <w:numPr>
          <w:ilvl w:val="0"/>
          <w:numId w:val="35"/>
        </w:numPr>
        <w:spacing w:after="85"/>
        <w:ind w:left="3138" w:right="655" w:hanging="361"/>
      </w:pPr>
      <w:r>
        <w:t xml:space="preserve">AA.HH. Las Rocas </w:t>
      </w:r>
    </w:p>
    <w:p w:rsidR="00AA69E3" w:rsidRDefault="00602DEB">
      <w:pPr>
        <w:numPr>
          <w:ilvl w:val="0"/>
          <w:numId w:val="35"/>
        </w:numPr>
        <w:spacing w:after="85"/>
        <w:ind w:left="3138" w:right="655" w:hanging="361"/>
      </w:pPr>
      <w:r>
        <w:lastRenderedPageBreak/>
        <w:t xml:space="preserve">AA.HH. Lucio Juárez Ochoa </w:t>
      </w:r>
    </w:p>
    <w:p w:rsidR="00AA69E3" w:rsidRDefault="00602DEB">
      <w:pPr>
        <w:numPr>
          <w:ilvl w:val="0"/>
          <w:numId w:val="35"/>
        </w:numPr>
        <w:spacing w:after="85"/>
        <w:ind w:left="3138" w:right="655" w:hanging="361"/>
      </w:pPr>
      <w:r>
        <w:t xml:space="preserve">AA.HH. Nueva Esperanza </w:t>
      </w:r>
    </w:p>
    <w:p w:rsidR="00AA69E3" w:rsidRDefault="00602DEB">
      <w:pPr>
        <w:numPr>
          <w:ilvl w:val="0"/>
          <w:numId w:val="35"/>
        </w:numPr>
        <w:spacing w:after="85"/>
        <w:ind w:left="3138" w:right="655" w:hanging="361"/>
      </w:pPr>
      <w:r>
        <w:t xml:space="preserve">AA.HH. Satélite Primaveral </w:t>
      </w:r>
    </w:p>
    <w:p w:rsidR="00AA69E3" w:rsidRDefault="00602DEB">
      <w:pPr>
        <w:numPr>
          <w:ilvl w:val="0"/>
          <w:numId w:val="35"/>
        </w:numPr>
        <w:spacing w:after="81"/>
        <w:ind w:left="3138" w:right="655" w:hanging="361"/>
      </w:pPr>
      <w:r>
        <w:t xml:space="preserve">AA.HH. Satélite Primaveral II Etapa </w:t>
      </w:r>
    </w:p>
    <w:p w:rsidR="00AA69E3" w:rsidRDefault="00602DEB">
      <w:pPr>
        <w:numPr>
          <w:ilvl w:val="0"/>
          <w:numId w:val="35"/>
        </w:numPr>
        <w:spacing w:after="68"/>
        <w:ind w:left="3138" w:right="655" w:hanging="361"/>
      </w:pPr>
      <w:r>
        <w:t xml:space="preserve">Asociación Agropecuaria </w:t>
      </w:r>
    </w:p>
    <w:p w:rsidR="00AA69E3" w:rsidRDefault="00602DEB">
      <w:pPr>
        <w:spacing w:after="112" w:line="259" w:lineRule="auto"/>
        <w:ind w:left="2417" w:right="0" w:firstLine="0"/>
        <w:jc w:val="left"/>
      </w:pPr>
      <w:r>
        <w:rPr>
          <w:b/>
        </w:rPr>
        <w:t xml:space="preserve"> </w:t>
      </w:r>
    </w:p>
    <w:p w:rsidR="00AA69E3" w:rsidRDefault="00602DEB">
      <w:pPr>
        <w:spacing w:after="348"/>
        <w:ind w:left="2427" w:right="655"/>
      </w:pPr>
      <w:r>
        <w:rPr>
          <w:b/>
        </w:rPr>
        <w:t>Fuente</w:t>
      </w:r>
      <w:r>
        <w:t xml:space="preserve">: Propia. Mediante imágenes satelitales de Google Earth. </w:t>
      </w:r>
    </w:p>
    <w:p w:rsidR="00AA69E3" w:rsidRDefault="00602DEB">
      <w:pPr>
        <w:spacing w:after="0" w:line="259" w:lineRule="auto"/>
        <w:ind w:left="2417" w:right="0" w:firstLine="0"/>
        <w:jc w:val="left"/>
      </w:pPr>
      <w:r>
        <w:rPr>
          <w:b/>
        </w:rPr>
        <w:t xml:space="preserve"> </w:t>
      </w:r>
    </w:p>
    <w:p w:rsidR="00AA69E3" w:rsidRDefault="00602DEB">
      <w:pPr>
        <w:spacing w:line="357" w:lineRule="auto"/>
        <w:ind w:left="2427" w:right="655"/>
      </w:pPr>
      <w:r>
        <w:rPr>
          <w:b/>
        </w:rPr>
        <w:t xml:space="preserve">A3: </w:t>
      </w:r>
      <w:r>
        <w:t xml:space="preserve">ocupan el 1.75% de la superficie del distrito de Pueblo Nuevo; son tierras agrícolas, en donde se encuentran viviendas dispersas dignas de zonas rurales y algunas áreas destinadas para manzanas urbanas. </w:t>
      </w:r>
    </w:p>
    <w:p w:rsidR="00AA69E3" w:rsidRDefault="00602DEB">
      <w:pPr>
        <w:spacing w:after="108" w:line="259" w:lineRule="auto"/>
        <w:ind w:left="2417" w:right="0" w:firstLine="0"/>
        <w:jc w:val="left"/>
      </w:pPr>
      <w:r>
        <w:rPr>
          <w:b/>
        </w:rPr>
        <w:t xml:space="preserve"> </w:t>
      </w:r>
    </w:p>
    <w:p w:rsidR="00AA69E3" w:rsidRDefault="00602DEB">
      <w:pPr>
        <w:spacing w:after="111"/>
        <w:ind w:left="2427" w:right="655"/>
      </w:pPr>
      <w:r>
        <w:rPr>
          <w:b/>
        </w:rPr>
        <w:t>Fuente</w:t>
      </w:r>
      <w:r>
        <w:t xml:space="preserve">: Propia. Mediante imágenes satelitales de Google Earth. </w:t>
      </w:r>
    </w:p>
    <w:p w:rsidR="00AA69E3" w:rsidRDefault="00602DEB">
      <w:pPr>
        <w:spacing w:after="112" w:line="259" w:lineRule="auto"/>
        <w:ind w:left="2417" w:right="0" w:firstLine="0"/>
        <w:jc w:val="left"/>
      </w:pPr>
      <w:r>
        <w:rPr>
          <w:b/>
        </w:rPr>
        <w:t xml:space="preserve"> </w:t>
      </w:r>
    </w:p>
    <w:p w:rsidR="00AA69E3" w:rsidRDefault="00602DEB">
      <w:pPr>
        <w:spacing w:after="355" w:line="259" w:lineRule="auto"/>
        <w:ind w:left="2427" w:right="0"/>
        <w:jc w:val="left"/>
      </w:pPr>
      <w:r>
        <w:rPr>
          <w:b/>
          <w:u w:val="single" w:color="000000"/>
        </w:rPr>
        <w:t>ZONIFICACION POR USO URBANO:</w:t>
      </w:r>
      <w:r>
        <w:rPr>
          <w:b/>
        </w:rPr>
        <w:t xml:space="preserve"> </w:t>
      </w:r>
    </w:p>
    <w:p w:rsidR="00AA69E3" w:rsidRDefault="00602DEB">
      <w:pPr>
        <w:spacing w:after="242" w:line="357" w:lineRule="auto"/>
        <w:ind w:left="2427" w:right="655"/>
      </w:pPr>
      <w:r>
        <w:rPr>
          <w:b/>
        </w:rPr>
        <w:t xml:space="preserve">A4: </w:t>
      </w:r>
      <w:r>
        <w:t>ocupan el</w:t>
      </w:r>
      <w:r>
        <w:rPr>
          <w:b/>
        </w:rPr>
        <w:t xml:space="preserve"> </w:t>
      </w:r>
      <w:r>
        <w:t xml:space="preserve">2.67% de la superficie del distrito de Pueblo Nuevo; es la zona urbana, es el casco urbano, donde está asentada la gran mayoría de la población no solo del distrito sino también de la provincia. Aquí se concentra todo tipo de actividades del distrito, ya sean actividades económicas como actividades recreacionales, también están la gran mayoría de centros educativos del distrito.  </w:t>
      </w:r>
    </w:p>
    <w:p w:rsidR="00AA69E3" w:rsidRDefault="00602DEB">
      <w:pPr>
        <w:spacing w:after="366"/>
        <w:ind w:left="2427" w:right="655"/>
      </w:pPr>
      <w:r>
        <w:t xml:space="preserve">Esta zona está conformada por los siguientes espacios urbanos: </w:t>
      </w:r>
    </w:p>
    <w:p w:rsidR="00AA69E3" w:rsidRDefault="00602DEB">
      <w:pPr>
        <w:numPr>
          <w:ilvl w:val="0"/>
          <w:numId w:val="36"/>
        </w:numPr>
        <w:spacing w:line="330" w:lineRule="auto"/>
        <w:ind w:left="2778" w:right="655" w:hanging="361"/>
      </w:pPr>
      <w:r>
        <w:t xml:space="preserve">AA.HH 28 de julio </w:t>
      </w:r>
      <w:r>
        <w:rPr>
          <w:rFonts w:ascii="Segoe UI Symbol" w:eastAsia="Segoe UI Symbol" w:hAnsi="Segoe UI Symbol" w:cs="Segoe UI Symbol"/>
        </w:rPr>
        <w:t></w:t>
      </w:r>
      <w:r>
        <w:rPr>
          <w:rFonts w:ascii="Arial" w:eastAsia="Arial" w:hAnsi="Arial" w:cs="Arial"/>
        </w:rPr>
        <w:t xml:space="preserve"> </w:t>
      </w:r>
      <w:r>
        <w:t xml:space="preserve">AA.HH. 7 de junio </w:t>
      </w:r>
    </w:p>
    <w:p w:rsidR="00AA69E3" w:rsidRDefault="00602DEB">
      <w:pPr>
        <w:numPr>
          <w:ilvl w:val="0"/>
          <w:numId w:val="36"/>
        </w:numPr>
        <w:spacing w:after="85"/>
        <w:ind w:left="2778" w:right="655" w:hanging="361"/>
      </w:pPr>
      <w:r>
        <w:t xml:space="preserve">AA.HH. Beata Melchorita </w:t>
      </w:r>
    </w:p>
    <w:p w:rsidR="00AA69E3" w:rsidRDefault="00602DEB">
      <w:pPr>
        <w:numPr>
          <w:ilvl w:val="0"/>
          <w:numId w:val="36"/>
        </w:numPr>
        <w:spacing w:after="85"/>
        <w:ind w:left="2778" w:right="655" w:hanging="361"/>
      </w:pPr>
      <w:r>
        <w:t xml:space="preserve">AA.HH. El Salvador </w:t>
      </w:r>
    </w:p>
    <w:p w:rsidR="00AA69E3" w:rsidRDefault="00602DEB">
      <w:pPr>
        <w:numPr>
          <w:ilvl w:val="0"/>
          <w:numId w:val="36"/>
        </w:numPr>
        <w:spacing w:after="81"/>
        <w:ind w:left="2778" w:right="655" w:hanging="361"/>
      </w:pPr>
      <w:r>
        <w:t xml:space="preserve">AA.HH. Fe y Alegría </w:t>
      </w:r>
    </w:p>
    <w:p w:rsidR="00AA69E3" w:rsidRDefault="00602DEB">
      <w:pPr>
        <w:numPr>
          <w:ilvl w:val="0"/>
          <w:numId w:val="36"/>
        </w:numPr>
        <w:spacing w:after="84"/>
        <w:ind w:left="2778" w:right="655" w:hanging="361"/>
      </w:pPr>
      <w:r>
        <w:t xml:space="preserve">AA.HH. José Carlos Mariátegui </w:t>
      </w:r>
    </w:p>
    <w:p w:rsidR="00AA69E3" w:rsidRDefault="00602DEB">
      <w:pPr>
        <w:numPr>
          <w:ilvl w:val="0"/>
          <w:numId w:val="36"/>
        </w:numPr>
        <w:spacing w:after="85"/>
        <w:ind w:left="2778" w:right="655" w:hanging="361"/>
      </w:pPr>
      <w:r>
        <w:t xml:space="preserve">AA.HH. Los Álamos y los Laureles </w:t>
      </w:r>
    </w:p>
    <w:p w:rsidR="00AA69E3" w:rsidRDefault="00602DEB">
      <w:pPr>
        <w:numPr>
          <w:ilvl w:val="0"/>
          <w:numId w:val="36"/>
        </w:numPr>
        <w:spacing w:after="85"/>
        <w:ind w:left="2778" w:right="655" w:hanging="361"/>
      </w:pPr>
      <w:r>
        <w:t xml:space="preserve">AA.HH. Los Ángeles </w:t>
      </w:r>
    </w:p>
    <w:p w:rsidR="00AA69E3" w:rsidRDefault="00602DEB">
      <w:pPr>
        <w:numPr>
          <w:ilvl w:val="0"/>
          <w:numId w:val="36"/>
        </w:numPr>
        <w:spacing w:after="85"/>
        <w:ind w:left="2778" w:right="655" w:hanging="361"/>
      </w:pPr>
      <w:r>
        <w:t xml:space="preserve">AA.HH. Los Jardines </w:t>
      </w:r>
    </w:p>
    <w:p w:rsidR="00AA69E3" w:rsidRDefault="00602DEB">
      <w:pPr>
        <w:numPr>
          <w:ilvl w:val="0"/>
          <w:numId w:val="36"/>
        </w:numPr>
        <w:spacing w:after="81"/>
        <w:ind w:left="2778" w:right="655" w:hanging="361"/>
      </w:pPr>
      <w:r>
        <w:t xml:space="preserve">AA.HH. Los Rosales </w:t>
      </w:r>
    </w:p>
    <w:p w:rsidR="00AA69E3" w:rsidRDefault="00602DEB">
      <w:pPr>
        <w:numPr>
          <w:ilvl w:val="0"/>
          <w:numId w:val="36"/>
        </w:numPr>
        <w:spacing w:after="85"/>
        <w:ind w:left="2778" w:right="655" w:hanging="361"/>
      </w:pPr>
      <w:r>
        <w:t xml:space="preserve">AA.HH: Micaela Bastidas </w:t>
      </w:r>
    </w:p>
    <w:p w:rsidR="00AA69E3" w:rsidRDefault="00602DEB">
      <w:pPr>
        <w:numPr>
          <w:ilvl w:val="0"/>
          <w:numId w:val="36"/>
        </w:numPr>
        <w:spacing w:after="85"/>
        <w:ind w:left="2778" w:right="655" w:hanging="361"/>
      </w:pPr>
      <w:r>
        <w:lastRenderedPageBreak/>
        <w:t xml:space="preserve">AA.HH. Miguel Grau </w:t>
      </w:r>
    </w:p>
    <w:p w:rsidR="00AA69E3" w:rsidRDefault="00602DEB">
      <w:pPr>
        <w:numPr>
          <w:ilvl w:val="0"/>
          <w:numId w:val="36"/>
        </w:numPr>
        <w:spacing w:after="85"/>
        <w:ind w:left="2778" w:right="655" w:hanging="361"/>
      </w:pPr>
      <w:r>
        <w:t xml:space="preserve">AA.HH. Pilar Nores I Etapa </w:t>
      </w:r>
    </w:p>
    <w:p w:rsidR="00AA69E3" w:rsidRDefault="00602DEB">
      <w:pPr>
        <w:numPr>
          <w:ilvl w:val="0"/>
          <w:numId w:val="36"/>
        </w:numPr>
        <w:spacing w:after="85"/>
        <w:ind w:left="2778" w:right="655" w:hanging="361"/>
      </w:pPr>
      <w:r>
        <w:t xml:space="preserve">AA.HH. Pilar Nores II Etapa </w:t>
      </w:r>
    </w:p>
    <w:p w:rsidR="00AA69E3" w:rsidRDefault="00602DEB">
      <w:pPr>
        <w:numPr>
          <w:ilvl w:val="0"/>
          <w:numId w:val="36"/>
        </w:numPr>
        <w:spacing w:after="82"/>
        <w:ind w:left="2778" w:right="655" w:hanging="361"/>
      </w:pPr>
      <w:r>
        <w:t xml:space="preserve">AA.HH. San Isidro </w:t>
      </w:r>
    </w:p>
    <w:p w:rsidR="00AA69E3" w:rsidRDefault="00602DEB">
      <w:pPr>
        <w:numPr>
          <w:ilvl w:val="0"/>
          <w:numId w:val="36"/>
        </w:numPr>
        <w:spacing w:after="84"/>
        <w:ind w:left="2778" w:right="655" w:hanging="361"/>
      </w:pPr>
      <w:r>
        <w:t xml:space="preserve">AA.HH. San Miguel </w:t>
      </w:r>
    </w:p>
    <w:p w:rsidR="00AA69E3" w:rsidRDefault="00602DEB">
      <w:pPr>
        <w:numPr>
          <w:ilvl w:val="0"/>
          <w:numId w:val="36"/>
        </w:numPr>
        <w:ind w:left="2778" w:right="655" w:hanging="361"/>
      </w:pPr>
      <w:r>
        <w:t xml:space="preserve">Agrupación Vecinal Mariela Ormeño </w:t>
      </w:r>
    </w:p>
    <w:p w:rsidR="00AA69E3" w:rsidRDefault="00602DEB">
      <w:pPr>
        <w:numPr>
          <w:ilvl w:val="0"/>
          <w:numId w:val="36"/>
        </w:numPr>
        <w:spacing w:after="84"/>
        <w:ind w:left="2778" w:right="655" w:hanging="361"/>
      </w:pPr>
      <w:r>
        <w:t xml:space="preserve">Anexo San Antonio </w:t>
      </w:r>
    </w:p>
    <w:p w:rsidR="00AA69E3" w:rsidRDefault="00602DEB">
      <w:pPr>
        <w:numPr>
          <w:ilvl w:val="0"/>
          <w:numId w:val="36"/>
        </w:numPr>
        <w:spacing w:after="85"/>
        <w:ind w:left="2778" w:right="655" w:hanging="361"/>
      </w:pPr>
      <w:r>
        <w:t xml:space="preserve">Asociación Provincial Santa Rosa </w:t>
      </w:r>
    </w:p>
    <w:p w:rsidR="00AA69E3" w:rsidRDefault="00602DEB">
      <w:pPr>
        <w:numPr>
          <w:ilvl w:val="0"/>
          <w:numId w:val="36"/>
        </w:numPr>
        <w:spacing w:after="86"/>
        <w:ind w:left="2778" w:right="655" w:hanging="361"/>
      </w:pPr>
      <w:r>
        <w:t xml:space="preserve">Centro Poblado Pueblo Nuevo </w:t>
      </w:r>
    </w:p>
    <w:p w:rsidR="00AA69E3" w:rsidRDefault="00602DEB">
      <w:pPr>
        <w:numPr>
          <w:ilvl w:val="0"/>
          <w:numId w:val="36"/>
        </w:numPr>
        <w:spacing w:after="86"/>
        <w:ind w:left="2778" w:right="655" w:hanging="361"/>
      </w:pPr>
      <w:r>
        <w:t xml:space="preserve">Familia Casiano </w:t>
      </w:r>
    </w:p>
    <w:p w:rsidR="00AA69E3" w:rsidRDefault="00602DEB">
      <w:pPr>
        <w:numPr>
          <w:ilvl w:val="0"/>
          <w:numId w:val="36"/>
        </w:numPr>
        <w:spacing w:after="82"/>
        <w:ind w:left="2778" w:right="655" w:hanging="361"/>
      </w:pPr>
      <w:r>
        <w:t xml:space="preserve">UPIS Barrio Magisterial </w:t>
      </w:r>
    </w:p>
    <w:p w:rsidR="00AA69E3" w:rsidRDefault="00602DEB">
      <w:pPr>
        <w:numPr>
          <w:ilvl w:val="0"/>
          <w:numId w:val="36"/>
        </w:numPr>
        <w:spacing w:after="85"/>
        <w:ind w:left="2778" w:right="655" w:hanging="361"/>
      </w:pPr>
      <w:r>
        <w:t xml:space="preserve">UPIS El Trébol </w:t>
      </w:r>
    </w:p>
    <w:p w:rsidR="00AA69E3" w:rsidRDefault="00602DEB">
      <w:pPr>
        <w:numPr>
          <w:ilvl w:val="0"/>
          <w:numId w:val="36"/>
        </w:numPr>
        <w:spacing w:after="85"/>
        <w:ind w:left="2778" w:right="655" w:hanging="361"/>
      </w:pPr>
      <w:r>
        <w:t xml:space="preserve">UPIS Húsares de Junín </w:t>
      </w:r>
    </w:p>
    <w:p w:rsidR="00AA69E3" w:rsidRDefault="00602DEB">
      <w:pPr>
        <w:numPr>
          <w:ilvl w:val="0"/>
          <w:numId w:val="36"/>
        </w:numPr>
        <w:spacing w:after="85"/>
        <w:ind w:left="2778" w:right="655" w:hanging="361"/>
      </w:pPr>
      <w:r>
        <w:t xml:space="preserve">UPIS Keiko Sofía Fujimori </w:t>
      </w:r>
    </w:p>
    <w:p w:rsidR="00AA69E3" w:rsidRDefault="00602DEB">
      <w:pPr>
        <w:numPr>
          <w:ilvl w:val="0"/>
          <w:numId w:val="36"/>
        </w:numPr>
        <w:spacing w:after="86"/>
        <w:ind w:left="2778" w:right="655" w:hanging="361"/>
      </w:pPr>
      <w:r>
        <w:t xml:space="preserve">UPIS Las Américas Unidas </w:t>
      </w:r>
    </w:p>
    <w:p w:rsidR="00AA69E3" w:rsidRDefault="00602DEB">
      <w:pPr>
        <w:numPr>
          <w:ilvl w:val="0"/>
          <w:numId w:val="36"/>
        </w:numPr>
        <w:spacing w:after="81"/>
        <w:ind w:left="2778" w:right="655" w:hanging="361"/>
      </w:pPr>
      <w:r>
        <w:t xml:space="preserve">UPIS San Andrés </w:t>
      </w:r>
    </w:p>
    <w:p w:rsidR="00AA69E3" w:rsidRDefault="00602DEB">
      <w:pPr>
        <w:numPr>
          <w:ilvl w:val="0"/>
          <w:numId w:val="36"/>
        </w:numPr>
        <w:spacing w:after="85"/>
        <w:ind w:left="2778" w:right="655" w:hanging="361"/>
      </w:pPr>
      <w:r>
        <w:t xml:space="preserve">UPIS Villa del Periodista </w:t>
      </w:r>
    </w:p>
    <w:p w:rsidR="00AA69E3" w:rsidRDefault="00602DEB">
      <w:pPr>
        <w:numPr>
          <w:ilvl w:val="0"/>
          <w:numId w:val="36"/>
        </w:numPr>
        <w:spacing w:after="85"/>
        <w:ind w:left="2778" w:right="655" w:hanging="361"/>
      </w:pPr>
      <w:r>
        <w:t xml:space="preserve">Urbanización Don Arcadio </w:t>
      </w:r>
    </w:p>
    <w:p w:rsidR="00AA69E3" w:rsidRDefault="00602DEB">
      <w:pPr>
        <w:numPr>
          <w:ilvl w:val="0"/>
          <w:numId w:val="36"/>
        </w:numPr>
        <w:spacing w:after="85"/>
        <w:ind w:left="2778" w:right="655" w:hanging="361"/>
      </w:pPr>
      <w:r>
        <w:t xml:space="preserve">Urbanización Edén </w:t>
      </w:r>
    </w:p>
    <w:p w:rsidR="00AA69E3" w:rsidRDefault="00602DEB">
      <w:pPr>
        <w:numPr>
          <w:ilvl w:val="0"/>
          <w:numId w:val="36"/>
        </w:numPr>
        <w:spacing w:after="84"/>
        <w:ind w:left="2778" w:right="655" w:hanging="361"/>
      </w:pPr>
      <w:r>
        <w:t xml:space="preserve">Urbanización El Rosedal </w:t>
      </w:r>
    </w:p>
    <w:p w:rsidR="00AA69E3" w:rsidRDefault="00602DEB">
      <w:pPr>
        <w:numPr>
          <w:ilvl w:val="0"/>
          <w:numId w:val="36"/>
        </w:numPr>
        <w:spacing w:after="81"/>
        <w:ind w:left="2778" w:right="655" w:hanging="361"/>
      </w:pPr>
      <w:r>
        <w:t xml:space="preserve">Urbanización Fernando León de Vivero </w:t>
      </w:r>
    </w:p>
    <w:p w:rsidR="00AA69E3" w:rsidRDefault="00602DEB">
      <w:pPr>
        <w:numPr>
          <w:ilvl w:val="0"/>
          <w:numId w:val="36"/>
        </w:numPr>
        <w:spacing w:after="84"/>
        <w:ind w:left="2778" w:right="655" w:hanging="361"/>
      </w:pPr>
      <w:r>
        <w:t xml:space="preserve">Urbanización José Oliva Razeto </w:t>
      </w:r>
    </w:p>
    <w:p w:rsidR="00AA69E3" w:rsidRDefault="00602DEB">
      <w:pPr>
        <w:numPr>
          <w:ilvl w:val="0"/>
          <w:numId w:val="36"/>
        </w:numPr>
        <w:spacing w:after="86"/>
        <w:ind w:left="2778" w:right="655" w:hanging="361"/>
      </w:pPr>
      <w:r>
        <w:t xml:space="preserve">Urbanización Oscar R. Benavides </w:t>
      </w:r>
    </w:p>
    <w:p w:rsidR="00AA69E3" w:rsidRDefault="00602DEB">
      <w:pPr>
        <w:numPr>
          <w:ilvl w:val="0"/>
          <w:numId w:val="36"/>
        </w:numPr>
        <w:spacing w:after="304"/>
        <w:ind w:left="2778" w:right="655" w:hanging="361"/>
      </w:pPr>
      <w:r>
        <w:t xml:space="preserve">Zona Industrial </w:t>
      </w:r>
    </w:p>
    <w:p w:rsidR="00AA69E3" w:rsidRDefault="00602DEB">
      <w:pPr>
        <w:spacing w:after="108"/>
        <w:ind w:left="2362" w:right="655"/>
      </w:pPr>
      <w:r>
        <w:t>Todo esto se puede visualizar en el Plano N° 18.</w:t>
      </w:r>
      <w:r>
        <w:rPr>
          <w:b/>
        </w:rPr>
        <w:t xml:space="preserve"> </w:t>
      </w:r>
      <w:r>
        <w:rPr>
          <w:b/>
          <w:i/>
        </w:rPr>
        <w:t xml:space="preserve">Ver Plano N° 19 </w:t>
      </w:r>
    </w:p>
    <w:p w:rsidR="00AA69E3" w:rsidRDefault="00602DEB">
      <w:pPr>
        <w:spacing w:after="112" w:line="259" w:lineRule="auto"/>
        <w:ind w:left="2417" w:right="0" w:firstLine="0"/>
        <w:jc w:val="left"/>
      </w:pPr>
      <w:r>
        <w:rPr>
          <w:b/>
        </w:rPr>
        <w:t xml:space="preserve"> </w:t>
      </w:r>
    </w:p>
    <w:p w:rsidR="00AA69E3" w:rsidRDefault="00602DEB">
      <w:pPr>
        <w:spacing w:after="244" w:line="355" w:lineRule="auto"/>
        <w:ind w:left="2427" w:right="655"/>
      </w:pPr>
      <w:r>
        <w:rPr>
          <w:b/>
        </w:rPr>
        <w:t>Fuente</w:t>
      </w:r>
      <w:r>
        <w:t xml:space="preserve">: Propia. Mediante imágenes satelitales de Google Earth y trabajo de campo. </w:t>
      </w:r>
    </w:p>
    <w:p w:rsidR="00AA69E3" w:rsidRDefault="00602DEB">
      <w:pPr>
        <w:spacing w:after="366"/>
        <w:ind w:left="2362" w:right="655"/>
      </w:pPr>
      <w:r>
        <w:t xml:space="preserve">Esta zona a su vez se divide en USO DE SUELO URBANO: </w:t>
      </w:r>
    </w:p>
    <w:p w:rsidR="00AA69E3" w:rsidRDefault="00602DEB">
      <w:pPr>
        <w:numPr>
          <w:ilvl w:val="0"/>
          <w:numId w:val="36"/>
        </w:numPr>
        <w:spacing w:after="87"/>
        <w:ind w:left="2778" w:right="655" w:hanging="361"/>
      </w:pPr>
      <w:r>
        <w:t xml:space="preserve">Residencial </w:t>
      </w:r>
    </w:p>
    <w:p w:rsidR="00AA69E3" w:rsidRDefault="00602DEB">
      <w:pPr>
        <w:numPr>
          <w:ilvl w:val="0"/>
          <w:numId w:val="36"/>
        </w:numPr>
        <w:spacing w:after="86"/>
        <w:ind w:left="2778" w:right="655" w:hanging="361"/>
      </w:pPr>
      <w:r>
        <w:t xml:space="preserve">Comercial </w:t>
      </w:r>
    </w:p>
    <w:p w:rsidR="00AA69E3" w:rsidRDefault="00602DEB">
      <w:pPr>
        <w:numPr>
          <w:ilvl w:val="0"/>
          <w:numId w:val="36"/>
        </w:numPr>
        <w:spacing w:after="87"/>
        <w:ind w:left="2778" w:right="655" w:hanging="361"/>
      </w:pPr>
      <w:r>
        <w:t xml:space="preserve">Recreacional </w:t>
      </w:r>
    </w:p>
    <w:p w:rsidR="00AA69E3" w:rsidRDefault="00602DEB">
      <w:pPr>
        <w:numPr>
          <w:ilvl w:val="0"/>
          <w:numId w:val="36"/>
        </w:numPr>
        <w:spacing w:after="87"/>
        <w:ind w:left="2778" w:right="655" w:hanging="361"/>
      </w:pPr>
      <w:r>
        <w:t xml:space="preserve">Industrial  </w:t>
      </w:r>
    </w:p>
    <w:p w:rsidR="00AA69E3" w:rsidRDefault="00602DEB">
      <w:pPr>
        <w:numPr>
          <w:ilvl w:val="0"/>
          <w:numId w:val="36"/>
        </w:numPr>
        <w:spacing w:after="84"/>
        <w:ind w:left="2778" w:right="655" w:hanging="361"/>
      </w:pPr>
      <w:r>
        <w:lastRenderedPageBreak/>
        <w:t xml:space="preserve">Otros Usos </w:t>
      </w:r>
    </w:p>
    <w:p w:rsidR="00AA69E3" w:rsidRDefault="00602DEB">
      <w:pPr>
        <w:numPr>
          <w:ilvl w:val="0"/>
          <w:numId w:val="36"/>
        </w:numPr>
        <w:spacing w:after="304"/>
        <w:ind w:left="2778" w:right="655" w:hanging="361"/>
      </w:pPr>
      <w:r>
        <w:t xml:space="preserve">Mixtos  </w:t>
      </w:r>
    </w:p>
    <w:p w:rsidR="00AA69E3" w:rsidRDefault="00602DEB">
      <w:pPr>
        <w:ind w:left="2067" w:right="655"/>
      </w:pPr>
      <w:r>
        <w:t xml:space="preserve">Como se detalló anteriormente. </w:t>
      </w:r>
      <w:r>
        <w:rPr>
          <w:b/>
          <w:i/>
        </w:rPr>
        <w:t>Ver Plano N° 15</w:t>
      </w:r>
      <w:r>
        <w:t xml:space="preserve"> </w:t>
      </w:r>
    </w:p>
    <w:p w:rsidR="00AA69E3" w:rsidRDefault="00602DEB">
      <w:pPr>
        <w:tabs>
          <w:tab w:val="center" w:pos="780"/>
          <w:tab w:val="center" w:pos="1488"/>
          <w:tab w:val="center" w:pos="4643"/>
        </w:tabs>
        <w:spacing w:after="353"/>
        <w:ind w:left="0" w:right="0" w:firstLine="0"/>
        <w:jc w:val="left"/>
      </w:pPr>
      <w:r>
        <w:rPr>
          <w:rFonts w:ascii="Calibri" w:eastAsia="Calibri" w:hAnsi="Calibri" w:cs="Calibri"/>
          <w:sz w:val="22"/>
        </w:rPr>
        <w:tab/>
      </w:r>
      <w:r>
        <w:t xml:space="preserve"> </w:t>
      </w:r>
      <w:r>
        <w:tab/>
        <w:t xml:space="preserve"> </w:t>
      </w:r>
      <w:r>
        <w:tab/>
        <w:t xml:space="preserve">En el siguiente cuadro se detalla todo lo explicado: </w:t>
      </w:r>
    </w:p>
    <w:p w:rsidR="00AA69E3" w:rsidRDefault="00602DEB">
      <w:pPr>
        <w:spacing w:after="0" w:line="259" w:lineRule="auto"/>
        <w:ind w:left="780" w:right="0" w:firstLine="0"/>
        <w:jc w:val="left"/>
      </w:pPr>
      <w:r>
        <w:t xml:space="preserve"> </w:t>
      </w:r>
    </w:p>
    <w:tbl>
      <w:tblPr>
        <w:tblStyle w:val="TableGrid"/>
        <w:tblW w:w="9649" w:type="dxa"/>
        <w:tblInd w:w="211" w:type="dxa"/>
        <w:tblCellMar>
          <w:top w:w="11" w:type="dxa"/>
          <w:left w:w="68" w:type="dxa"/>
          <w:right w:w="8" w:type="dxa"/>
        </w:tblCellMar>
        <w:tblLook w:val="04A0" w:firstRow="1" w:lastRow="0" w:firstColumn="1" w:lastColumn="0" w:noHBand="0" w:noVBand="1"/>
      </w:tblPr>
      <w:tblGrid>
        <w:gridCol w:w="1980"/>
        <w:gridCol w:w="833"/>
        <w:gridCol w:w="1821"/>
        <w:gridCol w:w="2208"/>
        <w:gridCol w:w="1041"/>
        <w:gridCol w:w="1766"/>
      </w:tblGrid>
      <w:tr w:rsidR="00AA69E3">
        <w:trPr>
          <w:trHeight w:val="324"/>
        </w:trPr>
        <w:tc>
          <w:tcPr>
            <w:tcW w:w="9649" w:type="dxa"/>
            <w:gridSpan w:val="6"/>
            <w:tcBorders>
              <w:top w:val="single" w:sz="3" w:space="0" w:color="000000"/>
              <w:left w:val="single" w:sz="3" w:space="0" w:color="000000"/>
              <w:bottom w:val="single" w:sz="3" w:space="0" w:color="000000"/>
              <w:right w:val="single" w:sz="3" w:space="0" w:color="000000"/>
            </w:tcBorders>
            <w:shd w:val="clear" w:color="auto" w:fill="BFBFBF"/>
          </w:tcPr>
          <w:p w:rsidR="00AA69E3" w:rsidRDefault="00602DEB">
            <w:pPr>
              <w:spacing w:after="0" w:line="259" w:lineRule="auto"/>
              <w:ind w:left="0" w:right="62" w:firstLine="0"/>
              <w:jc w:val="center"/>
            </w:pPr>
            <w:r>
              <w:rPr>
                <w:b/>
              </w:rPr>
              <w:t xml:space="preserve">ZONIFICACION TERRITORIAL POR USO DE SUELO </w:t>
            </w:r>
          </w:p>
        </w:tc>
      </w:tr>
      <w:tr w:rsidR="00AA69E3">
        <w:trPr>
          <w:trHeight w:val="564"/>
        </w:trPr>
        <w:tc>
          <w:tcPr>
            <w:tcW w:w="1981"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5" w:right="0" w:firstLine="0"/>
            </w:pPr>
            <w:r>
              <w:rPr>
                <w:b/>
              </w:rPr>
              <w:t xml:space="preserve">ZONIFICACION </w:t>
            </w:r>
          </w:p>
        </w:tc>
        <w:tc>
          <w:tcPr>
            <w:tcW w:w="833"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1" w:right="0" w:firstLine="0"/>
            </w:pPr>
            <w:r>
              <w:rPr>
                <w:b/>
              </w:rPr>
              <w:t xml:space="preserve">ZONA </w:t>
            </w:r>
          </w:p>
        </w:tc>
        <w:tc>
          <w:tcPr>
            <w:tcW w:w="1821"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1" w:right="0" w:firstLine="0"/>
            </w:pPr>
            <w:r>
              <w:rPr>
                <w:b/>
              </w:rPr>
              <w:t xml:space="preserve">DESCRIPCION </w:t>
            </w:r>
          </w:p>
        </w:tc>
        <w:tc>
          <w:tcPr>
            <w:tcW w:w="2208"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4" w:right="0" w:firstLine="0"/>
            </w:pPr>
            <w:r>
              <w:rPr>
                <w:b/>
              </w:rPr>
              <w:t xml:space="preserve">CONFORMACION </w:t>
            </w:r>
          </w:p>
        </w:tc>
        <w:tc>
          <w:tcPr>
            <w:tcW w:w="10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112" w:right="0" w:firstLine="0"/>
              <w:jc w:val="left"/>
            </w:pPr>
            <w:r>
              <w:rPr>
                <w:b/>
              </w:rPr>
              <w:t xml:space="preserve">AREA </w:t>
            </w:r>
          </w:p>
          <w:p w:rsidR="00AA69E3" w:rsidRDefault="00602DEB">
            <w:pPr>
              <w:spacing w:after="0" w:line="259" w:lineRule="auto"/>
              <w:ind w:left="0" w:right="69" w:firstLine="0"/>
              <w:jc w:val="center"/>
            </w:pPr>
            <w:r>
              <w:rPr>
                <w:b/>
              </w:rPr>
              <w:t xml:space="preserve">(has) </w:t>
            </w:r>
          </w:p>
        </w:tc>
        <w:tc>
          <w:tcPr>
            <w:tcW w:w="176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PORCENTAJE </w:t>
            </w:r>
          </w:p>
          <w:p w:rsidR="00AA69E3" w:rsidRDefault="00602DEB">
            <w:pPr>
              <w:spacing w:after="0" w:line="259" w:lineRule="auto"/>
              <w:ind w:left="0" w:right="70" w:firstLine="0"/>
              <w:jc w:val="center"/>
            </w:pPr>
            <w:r>
              <w:rPr>
                <w:b/>
              </w:rPr>
              <w:t xml:space="preserve">(%) </w:t>
            </w:r>
          </w:p>
        </w:tc>
      </w:tr>
      <w:tr w:rsidR="00AA69E3">
        <w:trPr>
          <w:trHeight w:val="321"/>
        </w:trPr>
        <w:tc>
          <w:tcPr>
            <w:tcW w:w="1981" w:type="dxa"/>
            <w:vMerge w:val="restart"/>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9" w:right="0" w:firstLine="0"/>
            </w:pPr>
            <w:r>
              <w:rPr>
                <w:b/>
              </w:rPr>
              <w:t xml:space="preserve">ZONIFICACION </w:t>
            </w:r>
          </w:p>
          <w:p w:rsidR="00AA69E3" w:rsidRDefault="00602DEB">
            <w:pPr>
              <w:spacing w:after="0" w:line="259" w:lineRule="auto"/>
              <w:ind w:left="0" w:right="68" w:firstLine="0"/>
              <w:jc w:val="center"/>
            </w:pPr>
            <w:r>
              <w:rPr>
                <w:b/>
              </w:rPr>
              <w:t xml:space="preserve">POR USO </w:t>
            </w:r>
          </w:p>
          <w:p w:rsidR="00AA69E3" w:rsidRDefault="00602DEB">
            <w:pPr>
              <w:spacing w:after="0" w:line="259" w:lineRule="auto"/>
              <w:ind w:left="0" w:right="70" w:firstLine="0"/>
              <w:jc w:val="center"/>
            </w:pPr>
            <w:r>
              <w:rPr>
                <w:b/>
              </w:rPr>
              <w:t xml:space="preserve">RURAL </w:t>
            </w:r>
          </w:p>
        </w:tc>
        <w:tc>
          <w:tcPr>
            <w:tcW w:w="833" w:type="dxa"/>
            <w:vMerge w:val="restart"/>
            <w:tcBorders>
              <w:top w:val="single" w:sz="3" w:space="0" w:color="000000"/>
              <w:left w:val="single" w:sz="3" w:space="0" w:color="000000"/>
              <w:bottom w:val="single" w:sz="3" w:space="0" w:color="000000"/>
              <w:right w:val="single" w:sz="3" w:space="0" w:color="000000"/>
            </w:tcBorders>
            <w:shd w:val="clear" w:color="auto" w:fill="833C0C"/>
            <w:vAlign w:val="center"/>
          </w:tcPr>
          <w:p w:rsidR="00AA69E3" w:rsidRDefault="00602DEB">
            <w:pPr>
              <w:spacing w:after="0" w:line="259" w:lineRule="auto"/>
              <w:ind w:left="0" w:right="63" w:firstLine="0"/>
              <w:jc w:val="center"/>
            </w:pPr>
            <w:r>
              <w:rPr>
                <w:b/>
              </w:rPr>
              <w:t xml:space="preserve">A1 </w:t>
            </w:r>
          </w:p>
        </w:tc>
        <w:tc>
          <w:tcPr>
            <w:tcW w:w="1821" w:type="dxa"/>
            <w:vMerge w:val="restart"/>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t xml:space="preserve">Tierras de Protección </w:t>
            </w:r>
          </w:p>
        </w:tc>
        <w:tc>
          <w:tcPr>
            <w:tcW w:w="220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4" w:firstLine="0"/>
              <w:jc w:val="center"/>
            </w:pPr>
            <w:r>
              <w:t xml:space="preserve">Laderas disectadas </w:t>
            </w:r>
          </w:p>
        </w:tc>
        <w:tc>
          <w:tcPr>
            <w:tcW w:w="1041" w:type="dxa"/>
            <w:vMerge w:val="restart"/>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0" w:firstLine="0"/>
            </w:pPr>
            <w:r>
              <w:t xml:space="preserve">14763.42 </w:t>
            </w:r>
          </w:p>
        </w:tc>
        <w:tc>
          <w:tcPr>
            <w:tcW w:w="1766" w:type="dxa"/>
            <w:vMerge w:val="restart"/>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2" w:firstLine="0"/>
              <w:jc w:val="center"/>
            </w:pPr>
            <w:r>
              <w:t xml:space="preserve">70.11 </w:t>
            </w:r>
          </w:p>
        </w:tc>
      </w:tr>
      <w:tr w:rsidR="00AA69E3">
        <w:trPr>
          <w:trHeight w:val="329"/>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0" w:type="auto"/>
            <w:vMerge/>
            <w:tcBorders>
              <w:top w:val="nil"/>
              <w:left w:val="single" w:sz="3" w:space="0" w:color="000000"/>
              <w:bottom w:val="single" w:sz="3" w:space="0" w:color="000000"/>
              <w:right w:val="single" w:sz="3" w:space="0" w:color="000000"/>
            </w:tcBorders>
          </w:tcPr>
          <w:p w:rsidR="00AA69E3" w:rsidRDefault="00AA69E3">
            <w:pPr>
              <w:spacing w:after="160" w:line="259" w:lineRule="auto"/>
              <w:ind w:left="0" w:right="0" w:firstLine="0"/>
              <w:jc w:val="left"/>
            </w:pPr>
          </w:p>
        </w:tc>
        <w:tc>
          <w:tcPr>
            <w:tcW w:w="0" w:type="auto"/>
            <w:vMerge/>
            <w:tcBorders>
              <w:top w:val="nil"/>
              <w:left w:val="single" w:sz="3" w:space="0" w:color="000000"/>
              <w:bottom w:val="single" w:sz="3" w:space="0" w:color="000000"/>
              <w:right w:val="single" w:sz="3" w:space="0" w:color="000000"/>
            </w:tcBorders>
          </w:tcPr>
          <w:p w:rsidR="00AA69E3" w:rsidRDefault="00AA69E3">
            <w:pPr>
              <w:spacing w:after="160" w:line="259" w:lineRule="auto"/>
              <w:ind w:left="0" w:right="0" w:firstLine="0"/>
              <w:jc w:val="left"/>
            </w:pPr>
          </w:p>
        </w:tc>
        <w:tc>
          <w:tcPr>
            <w:tcW w:w="220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88" w:right="0" w:firstLine="0"/>
              <w:jc w:val="left"/>
            </w:pPr>
            <w:r>
              <w:t xml:space="preserve">Sectores semiaridas </w:t>
            </w:r>
          </w:p>
        </w:tc>
        <w:tc>
          <w:tcPr>
            <w:tcW w:w="0" w:type="auto"/>
            <w:vMerge/>
            <w:tcBorders>
              <w:top w:val="nil"/>
              <w:left w:val="single" w:sz="3" w:space="0" w:color="000000"/>
              <w:bottom w:val="single" w:sz="3" w:space="0" w:color="000000"/>
              <w:right w:val="single" w:sz="3" w:space="0" w:color="000000"/>
            </w:tcBorders>
          </w:tcPr>
          <w:p w:rsidR="00AA69E3" w:rsidRDefault="00AA69E3">
            <w:pPr>
              <w:spacing w:after="160" w:line="259" w:lineRule="auto"/>
              <w:ind w:left="0" w:right="0" w:firstLine="0"/>
              <w:jc w:val="left"/>
            </w:pPr>
          </w:p>
        </w:tc>
        <w:tc>
          <w:tcPr>
            <w:tcW w:w="0" w:type="auto"/>
            <w:vMerge/>
            <w:tcBorders>
              <w:top w:val="nil"/>
              <w:left w:val="single" w:sz="3" w:space="0" w:color="000000"/>
              <w:bottom w:val="single" w:sz="3" w:space="0" w:color="000000"/>
              <w:right w:val="single" w:sz="3" w:space="0" w:color="000000"/>
            </w:tcBorders>
          </w:tcPr>
          <w:p w:rsidR="00AA69E3" w:rsidRDefault="00AA69E3">
            <w:pPr>
              <w:spacing w:after="160" w:line="259" w:lineRule="auto"/>
              <w:ind w:left="0" w:right="0" w:firstLine="0"/>
              <w:jc w:val="left"/>
            </w:pPr>
          </w:p>
        </w:tc>
      </w:tr>
      <w:tr w:rsidR="00AA69E3">
        <w:trPr>
          <w:trHeight w:val="322"/>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833" w:type="dxa"/>
            <w:vMerge w:val="restart"/>
            <w:tcBorders>
              <w:top w:val="single" w:sz="3" w:space="0" w:color="000000"/>
              <w:left w:val="single" w:sz="3" w:space="0" w:color="000000"/>
              <w:bottom w:val="single" w:sz="3" w:space="0" w:color="000000"/>
              <w:right w:val="single" w:sz="3" w:space="0" w:color="000000"/>
            </w:tcBorders>
            <w:shd w:val="clear" w:color="auto" w:fill="FFC000"/>
            <w:vAlign w:val="center"/>
          </w:tcPr>
          <w:p w:rsidR="00AA69E3" w:rsidRDefault="00602DEB">
            <w:pPr>
              <w:spacing w:after="0" w:line="259" w:lineRule="auto"/>
              <w:ind w:left="0" w:right="63" w:firstLine="0"/>
              <w:jc w:val="center"/>
            </w:pPr>
            <w:r>
              <w:rPr>
                <w:b/>
              </w:rPr>
              <w:t xml:space="preserve">A2 </w:t>
            </w:r>
          </w:p>
        </w:tc>
        <w:tc>
          <w:tcPr>
            <w:tcW w:w="1821" w:type="dxa"/>
            <w:vMerge w:val="restart"/>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117" w:right="0" w:firstLine="0"/>
              <w:jc w:val="left"/>
            </w:pPr>
            <w:r>
              <w:t xml:space="preserve">Tierras Eriazas </w:t>
            </w:r>
          </w:p>
        </w:tc>
        <w:tc>
          <w:tcPr>
            <w:tcW w:w="220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Pampas </w:t>
            </w:r>
          </w:p>
        </w:tc>
        <w:tc>
          <w:tcPr>
            <w:tcW w:w="1041" w:type="dxa"/>
            <w:vMerge w:val="restart"/>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60" w:right="0" w:firstLine="0"/>
              <w:jc w:val="left"/>
            </w:pPr>
            <w:r>
              <w:t xml:space="preserve">5362.70 </w:t>
            </w:r>
          </w:p>
        </w:tc>
        <w:tc>
          <w:tcPr>
            <w:tcW w:w="1766" w:type="dxa"/>
            <w:vMerge w:val="restart"/>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2" w:firstLine="0"/>
              <w:jc w:val="center"/>
            </w:pPr>
            <w:r>
              <w:t xml:space="preserve">25.47 </w:t>
            </w:r>
          </w:p>
        </w:tc>
      </w:tr>
      <w:tr w:rsidR="00AA69E3">
        <w:trPr>
          <w:trHeight w:val="326"/>
        </w:trPr>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c>
          <w:tcPr>
            <w:tcW w:w="0" w:type="auto"/>
            <w:vMerge/>
            <w:tcBorders>
              <w:top w:val="nil"/>
              <w:left w:val="single" w:sz="3" w:space="0" w:color="000000"/>
              <w:bottom w:val="single" w:sz="3" w:space="0" w:color="000000"/>
              <w:right w:val="single" w:sz="3" w:space="0" w:color="000000"/>
            </w:tcBorders>
          </w:tcPr>
          <w:p w:rsidR="00AA69E3" w:rsidRDefault="00AA69E3">
            <w:pPr>
              <w:spacing w:after="160" w:line="259" w:lineRule="auto"/>
              <w:ind w:left="0" w:right="0" w:firstLine="0"/>
              <w:jc w:val="left"/>
            </w:pPr>
          </w:p>
        </w:tc>
        <w:tc>
          <w:tcPr>
            <w:tcW w:w="0" w:type="auto"/>
            <w:vMerge/>
            <w:tcBorders>
              <w:top w:val="nil"/>
              <w:left w:val="single" w:sz="3" w:space="0" w:color="000000"/>
              <w:bottom w:val="single" w:sz="3" w:space="0" w:color="000000"/>
              <w:right w:val="single" w:sz="3" w:space="0" w:color="000000"/>
            </w:tcBorders>
          </w:tcPr>
          <w:p w:rsidR="00AA69E3" w:rsidRDefault="00AA69E3">
            <w:pPr>
              <w:spacing w:after="160" w:line="259" w:lineRule="auto"/>
              <w:ind w:left="0" w:right="0" w:firstLine="0"/>
              <w:jc w:val="left"/>
            </w:pPr>
          </w:p>
        </w:tc>
        <w:tc>
          <w:tcPr>
            <w:tcW w:w="220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5" w:firstLine="0"/>
              <w:jc w:val="center"/>
            </w:pPr>
            <w:r>
              <w:t xml:space="preserve">Quebrada seca </w:t>
            </w:r>
          </w:p>
        </w:tc>
        <w:tc>
          <w:tcPr>
            <w:tcW w:w="0" w:type="auto"/>
            <w:vMerge/>
            <w:tcBorders>
              <w:top w:val="nil"/>
              <w:left w:val="single" w:sz="3" w:space="0" w:color="000000"/>
              <w:bottom w:val="single" w:sz="3" w:space="0" w:color="000000"/>
              <w:right w:val="single" w:sz="3" w:space="0" w:color="000000"/>
            </w:tcBorders>
          </w:tcPr>
          <w:p w:rsidR="00AA69E3" w:rsidRDefault="00AA69E3">
            <w:pPr>
              <w:spacing w:after="160" w:line="259" w:lineRule="auto"/>
              <w:ind w:left="0" w:right="0" w:firstLine="0"/>
              <w:jc w:val="left"/>
            </w:pPr>
          </w:p>
        </w:tc>
        <w:tc>
          <w:tcPr>
            <w:tcW w:w="0" w:type="auto"/>
            <w:vMerge/>
            <w:tcBorders>
              <w:top w:val="nil"/>
              <w:left w:val="single" w:sz="3" w:space="0" w:color="000000"/>
              <w:bottom w:val="single" w:sz="3" w:space="0" w:color="000000"/>
              <w:right w:val="single" w:sz="3" w:space="0" w:color="000000"/>
            </w:tcBorders>
          </w:tcPr>
          <w:p w:rsidR="00AA69E3" w:rsidRDefault="00AA69E3">
            <w:pPr>
              <w:spacing w:after="160" w:line="259" w:lineRule="auto"/>
              <w:ind w:left="0" w:right="0" w:firstLine="0"/>
              <w:jc w:val="left"/>
            </w:pPr>
          </w:p>
        </w:tc>
      </w:tr>
      <w:tr w:rsidR="00AA69E3">
        <w:trPr>
          <w:trHeight w:val="324"/>
        </w:trPr>
        <w:tc>
          <w:tcPr>
            <w:tcW w:w="0" w:type="auto"/>
            <w:vMerge/>
            <w:tcBorders>
              <w:top w:val="nil"/>
              <w:left w:val="single" w:sz="3" w:space="0" w:color="000000"/>
              <w:bottom w:val="single" w:sz="3" w:space="0" w:color="000000"/>
              <w:right w:val="single" w:sz="3" w:space="0" w:color="000000"/>
            </w:tcBorders>
            <w:vAlign w:val="center"/>
          </w:tcPr>
          <w:p w:rsidR="00AA69E3" w:rsidRDefault="00AA69E3">
            <w:pPr>
              <w:spacing w:after="160" w:line="259" w:lineRule="auto"/>
              <w:ind w:left="0" w:right="0" w:firstLine="0"/>
              <w:jc w:val="left"/>
            </w:pPr>
          </w:p>
        </w:tc>
        <w:tc>
          <w:tcPr>
            <w:tcW w:w="833" w:type="dxa"/>
            <w:tcBorders>
              <w:top w:val="single" w:sz="3" w:space="0" w:color="000000"/>
              <w:left w:val="single" w:sz="3" w:space="0" w:color="000000"/>
              <w:bottom w:val="single" w:sz="3" w:space="0" w:color="000000"/>
              <w:right w:val="single" w:sz="3" w:space="0" w:color="000000"/>
            </w:tcBorders>
            <w:shd w:val="clear" w:color="auto" w:fill="70AD47"/>
          </w:tcPr>
          <w:p w:rsidR="00AA69E3" w:rsidRDefault="00602DEB">
            <w:pPr>
              <w:spacing w:after="0" w:line="259" w:lineRule="auto"/>
              <w:ind w:left="0" w:right="63" w:firstLine="0"/>
              <w:jc w:val="center"/>
            </w:pPr>
            <w:r>
              <w:rPr>
                <w:b/>
              </w:rPr>
              <w:t xml:space="preserve">A3 </w:t>
            </w:r>
          </w:p>
        </w:tc>
        <w:tc>
          <w:tcPr>
            <w:tcW w:w="182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5" w:right="0" w:firstLine="0"/>
            </w:pPr>
            <w:r>
              <w:t xml:space="preserve">Tierras Agricolas </w:t>
            </w:r>
          </w:p>
        </w:tc>
        <w:tc>
          <w:tcPr>
            <w:tcW w:w="2208"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56" w:right="0" w:firstLine="0"/>
              <w:jc w:val="left"/>
            </w:pPr>
            <w:r>
              <w:t xml:space="preserve">Terrenos de cultivos </w:t>
            </w:r>
          </w:p>
        </w:tc>
        <w:tc>
          <w:tcPr>
            <w:tcW w:w="10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120" w:right="0" w:firstLine="0"/>
              <w:jc w:val="left"/>
            </w:pPr>
            <w:r>
              <w:t xml:space="preserve">369.05 </w:t>
            </w:r>
          </w:p>
        </w:tc>
        <w:tc>
          <w:tcPr>
            <w:tcW w:w="176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2" w:firstLine="0"/>
              <w:jc w:val="center"/>
            </w:pPr>
            <w:r>
              <w:t xml:space="preserve">1.75 </w:t>
            </w:r>
          </w:p>
        </w:tc>
      </w:tr>
      <w:tr w:rsidR="00AA69E3">
        <w:trPr>
          <w:trHeight w:val="838"/>
        </w:trPr>
        <w:tc>
          <w:tcPr>
            <w:tcW w:w="198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9" w:right="0" w:firstLine="0"/>
            </w:pPr>
            <w:r>
              <w:rPr>
                <w:b/>
              </w:rPr>
              <w:t xml:space="preserve">ZONIFICACION </w:t>
            </w:r>
          </w:p>
          <w:p w:rsidR="00AA69E3" w:rsidRDefault="00602DEB">
            <w:pPr>
              <w:spacing w:after="0" w:line="259" w:lineRule="auto"/>
              <w:ind w:left="0" w:right="68" w:firstLine="0"/>
              <w:jc w:val="center"/>
            </w:pPr>
            <w:r>
              <w:rPr>
                <w:b/>
              </w:rPr>
              <w:t xml:space="preserve">POR USO </w:t>
            </w:r>
          </w:p>
          <w:p w:rsidR="00AA69E3" w:rsidRDefault="00602DEB">
            <w:pPr>
              <w:spacing w:after="0" w:line="259" w:lineRule="auto"/>
              <w:ind w:left="0" w:right="68" w:firstLine="0"/>
              <w:jc w:val="center"/>
            </w:pPr>
            <w:r>
              <w:rPr>
                <w:b/>
              </w:rPr>
              <w:t xml:space="preserve">URBANO </w:t>
            </w:r>
          </w:p>
        </w:tc>
        <w:tc>
          <w:tcPr>
            <w:tcW w:w="833" w:type="dxa"/>
            <w:tcBorders>
              <w:top w:val="single" w:sz="3" w:space="0" w:color="000000"/>
              <w:left w:val="single" w:sz="3" w:space="0" w:color="000000"/>
              <w:bottom w:val="single" w:sz="3" w:space="0" w:color="000000"/>
              <w:right w:val="single" w:sz="3" w:space="0" w:color="000000"/>
            </w:tcBorders>
            <w:shd w:val="clear" w:color="auto" w:fill="FF0000"/>
            <w:vAlign w:val="center"/>
          </w:tcPr>
          <w:p w:rsidR="00AA69E3" w:rsidRDefault="00602DEB">
            <w:pPr>
              <w:spacing w:after="0" w:line="259" w:lineRule="auto"/>
              <w:ind w:left="0" w:right="63" w:firstLine="0"/>
              <w:jc w:val="center"/>
            </w:pPr>
            <w:r>
              <w:rPr>
                <w:b/>
              </w:rPr>
              <w:t xml:space="preserve">A4 </w:t>
            </w:r>
          </w:p>
        </w:tc>
        <w:tc>
          <w:tcPr>
            <w:tcW w:w="1821"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9" w:firstLine="0"/>
              <w:jc w:val="center"/>
            </w:pPr>
            <w:r>
              <w:t xml:space="preserve">Zona Urbana </w:t>
            </w:r>
          </w:p>
        </w:tc>
        <w:tc>
          <w:tcPr>
            <w:tcW w:w="2208"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0" w:firstLine="0"/>
              <w:jc w:val="center"/>
            </w:pPr>
            <w:r>
              <w:t xml:space="preserve">Urbanizaciones consolidadas </w:t>
            </w:r>
          </w:p>
        </w:tc>
        <w:tc>
          <w:tcPr>
            <w:tcW w:w="1041"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120" w:right="0" w:firstLine="0"/>
              <w:jc w:val="left"/>
            </w:pPr>
            <w:r>
              <w:t xml:space="preserve">561.28 </w:t>
            </w:r>
          </w:p>
        </w:tc>
        <w:tc>
          <w:tcPr>
            <w:tcW w:w="1766"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2" w:firstLine="0"/>
              <w:jc w:val="center"/>
            </w:pPr>
            <w:r>
              <w:t xml:space="preserve">2.67 </w:t>
            </w:r>
          </w:p>
        </w:tc>
      </w:tr>
      <w:tr w:rsidR="00AA69E3">
        <w:trPr>
          <w:trHeight w:val="325"/>
        </w:trPr>
        <w:tc>
          <w:tcPr>
            <w:tcW w:w="6843" w:type="dxa"/>
            <w:gridSpan w:val="4"/>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9" w:firstLine="0"/>
              <w:jc w:val="center"/>
            </w:pPr>
            <w:r>
              <w:rPr>
                <w:b/>
              </w:rPr>
              <w:t xml:space="preserve">TOTAL </w:t>
            </w:r>
          </w:p>
        </w:tc>
        <w:tc>
          <w:tcPr>
            <w:tcW w:w="104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pPr>
            <w:r>
              <w:rPr>
                <w:b/>
              </w:rPr>
              <w:t xml:space="preserve">21056.45 </w:t>
            </w:r>
          </w:p>
        </w:tc>
        <w:tc>
          <w:tcPr>
            <w:tcW w:w="1766"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2" w:firstLine="0"/>
              <w:jc w:val="center"/>
            </w:pPr>
            <w:r>
              <w:rPr>
                <w:b/>
              </w:rPr>
              <w:t xml:space="preserve">100.00 </w:t>
            </w:r>
          </w:p>
        </w:tc>
      </w:tr>
    </w:tbl>
    <w:p w:rsidR="00AA69E3" w:rsidRDefault="00602DEB">
      <w:pPr>
        <w:spacing w:after="312" w:line="248" w:lineRule="auto"/>
        <w:ind w:left="290" w:right="959"/>
        <w:jc w:val="left"/>
      </w:pPr>
      <w:r>
        <w:rPr>
          <w:sz w:val="20"/>
        </w:rPr>
        <w:t xml:space="preserve">Fuente: Propia mediante Google Earth Pro. </w:t>
      </w:r>
    </w:p>
    <w:p w:rsidR="00AA69E3" w:rsidRDefault="00602DEB">
      <w:pPr>
        <w:spacing w:after="115" w:line="259" w:lineRule="auto"/>
        <w:ind w:left="2417" w:right="0" w:firstLine="0"/>
        <w:jc w:val="left"/>
      </w:pPr>
      <w:r>
        <w:t xml:space="preserve"> </w:t>
      </w:r>
    </w:p>
    <w:p w:rsidR="00AA69E3" w:rsidRDefault="00602DEB">
      <w:pPr>
        <w:spacing w:after="120" w:line="259" w:lineRule="auto"/>
        <w:ind w:left="2417" w:right="0" w:firstLine="0"/>
        <w:jc w:val="left"/>
      </w:pPr>
      <w:r>
        <w:t xml:space="preserve"> </w:t>
      </w:r>
    </w:p>
    <w:p w:rsidR="00AA69E3" w:rsidRDefault="00602DEB">
      <w:pPr>
        <w:pStyle w:val="Ttulo1"/>
        <w:spacing w:after="0" w:line="359" w:lineRule="auto"/>
        <w:ind w:left="1348" w:right="273" w:hanging="568"/>
        <w:jc w:val="both"/>
      </w:pPr>
      <w:r>
        <w:t>5.5.</w:t>
      </w:r>
      <w:r>
        <w:rPr>
          <w:rFonts w:ascii="Arial" w:eastAsia="Arial" w:hAnsi="Arial" w:cs="Arial"/>
        </w:rPr>
        <w:t xml:space="preserve"> </w:t>
      </w:r>
      <w:r>
        <w:t xml:space="preserve">DIMENSION DE LA VULNERABILIDAD FISICA ESTRUCTURAL EN LA ZONA URBANA DEL DISTRITO </w:t>
      </w:r>
    </w:p>
    <w:p w:rsidR="00AA69E3" w:rsidRDefault="00602DEB">
      <w:pPr>
        <w:spacing w:after="119" w:line="259" w:lineRule="auto"/>
        <w:ind w:left="2057" w:right="0" w:firstLine="0"/>
        <w:jc w:val="left"/>
      </w:pPr>
      <w:r>
        <w:rPr>
          <w:b/>
        </w:rPr>
        <w:t xml:space="preserve"> </w:t>
      </w:r>
    </w:p>
    <w:p w:rsidR="00AA69E3" w:rsidRDefault="00602DEB">
      <w:pPr>
        <w:pStyle w:val="Ttulo2"/>
        <w:ind w:left="1346" w:right="273"/>
      </w:pPr>
      <w:r>
        <w:t>5.5.1.</w:t>
      </w:r>
      <w:r>
        <w:rPr>
          <w:rFonts w:ascii="Arial" w:eastAsia="Arial" w:hAnsi="Arial" w:cs="Arial"/>
        </w:rPr>
        <w:t xml:space="preserve"> </w:t>
      </w:r>
      <w:r>
        <w:t xml:space="preserve">Vulnerabilidad físico estructural de la edificación </w:t>
      </w:r>
    </w:p>
    <w:p w:rsidR="00AA69E3" w:rsidRDefault="00602DEB">
      <w:pPr>
        <w:spacing w:after="116" w:line="259" w:lineRule="auto"/>
        <w:ind w:left="1348" w:right="0" w:firstLine="0"/>
        <w:jc w:val="left"/>
      </w:pPr>
      <w:r>
        <w:t xml:space="preserve"> </w:t>
      </w:r>
    </w:p>
    <w:p w:rsidR="00AA69E3" w:rsidRDefault="00602DEB">
      <w:pPr>
        <w:spacing w:line="357" w:lineRule="auto"/>
        <w:ind w:left="1358" w:right="655"/>
      </w:pPr>
      <w:r>
        <w:t xml:space="preserve">El principal desastre natural en el distrito de Pueblo Nuevo, son los sismos, es por eso que se ha decidido analizar la vulnerabilidad físico estructural ante sismos en la muestra, para esto se ha analizado los siguientes elementos: </w:t>
      </w:r>
    </w:p>
    <w:p w:rsidR="00AA69E3" w:rsidRDefault="00602DEB">
      <w:pPr>
        <w:spacing w:after="123" w:line="259" w:lineRule="auto"/>
        <w:ind w:left="1633" w:right="0" w:firstLine="0"/>
        <w:jc w:val="left"/>
      </w:pPr>
      <w:r>
        <w:t xml:space="preserve"> </w:t>
      </w:r>
    </w:p>
    <w:p w:rsidR="00AA69E3" w:rsidRDefault="00602DEB">
      <w:pPr>
        <w:pStyle w:val="Ttulo2"/>
        <w:spacing w:after="348"/>
        <w:ind w:left="1282" w:right="273"/>
      </w:pPr>
      <w:r>
        <w:t>a)</w:t>
      </w:r>
      <w:r>
        <w:rPr>
          <w:rFonts w:ascii="Arial" w:eastAsia="Arial" w:hAnsi="Arial" w:cs="Arial"/>
        </w:rPr>
        <w:t xml:space="preserve"> </w:t>
      </w:r>
      <w:r>
        <w:t xml:space="preserve">Material de construcción de vivienda </w:t>
      </w:r>
    </w:p>
    <w:p w:rsidR="00AA69E3" w:rsidRDefault="00602DEB">
      <w:pPr>
        <w:spacing w:after="242" w:line="357" w:lineRule="auto"/>
        <w:ind w:left="1358" w:right="655"/>
      </w:pPr>
      <w:r>
        <w:t xml:space="preserve">Se puede observar que la mayoría de viviendas que están dentro de la muestra, están construidas con ladrillo, y eso es bueno ya que no genera un gran problema en cuestión de derrumbes de vivienda en caso de sismos, pero vemos que en segundo lugar está el material de construcción adobe, el cual si genera un peligro ya que este material de construcción en caso de sismos se derrumba fácilmente, es decir no es </w:t>
      </w:r>
      <w:r>
        <w:lastRenderedPageBreak/>
        <w:t xml:space="preserve">seguro. De igual manera para los otros materiales de construcción pero se ve que son muy pocas las viviendas que están hechas de esos. </w:t>
      </w:r>
    </w:p>
    <w:p w:rsidR="00AA69E3" w:rsidRDefault="00602DEB">
      <w:pPr>
        <w:spacing w:after="0" w:line="259" w:lineRule="auto"/>
        <w:ind w:left="2057" w:right="0" w:firstLine="0"/>
        <w:jc w:val="left"/>
      </w:pPr>
      <w:r>
        <w:t xml:space="preserve"> </w:t>
      </w:r>
    </w:p>
    <w:tbl>
      <w:tblPr>
        <w:tblStyle w:val="TableGrid"/>
        <w:tblW w:w="5962" w:type="dxa"/>
        <w:tblInd w:w="2805" w:type="dxa"/>
        <w:tblCellMar>
          <w:top w:w="26" w:type="dxa"/>
          <w:left w:w="212" w:type="dxa"/>
          <w:right w:w="115" w:type="dxa"/>
        </w:tblCellMar>
        <w:tblLook w:val="04A0" w:firstRow="1" w:lastRow="0" w:firstColumn="1" w:lastColumn="0" w:noHBand="0" w:noVBand="1"/>
      </w:tblPr>
      <w:tblGrid>
        <w:gridCol w:w="2881"/>
        <w:gridCol w:w="1721"/>
        <w:gridCol w:w="1360"/>
      </w:tblGrid>
      <w:tr w:rsidR="00AA69E3">
        <w:trPr>
          <w:trHeight w:val="956"/>
        </w:trPr>
        <w:tc>
          <w:tcPr>
            <w:tcW w:w="288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101" w:firstLine="0"/>
              <w:jc w:val="center"/>
            </w:pPr>
            <w:r>
              <w:rPr>
                <w:b/>
              </w:rPr>
              <w:t xml:space="preserve">MATERIALES DE </w:t>
            </w:r>
          </w:p>
          <w:p w:rsidR="00AA69E3" w:rsidRDefault="00602DEB">
            <w:pPr>
              <w:spacing w:after="0" w:line="259" w:lineRule="auto"/>
              <w:ind w:left="45" w:right="0" w:firstLine="0"/>
              <w:jc w:val="left"/>
            </w:pPr>
            <w:r>
              <w:rPr>
                <w:b/>
              </w:rPr>
              <w:t xml:space="preserve">CONSTRUCCION DE </w:t>
            </w:r>
          </w:p>
          <w:p w:rsidR="00AA69E3" w:rsidRDefault="00602DEB">
            <w:pPr>
              <w:spacing w:after="0" w:line="259" w:lineRule="auto"/>
              <w:ind w:left="0" w:right="104" w:firstLine="0"/>
              <w:jc w:val="center"/>
            </w:pPr>
            <w:r>
              <w:rPr>
                <w:b/>
              </w:rPr>
              <w:t xml:space="preserve">VIVIENDAS </w:t>
            </w:r>
          </w:p>
        </w:tc>
        <w:tc>
          <w:tcPr>
            <w:tcW w:w="1721"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0" w:firstLine="0"/>
              <w:jc w:val="left"/>
            </w:pPr>
            <w:r>
              <w:rPr>
                <w:b/>
              </w:rPr>
              <w:t xml:space="preserve">CANTIDAD </w:t>
            </w:r>
          </w:p>
        </w:tc>
        <w:tc>
          <w:tcPr>
            <w:tcW w:w="1360"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104" w:firstLine="0"/>
              <w:jc w:val="center"/>
            </w:pPr>
            <w:r>
              <w:rPr>
                <w:b/>
              </w:rPr>
              <w:t xml:space="preserve">% </w:t>
            </w:r>
          </w:p>
        </w:tc>
      </w:tr>
      <w:tr w:rsidR="00AA69E3">
        <w:trPr>
          <w:trHeight w:val="324"/>
        </w:trPr>
        <w:tc>
          <w:tcPr>
            <w:tcW w:w="288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102" w:firstLine="0"/>
              <w:jc w:val="center"/>
            </w:pPr>
            <w:r>
              <w:t xml:space="preserve">Ladrillo </w:t>
            </w:r>
          </w:p>
        </w:tc>
        <w:tc>
          <w:tcPr>
            <w:tcW w:w="172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104" w:firstLine="0"/>
              <w:jc w:val="center"/>
            </w:pPr>
            <w:r>
              <w:t xml:space="preserve">10950 </w:t>
            </w:r>
          </w:p>
        </w:tc>
        <w:tc>
          <w:tcPr>
            <w:tcW w:w="136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100" w:firstLine="0"/>
              <w:jc w:val="center"/>
            </w:pPr>
            <w:r>
              <w:t xml:space="preserve">80.81 </w:t>
            </w:r>
          </w:p>
        </w:tc>
      </w:tr>
      <w:tr w:rsidR="00AA69E3">
        <w:trPr>
          <w:trHeight w:val="328"/>
        </w:trPr>
        <w:tc>
          <w:tcPr>
            <w:tcW w:w="288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103" w:firstLine="0"/>
              <w:jc w:val="center"/>
            </w:pPr>
            <w:r>
              <w:t xml:space="preserve">Bloqueta </w:t>
            </w:r>
          </w:p>
        </w:tc>
        <w:tc>
          <w:tcPr>
            <w:tcW w:w="172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104" w:firstLine="0"/>
              <w:jc w:val="center"/>
            </w:pPr>
            <w:r>
              <w:t xml:space="preserve">119 </w:t>
            </w:r>
          </w:p>
        </w:tc>
        <w:tc>
          <w:tcPr>
            <w:tcW w:w="136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100" w:firstLine="0"/>
              <w:jc w:val="center"/>
            </w:pPr>
            <w:r>
              <w:t xml:space="preserve">0.88 </w:t>
            </w:r>
          </w:p>
        </w:tc>
      </w:tr>
      <w:tr w:rsidR="00AA69E3">
        <w:trPr>
          <w:trHeight w:val="325"/>
        </w:trPr>
        <w:tc>
          <w:tcPr>
            <w:tcW w:w="288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110" w:firstLine="0"/>
              <w:jc w:val="center"/>
            </w:pPr>
            <w:r>
              <w:t xml:space="preserve">Adobe </w:t>
            </w:r>
          </w:p>
        </w:tc>
        <w:tc>
          <w:tcPr>
            <w:tcW w:w="172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104" w:firstLine="0"/>
              <w:jc w:val="center"/>
            </w:pPr>
            <w:r>
              <w:t xml:space="preserve">1358 </w:t>
            </w:r>
          </w:p>
        </w:tc>
        <w:tc>
          <w:tcPr>
            <w:tcW w:w="136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100" w:firstLine="0"/>
              <w:jc w:val="center"/>
            </w:pPr>
            <w:r>
              <w:t xml:space="preserve">10.02 </w:t>
            </w:r>
          </w:p>
        </w:tc>
      </w:tr>
      <w:tr w:rsidR="00AA69E3">
        <w:trPr>
          <w:trHeight w:val="324"/>
        </w:trPr>
        <w:tc>
          <w:tcPr>
            <w:tcW w:w="288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99" w:firstLine="0"/>
              <w:jc w:val="center"/>
            </w:pPr>
            <w:r>
              <w:t xml:space="preserve">Madera </w:t>
            </w:r>
          </w:p>
        </w:tc>
        <w:tc>
          <w:tcPr>
            <w:tcW w:w="172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104" w:firstLine="0"/>
              <w:jc w:val="center"/>
            </w:pPr>
            <w:r>
              <w:t xml:space="preserve">481 </w:t>
            </w:r>
          </w:p>
        </w:tc>
        <w:tc>
          <w:tcPr>
            <w:tcW w:w="136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100" w:firstLine="0"/>
              <w:jc w:val="center"/>
            </w:pPr>
            <w:r>
              <w:t xml:space="preserve">3.55 </w:t>
            </w:r>
          </w:p>
        </w:tc>
      </w:tr>
      <w:tr w:rsidR="00AA69E3">
        <w:trPr>
          <w:trHeight w:val="324"/>
        </w:trPr>
        <w:tc>
          <w:tcPr>
            <w:tcW w:w="288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99" w:firstLine="0"/>
              <w:jc w:val="center"/>
            </w:pPr>
            <w:r>
              <w:t xml:space="preserve">Quincha </w:t>
            </w:r>
          </w:p>
        </w:tc>
        <w:tc>
          <w:tcPr>
            <w:tcW w:w="172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104" w:firstLine="0"/>
              <w:jc w:val="center"/>
            </w:pPr>
            <w:r>
              <w:t xml:space="preserve">63 </w:t>
            </w:r>
          </w:p>
        </w:tc>
        <w:tc>
          <w:tcPr>
            <w:tcW w:w="136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100" w:firstLine="0"/>
              <w:jc w:val="center"/>
            </w:pPr>
            <w:r>
              <w:t xml:space="preserve">0.46 </w:t>
            </w:r>
          </w:p>
        </w:tc>
      </w:tr>
      <w:tr w:rsidR="00AA69E3">
        <w:trPr>
          <w:trHeight w:val="328"/>
        </w:trPr>
        <w:tc>
          <w:tcPr>
            <w:tcW w:w="288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103" w:firstLine="0"/>
              <w:jc w:val="center"/>
            </w:pPr>
            <w:r>
              <w:t xml:space="preserve">Estera </w:t>
            </w:r>
          </w:p>
        </w:tc>
        <w:tc>
          <w:tcPr>
            <w:tcW w:w="172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104" w:firstLine="0"/>
              <w:jc w:val="center"/>
            </w:pPr>
            <w:r>
              <w:t xml:space="preserve">519 </w:t>
            </w:r>
          </w:p>
        </w:tc>
        <w:tc>
          <w:tcPr>
            <w:tcW w:w="136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100" w:firstLine="0"/>
              <w:jc w:val="center"/>
            </w:pPr>
            <w:r>
              <w:t xml:space="preserve">3.83 </w:t>
            </w:r>
          </w:p>
        </w:tc>
      </w:tr>
      <w:tr w:rsidR="00AA69E3">
        <w:trPr>
          <w:trHeight w:val="324"/>
        </w:trPr>
        <w:tc>
          <w:tcPr>
            <w:tcW w:w="288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100" w:firstLine="0"/>
              <w:jc w:val="center"/>
            </w:pPr>
            <w:r>
              <w:t xml:space="preserve">Otros </w:t>
            </w:r>
          </w:p>
        </w:tc>
        <w:tc>
          <w:tcPr>
            <w:tcW w:w="172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104" w:firstLine="0"/>
              <w:jc w:val="center"/>
            </w:pPr>
            <w:r>
              <w:t xml:space="preserve">60 </w:t>
            </w:r>
          </w:p>
        </w:tc>
        <w:tc>
          <w:tcPr>
            <w:tcW w:w="136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100" w:firstLine="0"/>
              <w:jc w:val="center"/>
            </w:pPr>
            <w:r>
              <w:t xml:space="preserve">0.44 </w:t>
            </w:r>
          </w:p>
        </w:tc>
      </w:tr>
      <w:tr w:rsidR="00AA69E3">
        <w:trPr>
          <w:trHeight w:val="324"/>
        </w:trPr>
        <w:tc>
          <w:tcPr>
            <w:tcW w:w="288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106" w:firstLine="0"/>
              <w:jc w:val="center"/>
            </w:pPr>
            <w:r>
              <w:rPr>
                <w:b/>
              </w:rPr>
              <w:t xml:space="preserve">Total </w:t>
            </w:r>
          </w:p>
        </w:tc>
        <w:tc>
          <w:tcPr>
            <w:tcW w:w="172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104" w:firstLine="0"/>
              <w:jc w:val="center"/>
            </w:pPr>
            <w:r>
              <w:rPr>
                <w:b/>
              </w:rPr>
              <w:t xml:space="preserve">13550 </w:t>
            </w:r>
          </w:p>
        </w:tc>
        <w:tc>
          <w:tcPr>
            <w:tcW w:w="136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104" w:firstLine="0"/>
              <w:jc w:val="center"/>
            </w:pPr>
            <w:r>
              <w:rPr>
                <w:b/>
              </w:rPr>
              <w:t xml:space="preserve">100 </w:t>
            </w:r>
          </w:p>
        </w:tc>
      </w:tr>
    </w:tbl>
    <w:p w:rsidR="00AA69E3" w:rsidRDefault="00602DEB">
      <w:pPr>
        <w:spacing w:after="228"/>
        <w:ind w:left="2883" w:right="655"/>
      </w:pPr>
      <w:r>
        <w:rPr>
          <w:b/>
        </w:rPr>
        <w:t>Fuente:</w:t>
      </w:r>
      <w:r>
        <w:t xml:space="preserve"> Propia, mediante matriz diseñada. </w:t>
      </w:r>
    </w:p>
    <w:p w:rsidR="00AA69E3" w:rsidRDefault="00602DEB">
      <w:pPr>
        <w:spacing w:after="123" w:line="259" w:lineRule="auto"/>
        <w:ind w:left="2341" w:right="0" w:firstLine="0"/>
        <w:jc w:val="left"/>
      </w:pPr>
      <w:r>
        <w:t xml:space="preserve"> </w:t>
      </w:r>
    </w:p>
    <w:p w:rsidR="00AA69E3" w:rsidRDefault="00602DEB">
      <w:pPr>
        <w:pStyle w:val="Ttulo2"/>
        <w:ind w:left="1422" w:right="273"/>
      </w:pPr>
      <w:r>
        <w:t>b)</w:t>
      </w:r>
      <w:r>
        <w:rPr>
          <w:rFonts w:ascii="Arial" w:eastAsia="Arial" w:hAnsi="Arial" w:cs="Arial"/>
        </w:rPr>
        <w:t xml:space="preserve"> </w:t>
      </w:r>
      <w:r>
        <w:t xml:space="preserve">Estado de conservación de viviendas </w:t>
      </w:r>
    </w:p>
    <w:p w:rsidR="00AA69E3" w:rsidRDefault="00602DEB">
      <w:pPr>
        <w:spacing w:after="112" w:line="259" w:lineRule="auto"/>
        <w:ind w:left="2417" w:right="0" w:firstLine="0"/>
        <w:jc w:val="left"/>
      </w:pPr>
      <w:r>
        <w:rPr>
          <w:b/>
        </w:rPr>
        <w:t xml:space="preserve"> </w:t>
      </w:r>
    </w:p>
    <w:p w:rsidR="00AA69E3" w:rsidRDefault="00602DEB">
      <w:pPr>
        <w:spacing w:line="357" w:lineRule="auto"/>
        <w:ind w:left="1358" w:right="655"/>
      </w:pPr>
      <w:r>
        <w:t xml:space="preserve">Si se quiere hablar de seguridad para las viviendas en caso de sismo, pues el material de construcción es importante, pero el estado de conservación de ese material es aún más importante ya que si es un muy buen material de construcción resistente a sismos, como el ladrillo, si su estado de conservación es malo o muy malo, pues entonces ese material de construcción seria inservible.  </w:t>
      </w:r>
    </w:p>
    <w:p w:rsidR="00AA69E3" w:rsidRDefault="00602DEB">
      <w:pPr>
        <w:spacing w:after="48" w:line="259" w:lineRule="auto"/>
        <w:ind w:left="1348" w:right="0" w:firstLine="0"/>
        <w:jc w:val="left"/>
      </w:pPr>
      <w:r>
        <w:t xml:space="preserve"> </w:t>
      </w:r>
    </w:p>
    <w:tbl>
      <w:tblPr>
        <w:tblStyle w:val="TableGrid"/>
        <w:tblW w:w="5774" w:type="dxa"/>
        <w:tblInd w:w="2149" w:type="dxa"/>
        <w:tblCellMar>
          <w:top w:w="26" w:type="dxa"/>
          <w:left w:w="140" w:type="dxa"/>
          <w:right w:w="88" w:type="dxa"/>
        </w:tblCellMar>
        <w:tblLook w:val="04A0" w:firstRow="1" w:lastRow="0" w:firstColumn="1" w:lastColumn="0" w:noHBand="0" w:noVBand="1"/>
      </w:tblPr>
      <w:tblGrid>
        <w:gridCol w:w="2833"/>
        <w:gridCol w:w="1581"/>
        <w:gridCol w:w="1360"/>
      </w:tblGrid>
      <w:tr w:rsidR="00AA69E3">
        <w:trPr>
          <w:trHeight w:val="957"/>
        </w:trPr>
        <w:tc>
          <w:tcPr>
            <w:tcW w:w="283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3" w:firstLine="0"/>
              <w:jc w:val="center"/>
            </w:pPr>
            <w:r>
              <w:rPr>
                <w:b/>
              </w:rPr>
              <w:t xml:space="preserve">ESTADO DE </w:t>
            </w:r>
          </w:p>
          <w:p w:rsidR="00AA69E3" w:rsidRDefault="00602DEB">
            <w:pPr>
              <w:spacing w:after="0" w:line="259" w:lineRule="auto"/>
              <w:ind w:left="92" w:right="0" w:firstLine="0"/>
              <w:jc w:val="left"/>
            </w:pPr>
            <w:r>
              <w:rPr>
                <w:b/>
              </w:rPr>
              <w:t xml:space="preserve">CONSERVACION DE </w:t>
            </w:r>
          </w:p>
          <w:p w:rsidR="00AA69E3" w:rsidRDefault="00602DEB">
            <w:pPr>
              <w:spacing w:after="0" w:line="259" w:lineRule="auto"/>
              <w:ind w:left="0" w:right="60" w:firstLine="0"/>
              <w:jc w:val="center"/>
            </w:pPr>
            <w:r>
              <w:rPr>
                <w:b/>
              </w:rPr>
              <w:t xml:space="preserve">VIVIENDAS </w:t>
            </w:r>
          </w:p>
        </w:tc>
        <w:tc>
          <w:tcPr>
            <w:tcW w:w="1581"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0" w:firstLine="0"/>
            </w:pPr>
            <w:r>
              <w:rPr>
                <w:b/>
              </w:rPr>
              <w:t xml:space="preserve">CANTIDAD </w:t>
            </w:r>
          </w:p>
        </w:tc>
        <w:tc>
          <w:tcPr>
            <w:tcW w:w="1360"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1" w:firstLine="0"/>
              <w:jc w:val="center"/>
            </w:pPr>
            <w:r>
              <w:rPr>
                <w:b/>
              </w:rPr>
              <w:t xml:space="preserve">% </w:t>
            </w:r>
          </w:p>
        </w:tc>
      </w:tr>
      <w:tr w:rsidR="00AA69E3">
        <w:trPr>
          <w:trHeight w:val="324"/>
        </w:trPr>
        <w:tc>
          <w:tcPr>
            <w:tcW w:w="283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1" w:firstLine="0"/>
              <w:jc w:val="center"/>
            </w:pPr>
            <w:r>
              <w:t xml:space="preserve">Muy bueno </w:t>
            </w:r>
          </w:p>
        </w:tc>
        <w:tc>
          <w:tcPr>
            <w:tcW w:w="158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7" w:firstLine="0"/>
              <w:jc w:val="center"/>
            </w:pPr>
            <w:r>
              <w:t xml:space="preserve">736 </w:t>
            </w:r>
          </w:p>
        </w:tc>
        <w:tc>
          <w:tcPr>
            <w:tcW w:w="136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7" w:firstLine="0"/>
              <w:jc w:val="center"/>
            </w:pPr>
            <w:r>
              <w:t xml:space="preserve">5.43 </w:t>
            </w:r>
          </w:p>
        </w:tc>
      </w:tr>
      <w:tr w:rsidR="00AA69E3">
        <w:trPr>
          <w:trHeight w:val="324"/>
        </w:trPr>
        <w:tc>
          <w:tcPr>
            <w:tcW w:w="283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t xml:space="preserve">Bueno </w:t>
            </w:r>
          </w:p>
        </w:tc>
        <w:tc>
          <w:tcPr>
            <w:tcW w:w="158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7" w:firstLine="0"/>
              <w:jc w:val="center"/>
            </w:pPr>
            <w:r>
              <w:t xml:space="preserve">4724 </w:t>
            </w:r>
          </w:p>
        </w:tc>
        <w:tc>
          <w:tcPr>
            <w:tcW w:w="136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34.86 </w:t>
            </w:r>
          </w:p>
        </w:tc>
      </w:tr>
      <w:tr w:rsidR="00AA69E3">
        <w:trPr>
          <w:trHeight w:val="324"/>
        </w:trPr>
        <w:tc>
          <w:tcPr>
            <w:tcW w:w="283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3" w:firstLine="0"/>
              <w:jc w:val="center"/>
            </w:pPr>
            <w:r>
              <w:t xml:space="preserve">Regular </w:t>
            </w:r>
          </w:p>
        </w:tc>
        <w:tc>
          <w:tcPr>
            <w:tcW w:w="158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7" w:firstLine="0"/>
              <w:jc w:val="center"/>
            </w:pPr>
            <w:r>
              <w:t xml:space="preserve">5841 </w:t>
            </w:r>
          </w:p>
        </w:tc>
        <w:tc>
          <w:tcPr>
            <w:tcW w:w="136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43.11 </w:t>
            </w:r>
          </w:p>
        </w:tc>
      </w:tr>
      <w:tr w:rsidR="00AA69E3">
        <w:trPr>
          <w:trHeight w:val="328"/>
        </w:trPr>
        <w:tc>
          <w:tcPr>
            <w:tcW w:w="283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Malo </w:t>
            </w:r>
          </w:p>
        </w:tc>
        <w:tc>
          <w:tcPr>
            <w:tcW w:w="158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7" w:firstLine="0"/>
              <w:jc w:val="center"/>
            </w:pPr>
            <w:r>
              <w:t xml:space="preserve">1736 </w:t>
            </w:r>
          </w:p>
        </w:tc>
        <w:tc>
          <w:tcPr>
            <w:tcW w:w="136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6" w:firstLine="0"/>
              <w:jc w:val="center"/>
            </w:pPr>
            <w:r>
              <w:t xml:space="preserve">12.81 </w:t>
            </w:r>
          </w:p>
        </w:tc>
      </w:tr>
      <w:tr w:rsidR="00AA69E3">
        <w:trPr>
          <w:trHeight w:val="324"/>
        </w:trPr>
        <w:tc>
          <w:tcPr>
            <w:tcW w:w="283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7" w:firstLine="0"/>
              <w:jc w:val="center"/>
            </w:pPr>
            <w:r>
              <w:t xml:space="preserve">Muy Malo </w:t>
            </w:r>
          </w:p>
        </w:tc>
        <w:tc>
          <w:tcPr>
            <w:tcW w:w="158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7" w:firstLine="0"/>
              <w:jc w:val="center"/>
            </w:pPr>
            <w:r>
              <w:t xml:space="preserve">513 </w:t>
            </w:r>
          </w:p>
        </w:tc>
        <w:tc>
          <w:tcPr>
            <w:tcW w:w="136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7" w:firstLine="0"/>
              <w:jc w:val="center"/>
            </w:pPr>
            <w:r>
              <w:t xml:space="preserve">3.79 </w:t>
            </w:r>
          </w:p>
        </w:tc>
      </w:tr>
      <w:tr w:rsidR="00AA69E3">
        <w:trPr>
          <w:trHeight w:val="324"/>
        </w:trPr>
        <w:tc>
          <w:tcPr>
            <w:tcW w:w="283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2" w:firstLine="0"/>
              <w:jc w:val="center"/>
            </w:pPr>
            <w:r>
              <w:rPr>
                <w:b/>
              </w:rPr>
              <w:t xml:space="preserve">Total </w:t>
            </w:r>
          </w:p>
        </w:tc>
        <w:tc>
          <w:tcPr>
            <w:tcW w:w="1581"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7" w:firstLine="0"/>
              <w:jc w:val="center"/>
            </w:pPr>
            <w:r>
              <w:rPr>
                <w:b/>
              </w:rPr>
              <w:t xml:space="preserve">13550 </w:t>
            </w:r>
          </w:p>
        </w:tc>
        <w:tc>
          <w:tcPr>
            <w:tcW w:w="136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60" w:firstLine="0"/>
              <w:jc w:val="center"/>
            </w:pPr>
            <w:r>
              <w:rPr>
                <w:b/>
              </w:rPr>
              <w:t xml:space="preserve">100 </w:t>
            </w:r>
          </w:p>
        </w:tc>
      </w:tr>
    </w:tbl>
    <w:p w:rsidR="00AA69E3" w:rsidRDefault="00602DEB">
      <w:pPr>
        <w:spacing w:after="227"/>
        <w:ind w:left="2231" w:right="655"/>
      </w:pPr>
      <w:r>
        <w:rPr>
          <w:b/>
        </w:rPr>
        <w:t>Fuente:</w:t>
      </w:r>
      <w:r>
        <w:t xml:space="preserve"> Propia, mediante matriz diseñada. </w:t>
      </w:r>
    </w:p>
    <w:p w:rsidR="00AA69E3" w:rsidRDefault="00602DEB">
      <w:pPr>
        <w:spacing w:after="116" w:line="259" w:lineRule="auto"/>
        <w:ind w:left="1348" w:right="0" w:firstLine="0"/>
        <w:jc w:val="left"/>
      </w:pPr>
      <w:r>
        <w:t xml:space="preserve"> </w:t>
      </w:r>
    </w:p>
    <w:p w:rsidR="00AA69E3" w:rsidRDefault="00602DEB">
      <w:pPr>
        <w:spacing w:line="356" w:lineRule="auto"/>
        <w:ind w:left="1358" w:right="655"/>
      </w:pPr>
      <w:r>
        <w:lastRenderedPageBreak/>
        <w:t xml:space="preserve">Se puede observar en el cuadro que el material de construcción predominante en la mayoría de viviendas tiene un estado de conservación REGULAR </w:t>
      </w:r>
    </w:p>
    <w:p w:rsidR="00AA69E3" w:rsidRDefault="00602DEB">
      <w:pPr>
        <w:spacing w:line="356" w:lineRule="auto"/>
        <w:ind w:left="1358" w:right="655"/>
      </w:pPr>
      <w:r>
        <w:t xml:space="preserve">mayoritariamente, el cual significa que el nivel de riesgo seria MEDIO, esto se aclarara a continuación con el siguiente punto. </w:t>
      </w:r>
    </w:p>
    <w:p w:rsidR="00AA69E3" w:rsidRDefault="00602DEB">
      <w:pPr>
        <w:spacing w:after="0" w:line="259" w:lineRule="auto"/>
        <w:ind w:left="2197" w:right="0" w:firstLine="0"/>
        <w:jc w:val="left"/>
      </w:pPr>
      <w:r>
        <w:rPr>
          <w:b/>
        </w:rPr>
        <w:t xml:space="preserve"> </w:t>
      </w:r>
    </w:p>
    <w:p w:rsidR="00AA69E3" w:rsidRDefault="00602DEB">
      <w:pPr>
        <w:pStyle w:val="Ttulo2"/>
        <w:ind w:left="1358" w:right="273"/>
      </w:pPr>
      <w:r>
        <w:t>c)</w:t>
      </w:r>
      <w:r>
        <w:rPr>
          <w:rFonts w:ascii="Arial" w:eastAsia="Arial" w:hAnsi="Arial" w:cs="Arial"/>
        </w:rPr>
        <w:t xml:space="preserve"> </w:t>
      </w:r>
      <w:r>
        <w:t xml:space="preserve">Vulnerabilidad estructural de la edificación  </w:t>
      </w:r>
    </w:p>
    <w:p w:rsidR="00AA69E3" w:rsidRDefault="00602DEB">
      <w:pPr>
        <w:spacing w:after="107" w:line="259" w:lineRule="auto"/>
        <w:ind w:left="2197" w:right="0" w:firstLine="0"/>
        <w:jc w:val="left"/>
      </w:pPr>
      <w:r>
        <w:rPr>
          <w:b/>
        </w:rPr>
        <w:t xml:space="preserve"> </w:t>
      </w:r>
    </w:p>
    <w:p w:rsidR="00AA69E3" w:rsidRDefault="00602DEB">
      <w:pPr>
        <w:spacing w:line="357" w:lineRule="auto"/>
        <w:ind w:left="1358" w:right="655"/>
      </w:pPr>
      <w:r>
        <w:t xml:space="preserve">Para poder analizar la vulnerabilidad física estructural de las viviendas del área de estudios, se ha considerado al estudio "Actualización del mapa de peligros, plan de uso ante desastres y medidas de mitigación de Chincha Alta, Pueblo Nuevo, Grocio Prado, Sunampe y Alto Larán", que realizo el INDECI en el 2008, como un estudio complementario para saber cuál es la zona de peligro, y tipo de suelo, dando como resultado al superponer el área de la muestra sobre dicho estudio, que la zona de la muestra se encuentra dentro del ámbito denominado ZONA DE PELIGRO MEDIO-ZONA A y está dentro del rango "normal" para edificación de viviendas, ya que todas la zona en mejores condiciones para vivir en el distrito están ahí. Esto no quiere decir que el suelo es resistente a los sismos, ya que un sismo afecta a todo los tipos de suelos. </w:t>
      </w:r>
    </w:p>
    <w:p w:rsidR="00AA69E3" w:rsidRDefault="00602DEB">
      <w:pPr>
        <w:spacing w:after="111" w:line="259" w:lineRule="auto"/>
        <w:ind w:left="1348" w:right="0" w:firstLine="0"/>
        <w:jc w:val="left"/>
      </w:pPr>
      <w:r>
        <w:t xml:space="preserve"> </w:t>
      </w:r>
    </w:p>
    <w:p w:rsidR="00AA69E3" w:rsidRDefault="00602DEB">
      <w:pPr>
        <w:ind w:left="1358" w:right="655"/>
      </w:pPr>
      <w:r>
        <w:t xml:space="preserve">De este estudio se ha extraído la información de PELIGROS DE ORIGEN GEOLÓGICO – GEOTECNICO. Esta información se ha utilizado para para realizar un “análisis múltiple” y una mejor información sobre los suelos urbanos aptos, con reglamentación y con restricciones en el área de estudio. Este estudio está realizado para la provincia de Chincha, utilizando solo la parte del área de estudio que es la zona urbana del distrito de Pueblo Nuevo. Los resultados del estudio arrojan 3 zonas los cuales se detallan en la siguiente imagen: </w:t>
      </w:r>
    </w:p>
    <w:tbl>
      <w:tblPr>
        <w:tblStyle w:val="TableGrid"/>
        <w:tblW w:w="4376" w:type="dxa"/>
        <w:tblInd w:w="3513" w:type="dxa"/>
        <w:tblLook w:val="04A0" w:firstRow="1" w:lastRow="0" w:firstColumn="1" w:lastColumn="0" w:noHBand="0" w:noVBand="1"/>
      </w:tblPr>
      <w:tblGrid>
        <w:gridCol w:w="1088"/>
        <w:gridCol w:w="3448"/>
      </w:tblGrid>
      <w:tr w:rsidR="00AA69E3">
        <w:trPr>
          <w:trHeight w:val="434"/>
        </w:trPr>
        <w:tc>
          <w:tcPr>
            <w:tcW w:w="1123" w:type="dxa"/>
            <w:tcBorders>
              <w:top w:val="single" w:sz="24" w:space="0" w:color="000000"/>
              <w:left w:val="single" w:sz="24" w:space="0" w:color="000000"/>
              <w:bottom w:val="single" w:sz="2" w:space="0" w:color="000000"/>
              <w:right w:val="single" w:sz="2" w:space="0" w:color="000000"/>
            </w:tcBorders>
            <w:vAlign w:val="center"/>
          </w:tcPr>
          <w:p w:rsidR="00AA69E3" w:rsidRDefault="00602DEB">
            <w:pPr>
              <w:spacing w:after="0" w:line="259" w:lineRule="auto"/>
              <w:ind w:left="29" w:right="0" w:firstLine="0"/>
            </w:pPr>
            <w:r>
              <w:rPr>
                <w:rFonts w:ascii="Arial" w:eastAsia="Arial" w:hAnsi="Arial" w:cs="Arial"/>
                <w:sz w:val="13"/>
              </w:rPr>
              <w:t>DENOMINACION</w:t>
            </w:r>
          </w:p>
        </w:tc>
        <w:tc>
          <w:tcPr>
            <w:tcW w:w="3253" w:type="dxa"/>
            <w:tcBorders>
              <w:top w:val="single" w:sz="24" w:space="0" w:color="000000"/>
              <w:left w:val="single" w:sz="2" w:space="0" w:color="000000"/>
              <w:bottom w:val="single" w:sz="2" w:space="0" w:color="000000"/>
              <w:right w:val="single" w:sz="24" w:space="0" w:color="000000"/>
            </w:tcBorders>
            <w:vAlign w:val="center"/>
          </w:tcPr>
          <w:p w:rsidR="00AA69E3" w:rsidRDefault="00602DEB">
            <w:pPr>
              <w:spacing w:after="0" w:line="259" w:lineRule="auto"/>
              <w:ind w:left="0" w:right="39" w:firstLine="0"/>
              <w:jc w:val="center"/>
            </w:pPr>
            <w:r>
              <w:rPr>
                <w:rFonts w:ascii="Arial" w:eastAsia="Arial" w:hAnsi="Arial" w:cs="Arial"/>
                <w:sz w:val="13"/>
              </w:rPr>
              <w:t>DESCRIPCION</w:t>
            </w:r>
          </w:p>
        </w:tc>
      </w:tr>
      <w:tr w:rsidR="00AA69E3">
        <w:trPr>
          <w:trHeight w:val="1371"/>
        </w:trPr>
        <w:tc>
          <w:tcPr>
            <w:tcW w:w="1123" w:type="dxa"/>
            <w:tcBorders>
              <w:top w:val="single" w:sz="2" w:space="0" w:color="000000"/>
              <w:left w:val="single" w:sz="24" w:space="0" w:color="000000"/>
              <w:bottom w:val="single" w:sz="2" w:space="0" w:color="000000"/>
              <w:right w:val="single" w:sz="2" w:space="0" w:color="000000"/>
            </w:tcBorders>
            <w:vAlign w:val="center"/>
          </w:tcPr>
          <w:p w:rsidR="00AA69E3" w:rsidRDefault="00602DEB">
            <w:pPr>
              <w:spacing w:after="16" w:line="259" w:lineRule="auto"/>
              <w:ind w:left="0" w:right="43" w:firstLine="0"/>
              <w:jc w:val="center"/>
            </w:pPr>
            <w:r>
              <w:rPr>
                <w:rFonts w:ascii="Arial" w:eastAsia="Arial" w:hAnsi="Arial" w:cs="Arial"/>
                <w:sz w:val="14"/>
              </w:rPr>
              <w:t>Zona de</w:t>
            </w:r>
          </w:p>
          <w:p w:rsidR="00AA69E3" w:rsidRDefault="00602DEB">
            <w:pPr>
              <w:spacing w:after="0" w:line="259" w:lineRule="auto"/>
              <w:ind w:left="0" w:right="42" w:firstLine="0"/>
              <w:jc w:val="center"/>
            </w:pPr>
            <w:r>
              <w:rPr>
                <w:rFonts w:ascii="Arial" w:eastAsia="Arial" w:hAnsi="Arial" w:cs="Arial"/>
                <w:sz w:val="14"/>
              </w:rPr>
              <w:t>Peligro Alto</w:t>
            </w:r>
          </w:p>
        </w:tc>
        <w:tc>
          <w:tcPr>
            <w:tcW w:w="3253" w:type="dxa"/>
            <w:tcBorders>
              <w:top w:val="single" w:sz="2" w:space="0" w:color="000000"/>
              <w:left w:val="single" w:sz="2" w:space="0" w:color="000000"/>
              <w:bottom w:val="single" w:sz="2" w:space="0" w:color="000000"/>
              <w:right w:val="single" w:sz="24" w:space="0" w:color="000000"/>
            </w:tcBorders>
            <w:vAlign w:val="center"/>
          </w:tcPr>
          <w:p w:rsidR="00AA69E3" w:rsidRDefault="00602DEB">
            <w:pPr>
              <w:spacing w:after="0" w:line="259" w:lineRule="auto"/>
              <w:ind w:left="82" w:right="171" w:firstLine="0"/>
            </w:pPr>
            <w:r>
              <w:rPr>
                <w:rFonts w:ascii="Arial" w:eastAsia="Arial" w:hAnsi="Arial" w:cs="Arial"/>
                <w:sz w:val="14"/>
              </w:rPr>
              <w:t>Terreno sobre suelos predominantemente limoarenosos y nivel freático  profundo. El suelo de cimentación   tiene  baja  a  regular  capacidad portante     (1.00   Kg/cm2   a   1.25    Kg/cm2), moderada   a    severa   agresión   química   al concreto,  peligro  sísmico  alto   y  una  media amplificación sísmica local.</w:t>
            </w:r>
          </w:p>
        </w:tc>
      </w:tr>
      <w:tr w:rsidR="00AA69E3">
        <w:trPr>
          <w:trHeight w:val="1356"/>
        </w:trPr>
        <w:tc>
          <w:tcPr>
            <w:tcW w:w="1123" w:type="dxa"/>
            <w:tcBorders>
              <w:top w:val="single" w:sz="2" w:space="0" w:color="000000"/>
              <w:left w:val="single" w:sz="24" w:space="0" w:color="000000"/>
              <w:bottom w:val="single" w:sz="2" w:space="0" w:color="000000"/>
              <w:right w:val="single" w:sz="2" w:space="0" w:color="000000"/>
            </w:tcBorders>
            <w:vAlign w:val="bottom"/>
          </w:tcPr>
          <w:p w:rsidR="00AA69E3" w:rsidRDefault="00602DEB">
            <w:pPr>
              <w:spacing w:after="17" w:line="259" w:lineRule="auto"/>
              <w:ind w:left="4" w:right="0" w:firstLine="0"/>
              <w:jc w:val="center"/>
            </w:pPr>
            <w:r>
              <w:rPr>
                <w:rFonts w:ascii="Arial" w:eastAsia="Arial" w:hAnsi="Arial" w:cs="Arial"/>
                <w:sz w:val="14"/>
              </w:rPr>
              <w:lastRenderedPageBreak/>
              <w:t>Zona de</w:t>
            </w:r>
          </w:p>
          <w:p w:rsidR="00AA69E3" w:rsidRDefault="00602DEB">
            <w:pPr>
              <w:spacing w:after="143" w:line="259" w:lineRule="auto"/>
              <w:ind w:left="106" w:right="0" w:firstLine="0"/>
              <w:jc w:val="left"/>
            </w:pPr>
            <w:r>
              <w:rPr>
                <w:rFonts w:ascii="Arial" w:eastAsia="Arial" w:hAnsi="Arial" w:cs="Arial"/>
                <w:sz w:val="14"/>
              </w:rPr>
              <w:t xml:space="preserve">Peligro Medio </w:t>
            </w:r>
          </w:p>
          <w:p w:rsidR="00AA69E3" w:rsidRDefault="00602DEB">
            <w:pPr>
              <w:spacing w:after="0" w:line="259" w:lineRule="auto"/>
              <w:ind w:left="251" w:right="0" w:firstLine="0"/>
              <w:jc w:val="left"/>
            </w:pPr>
            <w:r>
              <w:rPr>
                <w:rFonts w:ascii="Arial" w:eastAsia="Arial" w:hAnsi="Arial" w:cs="Arial"/>
                <w:sz w:val="16"/>
              </w:rPr>
              <w:t>Zona A</w:t>
            </w:r>
          </w:p>
        </w:tc>
        <w:tc>
          <w:tcPr>
            <w:tcW w:w="3253" w:type="dxa"/>
            <w:tcBorders>
              <w:top w:val="single" w:sz="2" w:space="0" w:color="000000"/>
              <w:left w:val="single" w:sz="2" w:space="0" w:color="000000"/>
              <w:bottom w:val="single" w:sz="2" w:space="0" w:color="000000"/>
              <w:right w:val="single" w:sz="24" w:space="0" w:color="000000"/>
            </w:tcBorders>
          </w:tcPr>
          <w:p w:rsidR="00AA69E3" w:rsidRDefault="00602DEB">
            <w:pPr>
              <w:spacing w:after="0" w:line="259" w:lineRule="auto"/>
              <w:ind w:left="-1201" w:right="-162" w:firstLine="0"/>
              <w:jc w:val="left"/>
            </w:pPr>
            <w:r>
              <w:rPr>
                <w:rFonts w:ascii="Calibri" w:eastAsia="Calibri" w:hAnsi="Calibri" w:cs="Calibri"/>
                <w:noProof/>
                <w:sz w:val="22"/>
                <w:lang w:val="es-ES" w:eastAsia="es-ES"/>
              </w:rPr>
              <mc:AlternateContent>
                <mc:Choice Requires="wpg">
                  <w:drawing>
                    <wp:inline distT="0" distB="0" distL="0" distR="0">
                      <wp:extent cx="2931160" cy="3058160"/>
                      <wp:effectExtent l="0" t="0" r="0" b="0"/>
                      <wp:docPr id="642044" name="Group 642044"/>
                      <wp:cNvGraphicFramePr/>
                      <a:graphic xmlns:a="http://schemas.openxmlformats.org/drawingml/2006/main">
                        <a:graphicData uri="http://schemas.microsoft.com/office/word/2010/wordprocessingGroup">
                          <wpg:wgp>
                            <wpg:cNvGrpSpPr/>
                            <wpg:grpSpPr>
                              <a:xfrm>
                                <a:off x="0" y="0"/>
                                <a:ext cx="2931160" cy="3058160"/>
                                <a:chOff x="0" y="0"/>
                                <a:chExt cx="2931160" cy="3058160"/>
                              </a:xfrm>
                            </wpg:grpSpPr>
                            <pic:pic xmlns:pic="http://schemas.openxmlformats.org/drawingml/2006/picture">
                              <pic:nvPicPr>
                                <pic:cNvPr id="23301" name="Picture 23301"/>
                                <pic:cNvPicPr/>
                              </pic:nvPicPr>
                              <pic:blipFill>
                                <a:blip r:embed="rId42"/>
                                <a:stretch>
                                  <a:fillRect/>
                                </a:stretch>
                              </pic:blipFill>
                              <pic:spPr>
                                <a:xfrm>
                                  <a:off x="0" y="0"/>
                                  <a:ext cx="2931160" cy="3058160"/>
                                </a:xfrm>
                                <a:prstGeom prst="rect">
                                  <a:avLst/>
                                </a:prstGeom>
                              </pic:spPr>
                            </pic:pic>
                            <wps:wsp>
                              <wps:cNvPr id="23321" name="Rectangle 23321"/>
                              <wps:cNvSpPr/>
                              <wps:spPr>
                                <a:xfrm>
                                  <a:off x="817027" y="1256400"/>
                                  <a:ext cx="2542361" cy="133262"/>
                                </a:xfrm>
                                <a:prstGeom prst="rect">
                                  <a:avLst/>
                                </a:prstGeom>
                                <a:ln>
                                  <a:noFill/>
                                </a:ln>
                              </wps:spPr>
                              <wps:txbx>
                                <w:txbxContent>
                                  <w:p w:rsidR="00AA69E3" w:rsidRDefault="00602DEB">
                                    <w:pPr>
                                      <w:spacing w:after="160" w:line="259" w:lineRule="auto"/>
                                      <w:ind w:left="0" w:right="0" w:firstLine="0"/>
                                      <w:jc w:val="left"/>
                                    </w:pPr>
                                    <w:r>
                                      <w:rPr>
                                        <w:rFonts w:ascii="Arial" w:eastAsia="Arial" w:hAnsi="Arial" w:cs="Arial"/>
                                        <w:sz w:val="14"/>
                                      </w:rPr>
                                      <w:t>Terreno  sobre  suelos areno-limosos  a  areno-</w:t>
                                    </w:r>
                                  </w:p>
                                </w:txbxContent>
                              </wps:txbx>
                              <wps:bodyPr horzOverflow="overflow" vert="horz" lIns="0" tIns="0" rIns="0" bIns="0" rtlCol="0">
                                <a:noAutofit/>
                              </wps:bodyPr>
                            </wps:wsp>
                            <wps:wsp>
                              <wps:cNvPr id="23322" name="Rectangle 23322"/>
                              <wps:cNvSpPr/>
                              <wps:spPr>
                                <a:xfrm>
                                  <a:off x="817027" y="1361549"/>
                                  <a:ext cx="2544154" cy="133262"/>
                                </a:xfrm>
                                <a:prstGeom prst="rect">
                                  <a:avLst/>
                                </a:prstGeom>
                                <a:ln>
                                  <a:noFill/>
                                </a:ln>
                              </wps:spPr>
                              <wps:txbx>
                                <w:txbxContent>
                                  <w:p w:rsidR="00AA69E3" w:rsidRDefault="00602DEB">
                                    <w:pPr>
                                      <w:spacing w:after="160" w:line="259" w:lineRule="auto"/>
                                      <w:ind w:left="0" w:right="0" w:firstLine="0"/>
                                      <w:jc w:val="left"/>
                                    </w:pPr>
                                    <w:r>
                                      <w:rPr>
                                        <w:rFonts w:ascii="Arial" w:eastAsia="Arial" w:hAnsi="Arial" w:cs="Arial"/>
                                        <w:sz w:val="14"/>
                                      </w:rPr>
                                      <w:t>arcillosos con   limo  y  nivel   freático profundo.</w:t>
                                    </w:r>
                                  </w:p>
                                </w:txbxContent>
                              </wps:txbx>
                              <wps:bodyPr horzOverflow="overflow" vert="horz" lIns="0" tIns="0" rIns="0" bIns="0" rtlCol="0">
                                <a:noAutofit/>
                              </wps:bodyPr>
                            </wps:wsp>
                            <wps:wsp>
                              <wps:cNvPr id="23323" name="Rectangle 23323"/>
                              <wps:cNvSpPr/>
                              <wps:spPr>
                                <a:xfrm>
                                  <a:off x="817027" y="1466697"/>
                                  <a:ext cx="2555030" cy="133262"/>
                                </a:xfrm>
                                <a:prstGeom prst="rect">
                                  <a:avLst/>
                                </a:prstGeom>
                                <a:ln>
                                  <a:noFill/>
                                </a:ln>
                              </wps:spPr>
                              <wps:txbx>
                                <w:txbxContent>
                                  <w:p w:rsidR="00AA69E3" w:rsidRDefault="00602DEB">
                                    <w:pPr>
                                      <w:spacing w:after="160" w:line="259" w:lineRule="auto"/>
                                      <w:ind w:left="0" w:right="0" w:firstLine="0"/>
                                      <w:jc w:val="left"/>
                                    </w:pPr>
                                    <w:r>
                                      <w:rPr>
                                        <w:rFonts w:ascii="Arial" w:eastAsia="Arial" w:hAnsi="Arial" w:cs="Arial"/>
                                        <w:sz w:val="14"/>
                                      </w:rPr>
                                      <w:t xml:space="preserve">El    suelo     de    cimentación    tiene    regular </w:t>
                                    </w:r>
                                  </w:p>
                                </w:txbxContent>
                              </wps:txbx>
                              <wps:bodyPr horzOverflow="overflow" vert="horz" lIns="0" tIns="0" rIns="0" bIns="0" rtlCol="0">
                                <a:noAutofit/>
                              </wps:bodyPr>
                            </wps:wsp>
                            <wps:wsp>
                              <wps:cNvPr id="23324" name="Rectangle 23324"/>
                              <wps:cNvSpPr/>
                              <wps:spPr>
                                <a:xfrm>
                                  <a:off x="817027" y="1571755"/>
                                  <a:ext cx="2519292" cy="133262"/>
                                </a:xfrm>
                                <a:prstGeom prst="rect">
                                  <a:avLst/>
                                </a:prstGeom>
                                <a:ln>
                                  <a:noFill/>
                                </a:ln>
                              </wps:spPr>
                              <wps:txbx>
                                <w:txbxContent>
                                  <w:p w:rsidR="00AA69E3" w:rsidRDefault="00602DEB">
                                    <w:pPr>
                                      <w:spacing w:after="160" w:line="259" w:lineRule="auto"/>
                                      <w:ind w:left="0" w:right="0" w:firstLine="0"/>
                                      <w:jc w:val="left"/>
                                    </w:pPr>
                                    <w:r>
                                      <w:rPr>
                                        <w:rFonts w:ascii="Arial" w:eastAsia="Arial" w:hAnsi="Arial" w:cs="Arial"/>
                                        <w:sz w:val="14"/>
                                      </w:rPr>
                                      <w:t>capacidad    portante   (1.00   Kg/cm2   a   1.25</w:t>
                                    </w:r>
                                  </w:p>
                                </w:txbxContent>
                              </wps:txbx>
                              <wps:bodyPr horzOverflow="overflow" vert="horz" lIns="0" tIns="0" rIns="0" bIns="0" rtlCol="0">
                                <a:noAutofit/>
                              </wps:bodyPr>
                            </wps:wsp>
                            <wps:wsp>
                              <wps:cNvPr id="23325" name="Rectangle 23325"/>
                              <wps:cNvSpPr/>
                              <wps:spPr>
                                <a:xfrm>
                                  <a:off x="817027" y="1676538"/>
                                  <a:ext cx="2513795" cy="133262"/>
                                </a:xfrm>
                                <a:prstGeom prst="rect">
                                  <a:avLst/>
                                </a:prstGeom>
                                <a:ln>
                                  <a:noFill/>
                                </a:ln>
                              </wps:spPr>
                              <wps:txbx>
                                <w:txbxContent>
                                  <w:p w:rsidR="00AA69E3" w:rsidRDefault="00602DEB">
                                    <w:pPr>
                                      <w:spacing w:after="160" w:line="259" w:lineRule="auto"/>
                                      <w:ind w:left="0" w:right="0" w:firstLine="0"/>
                                      <w:jc w:val="left"/>
                                    </w:pPr>
                                    <w:r>
                                      <w:rPr>
                                        <w:rFonts w:ascii="Arial" w:eastAsia="Arial" w:hAnsi="Arial" w:cs="Arial"/>
                                        <w:sz w:val="14"/>
                                      </w:rPr>
                                      <w:t>Kg/cm2), moderada a severa agresión química</w:t>
                                    </w:r>
                                  </w:p>
                                </w:txbxContent>
                              </wps:txbx>
                              <wps:bodyPr horzOverflow="overflow" vert="horz" lIns="0" tIns="0" rIns="0" bIns="0" rtlCol="0">
                                <a:noAutofit/>
                              </wps:bodyPr>
                            </wps:wsp>
                            <wps:wsp>
                              <wps:cNvPr id="23326" name="Rectangle 23326"/>
                              <wps:cNvSpPr/>
                              <wps:spPr>
                                <a:xfrm>
                                  <a:off x="817027" y="1781661"/>
                                  <a:ext cx="2521683" cy="133262"/>
                                </a:xfrm>
                                <a:prstGeom prst="rect">
                                  <a:avLst/>
                                </a:prstGeom>
                                <a:ln>
                                  <a:noFill/>
                                </a:ln>
                              </wps:spPr>
                              <wps:txbx>
                                <w:txbxContent>
                                  <w:p w:rsidR="00AA69E3" w:rsidRDefault="00602DEB">
                                    <w:pPr>
                                      <w:spacing w:after="160" w:line="259" w:lineRule="auto"/>
                                      <w:ind w:left="0" w:right="0" w:firstLine="0"/>
                                      <w:jc w:val="left"/>
                                    </w:pPr>
                                    <w:r>
                                      <w:rPr>
                                        <w:rFonts w:ascii="Arial" w:eastAsia="Arial" w:hAnsi="Arial" w:cs="Arial"/>
                                        <w:sz w:val="14"/>
                                      </w:rPr>
                                      <w:t>al concreto,  peligro sísmico  alto  y  una baja a</w:t>
                                    </w:r>
                                  </w:p>
                                </w:txbxContent>
                              </wps:txbx>
                              <wps:bodyPr horzOverflow="overflow" vert="horz" lIns="0" tIns="0" rIns="0" bIns="0" rtlCol="0">
                                <a:noAutofit/>
                              </wps:bodyPr>
                            </wps:wsp>
                            <wps:wsp>
                              <wps:cNvPr id="23327" name="Rectangle 23327"/>
                              <wps:cNvSpPr/>
                              <wps:spPr>
                                <a:xfrm>
                                  <a:off x="817027" y="1884844"/>
                                  <a:ext cx="1822597" cy="133262"/>
                                </a:xfrm>
                                <a:prstGeom prst="rect">
                                  <a:avLst/>
                                </a:prstGeom>
                                <a:ln>
                                  <a:noFill/>
                                </a:ln>
                              </wps:spPr>
                              <wps:txbx>
                                <w:txbxContent>
                                  <w:p w:rsidR="00AA69E3" w:rsidRDefault="00602DEB">
                                    <w:pPr>
                                      <w:spacing w:after="160" w:line="259" w:lineRule="auto"/>
                                      <w:ind w:left="0" w:right="0" w:firstLine="0"/>
                                      <w:jc w:val="left"/>
                                    </w:pPr>
                                    <w:r>
                                      <w:rPr>
                                        <w:rFonts w:ascii="Arial" w:eastAsia="Arial" w:hAnsi="Arial" w:cs="Arial"/>
                                        <w:sz w:val="14"/>
                                      </w:rPr>
                                      <w:t>media amplificación sísmica local.</w:t>
                                    </w:r>
                                  </w:p>
                                </w:txbxContent>
                              </wps:txbx>
                              <wps:bodyPr horzOverflow="overflow" vert="horz" lIns="0" tIns="0" rIns="0" bIns="0" rtlCol="0">
                                <a:noAutofit/>
                              </wps:bodyPr>
                            </wps:wsp>
                          </wpg:wgp>
                        </a:graphicData>
                      </a:graphic>
                    </wp:inline>
                  </w:drawing>
                </mc:Choice>
                <mc:Fallback xmlns:w16cid="http://schemas.microsoft.com/office/word/2016/wordml/cid"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w:pict>
                    <v:group id="Group 642044" o:spid="_x0000_s1133" style="width:230.8pt;height:240.8pt;mso-position-horizontal-relative:char;mso-position-vertical-relative:line" coordsize="29311,30581"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">
                      <v:shape id="Picture 23301" o:spid="_x0000_s1134" type="#_x0000_t75" style="position:absolute;width:29311;height:3058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">
                        <v:imagedata r:id="rId43" o:title=""/>
                      </v:shape>
                      <v:rect id="Rectangle 23321" o:spid="_x0000_s1135" style="position:absolute;left:8170;top:12564;width:25423;height:133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" filled="f" stroked="f">
                        <v:textbox inset="0,0,0,0">
                          <w:txbxContent>
                            <w:p w:rsidR="00AA69E3" w:rsidRDefault="00602DEB">
                              <w:pPr>
                                <w:spacing w:after="160" w:line="259" w:lineRule="auto"/>
                                <w:ind w:left="0" w:right="0" w:firstLine="0"/>
                                <w:jc w:val="left"/>
                              </w:pPr>
                              <w:r>
                                <w:rPr>
                                  <w:rFonts w:ascii="Arial" w:eastAsia="Arial" w:hAnsi="Arial" w:cs="Arial"/>
                                  <w:sz w:val="14"/>
                                </w:rPr>
                                <w:t>Terreno  sobre  suelos areno-limosos  a  areno-</w:t>
                              </w:r>
                            </w:p>
                          </w:txbxContent>
                        </v:textbox>
                      </v:rect>
                      <v:rect id="Rectangle 23322" o:spid="_x0000_s1136" style="position:absolute;left:8170;top:13615;width:25441;height:13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" filled="f" stroked="f">
                        <v:textbox inset="0,0,0,0">
                          <w:txbxContent>
                            <w:p w:rsidR="00AA69E3" w:rsidRDefault="00602DEB">
                              <w:pPr>
                                <w:spacing w:after="160" w:line="259" w:lineRule="auto"/>
                                <w:ind w:left="0" w:right="0" w:firstLine="0"/>
                                <w:jc w:val="left"/>
                              </w:pPr>
                              <w:r>
                                <w:rPr>
                                  <w:rFonts w:ascii="Arial" w:eastAsia="Arial" w:hAnsi="Arial" w:cs="Arial"/>
                                  <w:sz w:val="14"/>
                                </w:rPr>
                                <w:t>arcillosos con   limo  y  nivel   freático profundo.</w:t>
                              </w:r>
                            </w:p>
                          </w:txbxContent>
                        </v:textbox>
                      </v:rect>
                      <v:rect id="Rectangle 23323" o:spid="_x0000_s1137" style="position:absolute;left:8170;top:14666;width:25550;height:13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" filled="f" stroked="f">
                        <v:textbox inset="0,0,0,0">
                          <w:txbxContent>
                            <w:p w:rsidR="00AA69E3" w:rsidRDefault="00602DEB">
                              <w:pPr>
                                <w:spacing w:after="160" w:line="259" w:lineRule="auto"/>
                                <w:ind w:left="0" w:right="0" w:firstLine="0"/>
                                <w:jc w:val="left"/>
                              </w:pPr>
                              <w:r>
                                <w:rPr>
                                  <w:rFonts w:ascii="Arial" w:eastAsia="Arial" w:hAnsi="Arial" w:cs="Arial"/>
                                  <w:sz w:val="14"/>
                                </w:rPr>
                                <w:t xml:space="preserve">El    suelo     de    cimentación    tiene    regular </w:t>
                              </w:r>
                            </w:p>
                          </w:txbxContent>
                        </v:textbox>
                      </v:rect>
                      <v:rect id="Rectangle 23324" o:spid="_x0000_s1138" style="position:absolute;left:8170;top:15717;width:25193;height:13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" filled="f" stroked="f">
                        <v:textbox inset="0,0,0,0">
                          <w:txbxContent>
                            <w:p w:rsidR="00AA69E3" w:rsidRDefault="00602DEB">
                              <w:pPr>
                                <w:spacing w:after="160" w:line="259" w:lineRule="auto"/>
                                <w:ind w:left="0" w:right="0" w:firstLine="0"/>
                                <w:jc w:val="left"/>
                              </w:pPr>
                              <w:r>
                                <w:rPr>
                                  <w:rFonts w:ascii="Arial" w:eastAsia="Arial" w:hAnsi="Arial" w:cs="Arial"/>
                                  <w:sz w:val="14"/>
                                </w:rPr>
                                <w:t>capacidad    portante   (1.00   Kg/cm2   a   1.25</w:t>
                              </w:r>
                            </w:p>
                          </w:txbxContent>
                        </v:textbox>
                      </v:rect>
                      <v:rect id="Rectangle 23325" o:spid="_x0000_s1139" style="position:absolute;left:8170;top:16765;width:25138;height:13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" filled="f" stroked="f">
                        <v:textbox inset="0,0,0,0">
                          <w:txbxContent>
                            <w:p w:rsidR="00AA69E3" w:rsidRDefault="00602DEB">
                              <w:pPr>
                                <w:spacing w:after="160" w:line="259" w:lineRule="auto"/>
                                <w:ind w:left="0" w:right="0" w:firstLine="0"/>
                                <w:jc w:val="left"/>
                              </w:pPr>
                              <w:r>
                                <w:rPr>
                                  <w:rFonts w:ascii="Arial" w:eastAsia="Arial" w:hAnsi="Arial" w:cs="Arial"/>
                                  <w:sz w:val="14"/>
                                </w:rPr>
                                <w:t>Kg/cm2), moderada a severa agresión química</w:t>
                              </w:r>
                            </w:p>
                          </w:txbxContent>
                        </v:textbox>
                      </v:rect>
                      <v:rect id="Rectangle 23326" o:spid="_x0000_s1140" style="position:absolute;left:8170;top:17816;width:25217;height:13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" filled="f" stroked="f">
                        <v:textbox inset="0,0,0,0">
                          <w:txbxContent>
                            <w:p w:rsidR="00AA69E3" w:rsidRDefault="00602DEB">
                              <w:pPr>
                                <w:spacing w:after="160" w:line="259" w:lineRule="auto"/>
                                <w:ind w:left="0" w:right="0" w:firstLine="0"/>
                                <w:jc w:val="left"/>
                              </w:pPr>
                              <w:r>
                                <w:rPr>
                                  <w:rFonts w:ascii="Arial" w:eastAsia="Arial" w:hAnsi="Arial" w:cs="Arial"/>
                                  <w:sz w:val="14"/>
                                </w:rPr>
                                <w:t>al concreto,  peligro sísmico  alto  y  una baja a</w:t>
                              </w:r>
                            </w:p>
                          </w:txbxContent>
                        </v:textbox>
                      </v:rect>
                      <v:rect id="Rectangle 23327" o:spid="_x0000_s1141" style="position:absolute;left:8170;top:18848;width:18226;height:13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" filled="f" stroked="f">
                        <v:textbox inset="0,0,0,0">
                          <w:txbxContent>
                            <w:p w:rsidR="00AA69E3" w:rsidRDefault="00602DEB">
                              <w:pPr>
                                <w:spacing w:after="160" w:line="259" w:lineRule="auto"/>
                                <w:ind w:left="0" w:right="0" w:firstLine="0"/>
                                <w:jc w:val="left"/>
                              </w:pPr>
                              <w:r>
                                <w:rPr>
                                  <w:rFonts w:ascii="Arial" w:eastAsia="Arial" w:hAnsi="Arial" w:cs="Arial"/>
                                  <w:sz w:val="14"/>
                                </w:rPr>
                                <w:t>media amplificación sísmica local.</w:t>
                              </w:r>
                            </w:p>
                          </w:txbxContent>
                        </v:textbox>
                      </v:rect>
                      <w10:anchorlock/>
                    </v:group>
                  </w:pict>
                </mc:Fallback>
              </mc:AlternateContent>
            </w:r>
          </w:p>
        </w:tc>
      </w:tr>
      <w:tr w:rsidR="00AA69E3">
        <w:trPr>
          <w:trHeight w:val="1400"/>
        </w:trPr>
        <w:tc>
          <w:tcPr>
            <w:tcW w:w="1123" w:type="dxa"/>
            <w:tcBorders>
              <w:top w:val="single" w:sz="2" w:space="0" w:color="000000"/>
              <w:left w:val="single" w:sz="24" w:space="0" w:color="000000"/>
              <w:bottom w:val="single" w:sz="24" w:space="0" w:color="000000"/>
              <w:right w:val="single" w:sz="2" w:space="0" w:color="000000"/>
            </w:tcBorders>
            <w:vAlign w:val="center"/>
          </w:tcPr>
          <w:p w:rsidR="00AA69E3" w:rsidRDefault="00602DEB">
            <w:pPr>
              <w:spacing w:after="16" w:line="259" w:lineRule="auto"/>
              <w:ind w:right="0" w:firstLine="0"/>
              <w:jc w:val="center"/>
            </w:pPr>
            <w:r>
              <w:rPr>
                <w:rFonts w:ascii="Arial" w:eastAsia="Arial" w:hAnsi="Arial" w:cs="Arial"/>
                <w:sz w:val="14"/>
              </w:rPr>
              <w:t>Zona de</w:t>
            </w:r>
          </w:p>
          <w:p w:rsidR="00AA69E3" w:rsidRDefault="00602DEB">
            <w:pPr>
              <w:spacing w:after="146" w:line="259" w:lineRule="auto"/>
              <w:ind w:left="130" w:right="0" w:firstLine="0"/>
              <w:jc w:val="left"/>
            </w:pPr>
            <w:r>
              <w:rPr>
                <w:rFonts w:ascii="Arial" w:eastAsia="Arial" w:hAnsi="Arial" w:cs="Arial"/>
                <w:sz w:val="14"/>
              </w:rPr>
              <w:t>Peligro Medio</w:t>
            </w:r>
          </w:p>
          <w:p w:rsidR="00AA69E3" w:rsidRDefault="00602DEB">
            <w:pPr>
              <w:spacing w:after="0" w:line="259" w:lineRule="auto"/>
              <w:ind w:left="27" w:right="0" w:firstLine="0"/>
              <w:jc w:val="center"/>
            </w:pPr>
            <w:r>
              <w:rPr>
                <w:rFonts w:ascii="Arial" w:eastAsia="Arial" w:hAnsi="Arial" w:cs="Arial"/>
                <w:sz w:val="16"/>
              </w:rPr>
              <w:t>Zona B</w:t>
            </w:r>
          </w:p>
        </w:tc>
        <w:tc>
          <w:tcPr>
            <w:tcW w:w="3253" w:type="dxa"/>
            <w:tcBorders>
              <w:top w:val="single" w:sz="2" w:space="0" w:color="000000"/>
              <w:left w:val="single" w:sz="2" w:space="0" w:color="000000"/>
              <w:bottom w:val="single" w:sz="24" w:space="0" w:color="000000"/>
              <w:right w:val="single" w:sz="24" w:space="0" w:color="000000"/>
            </w:tcBorders>
            <w:vAlign w:val="center"/>
          </w:tcPr>
          <w:p w:rsidR="00AA69E3" w:rsidRDefault="00602DEB">
            <w:pPr>
              <w:spacing w:after="0" w:line="259" w:lineRule="auto"/>
              <w:ind w:left="88" w:right="117" w:firstLine="0"/>
            </w:pPr>
            <w:r>
              <w:rPr>
                <w:rFonts w:ascii="Arial" w:eastAsia="Arial" w:hAnsi="Arial" w:cs="Arial"/>
                <w:sz w:val="14"/>
              </w:rPr>
              <w:t>Terreno   sobre   suelos   arenosos  pobremente a  mal  graduados  con  limo   y  gravas  y  nivel freático profundo. El suelo de cimentación tiene regular  a   buena   capacidad    portante   (1.00 Kg/cm2  a  2.00 Kg/cm2),   moderada  agresión química   al  concreto,  peligro   sísmico   alto  y baja amplificación sísmica local.</w:t>
            </w:r>
          </w:p>
        </w:tc>
      </w:tr>
    </w:tbl>
    <w:p w:rsidR="00AA69E3" w:rsidRDefault="00602DEB">
      <w:pPr>
        <w:spacing w:after="57" w:line="259" w:lineRule="auto"/>
        <w:ind w:left="3436" w:right="1820" w:firstLine="0"/>
        <w:jc w:val="right"/>
      </w:pPr>
      <w:r>
        <w:t xml:space="preserve"> </w:t>
      </w:r>
    </w:p>
    <w:p w:rsidR="00AA69E3" w:rsidRDefault="00602DEB">
      <w:pPr>
        <w:spacing w:after="0" w:line="259" w:lineRule="auto"/>
        <w:ind w:left="855" w:right="0" w:firstLine="0"/>
        <w:jc w:val="center"/>
      </w:pPr>
      <w:r>
        <w:rPr>
          <w:b/>
          <w:i/>
        </w:rPr>
        <w:t>Imagen N° 5</w:t>
      </w:r>
      <w:r>
        <w:rPr>
          <w:i/>
        </w:rPr>
        <w:t xml:space="preserve">: Peligros de origen geológico – geotécnico. INDECI </w:t>
      </w:r>
    </w:p>
    <w:p w:rsidR="00AA69E3" w:rsidRDefault="00602DEB">
      <w:pPr>
        <w:spacing w:line="357" w:lineRule="auto"/>
        <w:ind w:left="790" w:right="655"/>
      </w:pPr>
      <w:r>
        <w:t xml:space="preserve">El área de estudio recae sobre la ZONA DE PELIGRO MEDIO – ZONA A, el cual presenta un peligro sísmico alto y una baja a media amplificación sísmica local y esto está dentro del rango "normal" para edificación de viviendas como se dijo anteriormente.  </w:t>
      </w:r>
    </w:p>
    <w:p w:rsidR="00AA69E3" w:rsidRDefault="00602DEB">
      <w:pPr>
        <w:spacing w:after="344"/>
        <w:ind w:left="790" w:right="655"/>
      </w:pPr>
      <w:r>
        <w:t xml:space="preserve">Esto de detalla mejor visualmente en el Plano N° 19. </w:t>
      </w:r>
    </w:p>
    <w:p w:rsidR="00AA69E3" w:rsidRDefault="00602DEB">
      <w:pPr>
        <w:spacing w:after="242" w:line="357" w:lineRule="auto"/>
        <w:ind w:left="790" w:right="655"/>
      </w:pPr>
      <w:r>
        <w:t xml:space="preserve">Entonces para determinar el nivel de vulnerabilidad he analizado los factores “material de construcción” y “estado de conservación” a nivel de MANZANAS, considerando por manzana lo predominante en lotes. </w:t>
      </w:r>
    </w:p>
    <w:p w:rsidR="00AA69E3" w:rsidRDefault="00602DEB">
      <w:pPr>
        <w:spacing w:line="357" w:lineRule="auto"/>
        <w:ind w:left="790" w:right="655"/>
      </w:pPr>
      <w:r>
        <w:t xml:space="preserve">Esta información se ha unido con la información recogida en campo (material de construcción y estado de conservación de las viviendas) y se ha utilizado el siguiente criterio para determinar la vulnerabilidad física estructural en el área de estudio, explicado en el siguiente cuadro: </w:t>
      </w:r>
    </w:p>
    <w:p w:rsidR="00AA69E3" w:rsidRDefault="00602DEB">
      <w:pPr>
        <w:spacing w:after="44" w:line="259" w:lineRule="auto"/>
        <w:ind w:left="780" w:right="0" w:firstLine="0"/>
        <w:jc w:val="left"/>
      </w:pPr>
      <w:r>
        <w:t xml:space="preserve"> </w:t>
      </w:r>
    </w:p>
    <w:tbl>
      <w:tblPr>
        <w:tblStyle w:val="TableGrid"/>
        <w:tblW w:w="9275" w:type="dxa"/>
        <w:tblInd w:w="784" w:type="dxa"/>
        <w:tblCellMar>
          <w:top w:w="28" w:type="dxa"/>
          <w:left w:w="92" w:type="dxa"/>
          <w:right w:w="37" w:type="dxa"/>
        </w:tblCellMar>
        <w:tblLook w:val="04A0" w:firstRow="1" w:lastRow="0" w:firstColumn="1" w:lastColumn="0" w:noHBand="0" w:noVBand="1"/>
      </w:tblPr>
      <w:tblGrid>
        <w:gridCol w:w="1980"/>
        <w:gridCol w:w="1993"/>
        <w:gridCol w:w="5302"/>
      </w:tblGrid>
      <w:tr w:rsidR="00AA69E3">
        <w:trPr>
          <w:trHeight w:val="868"/>
        </w:trPr>
        <w:tc>
          <w:tcPr>
            <w:tcW w:w="1980"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0" w:firstLine="0"/>
              <w:jc w:val="center"/>
            </w:pPr>
            <w:r>
              <w:rPr>
                <w:b/>
                <w:sz w:val="22"/>
              </w:rPr>
              <w:t xml:space="preserve">MATERIAL DE CONSTUCCION </w:t>
            </w:r>
          </w:p>
        </w:tc>
        <w:tc>
          <w:tcPr>
            <w:tcW w:w="1993"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0" w:firstLine="0"/>
              <w:jc w:val="center"/>
            </w:pPr>
            <w:r>
              <w:rPr>
                <w:b/>
                <w:sz w:val="22"/>
              </w:rPr>
              <w:t xml:space="preserve">ESTADO DE CONSERVACION </w:t>
            </w:r>
          </w:p>
        </w:tc>
        <w:tc>
          <w:tcPr>
            <w:tcW w:w="5302"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7" w:firstLine="0"/>
              <w:jc w:val="center"/>
            </w:pPr>
            <w:r>
              <w:rPr>
                <w:b/>
                <w:sz w:val="22"/>
              </w:rPr>
              <w:t xml:space="preserve">VULNERABILIDAD </w:t>
            </w:r>
          </w:p>
        </w:tc>
      </w:tr>
      <w:tr w:rsidR="00AA69E3">
        <w:trPr>
          <w:trHeight w:val="308"/>
        </w:trPr>
        <w:tc>
          <w:tcPr>
            <w:tcW w:w="19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2" w:firstLine="0"/>
              <w:jc w:val="center"/>
            </w:pPr>
            <w:r>
              <w:rPr>
                <w:sz w:val="22"/>
              </w:rPr>
              <w:t xml:space="preserve">L </w:t>
            </w:r>
          </w:p>
        </w:tc>
        <w:tc>
          <w:tcPr>
            <w:tcW w:w="199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7" w:firstLine="0"/>
              <w:jc w:val="center"/>
            </w:pPr>
            <w:r>
              <w:rPr>
                <w:sz w:val="22"/>
              </w:rPr>
              <w:t xml:space="preserve">1 </w:t>
            </w:r>
          </w:p>
        </w:tc>
        <w:tc>
          <w:tcPr>
            <w:tcW w:w="5302" w:type="dxa"/>
            <w:vMerge w:val="restart"/>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7" w:firstLine="0"/>
              <w:jc w:val="center"/>
            </w:pPr>
            <w:r>
              <w:rPr>
                <w:sz w:val="22"/>
              </w:rPr>
              <w:t xml:space="preserve">SUELO URBANO APTO </w:t>
            </w:r>
          </w:p>
        </w:tc>
      </w:tr>
      <w:tr w:rsidR="00AA69E3">
        <w:trPr>
          <w:trHeight w:val="312"/>
        </w:trPr>
        <w:tc>
          <w:tcPr>
            <w:tcW w:w="19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2" w:firstLine="0"/>
              <w:jc w:val="center"/>
            </w:pPr>
            <w:r>
              <w:rPr>
                <w:sz w:val="22"/>
              </w:rPr>
              <w:t xml:space="preserve">L </w:t>
            </w:r>
          </w:p>
        </w:tc>
        <w:tc>
          <w:tcPr>
            <w:tcW w:w="199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7" w:firstLine="0"/>
              <w:jc w:val="center"/>
            </w:pPr>
            <w:r>
              <w:rPr>
                <w:sz w:val="22"/>
              </w:rPr>
              <w:t xml:space="preserve">2 </w:t>
            </w:r>
          </w:p>
        </w:tc>
        <w:tc>
          <w:tcPr>
            <w:tcW w:w="0" w:type="auto"/>
            <w:vMerge/>
            <w:tcBorders>
              <w:top w:val="nil"/>
              <w:left w:val="single" w:sz="3" w:space="0" w:color="000000"/>
              <w:bottom w:val="single" w:sz="3" w:space="0" w:color="000000"/>
              <w:right w:val="single" w:sz="3" w:space="0" w:color="000000"/>
            </w:tcBorders>
          </w:tcPr>
          <w:p w:rsidR="00AA69E3" w:rsidRDefault="00AA69E3">
            <w:pPr>
              <w:spacing w:after="160" w:line="259" w:lineRule="auto"/>
              <w:ind w:left="0" w:right="0" w:firstLine="0"/>
              <w:jc w:val="left"/>
            </w:pPr>
          </w:p>
        </w:tc>
      </w:tr>
      <w:tr w:rsidR="00AA69E3">
        <w:trPr>
          <w:trHeight w:val="324"/>
        </w:trPr>
        <w:tc>
          <w:tcPr>
            <w:tcW w:w="19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2" w:firstLine="0"/>
              <w:jc w:val="center"/>
            </w:pPr>
            <w:r>
              <w:rPr>
                <w:sz w:val="22"/>
              </w:rPr>
              <w:lastRenderedPageBreak/>
              <w:t xml:space="preserve">L </w:t>
            </w:r>
          </w:p>
        </w:tc>
        <w:tc>
          <w:tcPr>
            <w:tcW w:w="199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7" w:firstLine="0"/>
              <w:jc w:val="center"/>
            </w:pPr>
            <w:r>
              <w:rPr>
                <w:sz w:val="22"/>
              </w:rPr>
              <w:t xml:space="preserve">3 </w:t>
            </w:r>
          </w:p>
        </w:tc>
        <w:tc>
          <w:tcPr>
            <w:tcW w:w="530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80" w:right="0" w:firstLine="0"/>
              <w:jc w:val="left"/>
            </w:pPr>
            <w:r>
              <w:rPr>
                <w:sz w:val="22"/>
              </w:rPr>
              <w:t xml:space="preserve">SUELO URBANO APTO CON REGLAMENTACION </w:t>
            </w:r>
          </w:p>
        </w:tc>
      </w:tr>
      <w:tr w:rsidR="00AA69E3">
        <w:trPr>
          <w:trHeight w:val="308"/>
        </w:trPr>
        <w:tc>
          <w:tcPr>
            <w:tcW w:w="19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2" w:firstLine="0"/>
              <w:jc w:val="center"/>
            </w:pPr>
            <w:r>
              <w:rPr>
                <w:sz w:val="22"/>
              </w:rPr>
              <w:t xml:space="preserve">L </w:t>
            </w:r>
          </w:p>
        </w:tc>
        <w:tc>
          <w:tcPr>
            <w:tcW w:w="199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7" w:firstLine="0"/>
              <w:jc w:val="center"/>
            </w:pPr>
            <w:r>
              <w:rPr>
                <w:sz w:val="22"/>
              </w:rPr>
              <w:t xml:space="preserve">4 </w:t>
            </w:r>
          </w:p>
        </w:tc>
        <w:tc>
          <w:tcPr>
            <w:tcW w:w="5302" w:type="dxa"/>
            <w:vMerge w:val="restart"/>
            <w:tcBorders>
              <w:top w:val="single" w:sz="3" w:space="0" w:color="000000"/>
              <w:left w:val="single" w:sz="3" w:space="0" w:color="000000"/>
              <w:bottom w:val="single" w:sz="8" w:space="0" w:color="000000"/>
              <w:right w:val="single" w:sz="3" w:space="0" w:color="000000"/>
            </w:tcBorders>
            <w:vAlign w:val="center"/>
          </w:tcPr>
          <w:p w:rsidR="00AA69E3" w:rsidRDefault="00602DEB">
            <w:pPr>
              <w:spacing w:after="0" w:line="259" w:lineRule="auto"/>
              <w:ind w:left="0" w:right="67" w:firstLine="0"/>
              <w:jc w:val="center"/>
            </w:pPr>
            <w:r>
              <w:rPr>
                <w:sz w:val="22"/>
              </w:rPr>
              <w:t xml:space="preserve">SUELO URBANO CON RESTRICCIONES </w:t>
            </w:r>
          </w:p>
        </w:tc>
      </w:tr>
      <w:tr w:rsidR="00AA69E3">
        <w:trPr>
          <w:trHeight w:val="342"/>
        </w:trPr>
        <w:tc>
          <w:tcPr>
            <w:tcW w:w="1980" w:type="dxa"/>
            <w:tcBorders>
              <w:top w:val="single" w:sz="3" w:space="0" w:color="000000"/>
              <w:left w:val="single" w:sz="3" w:space="0" w:color="000000"/>
              <w:bottom w:val="single" w:sz="8" w:space="0" w:color="000000"/>
              <w:right w:val="single" w:sz="3" w:space="0" w:color="000000"/>
            </w:tcBorders>
          </w:tcPr>
          <w:p w:rsidR="00AA69E3" w:rsidRDefault="00602DEB">
            <w:pPr>
              <w:spacing w:after="0" w:line="259" w:lineRule="auto"/>
              <w:ind w:left="0" w:right="52" w:firstLine="0"/>
              <w:jc w:val="center"/>
            </w:pPr>
            <w:r>
              <w:rPr>
                <w:sz w:val="22"/>
              </w:rPr>
              <w:t xml:space="preserve">L </w:t>
            </w:r>
          </w:p>
        </w:tc>
        <w:tc>
          <w:tcPr>
            <w:tcW w:w="1993" w:type="dxa"/>
            <w:tcBorders>
              <w:top w:val="single" w:sz="3" w:space="0" w:color="000000"/>
              <w:left w:val="single" w:sz="3" w:space="0" w:color="000000"/>
              <w:bottom w:val="single" w:sz="8" w:space="0" w:color="000000"/>
              <w:right w:val="single" w:sz="3" w:space="0" w:color="000000"/>
            </w:tcBorders>
          </w:tcPr>
          <w:p w:rsidR="00AA69E3" w:rsidRDefault="00602DEB">
            <w:pPr>
              <w:spacing w:after="0" w:line="259" w:lineRule="auto"/>
              <w:ind w:left="0" w:right="57" w:firstLine="0"/>
              <w:jc w:val="center"/>
            </w:pPr>
            <w:r>
              <w:rPr>
                <w:sz w:val="22"/>
              </w:rPr>
              <w:t xml:space="preserve">5 </w:t>
            </w:r>
          </w:p>
        </w:tc>
        <w:tc>
          <w:tcPr>
            <w:tcW w:w="0" w:type="auto"/>
            <w:vMerge/>
            <w:tcBorders>
              <w:top w:val="nil"/>
              <w:left w:val="single" w:sz="3" w:space="0" w:color="000000"/>
              <w:bottom w:val="single" w:sz="8" w:space="0" w:color="000000"/>
              <w:right w:val="single" w:sz="3" w:space="0" w:color="000000"/>
            </w:tcBorders>
          </w:tcPr>
          <w:p w:rsidR="00AA69E3" w:rsidRDefault="00AA69E3">
            <w:pPr>
              <w:spacing w:after="160" w:line="259" w:lineRule="auto"/>
              <w:ind w:left="0" w:right="0" w:firstLine="0"/>
              <w:jc w:val="left"/>
            </w:pPr>
          </w:p>
        </w:tc>
      </w:tr>
      <w:tr w:rsidR="00AA69E3">
        <w:trPr>
          <w:trHeight w:val="314"/>
        </w:trPr>
        <w:tc>
          <w:tcPr>
            <w:tcW w:w="1980" w:type="dxa"/>
            <w:tcBorders>
              <w:top w:val="single" w:sz="8" w:space="0" w:color="000000"/>
              <w:left w:val="single" w:sz="3" w:space="0" w:color="000000"/>
              <w:bottom w:val="single" w:sz="3" w:space="0" w:color="000000"/>
              <w:right w:val="single" w:sz="3" w:space="0" w:color="000000"/>
            </w:tcBorders>
          </w:tcPr>
          <w:p w:rsidR="00AA69E3" w:rsidRDefault="00602DEB">
            <w:pPr>
              <w:spacing w:after="0" w:line="259" w:lineRule="auto"/>
              <w:ind w:left="0" w:right="48" w:firstLine="0"/>
              <w:jc w:val="center"/>
            </w:pPr>
            <w:r>
              <w:rPr>
                <w:sz w:val="22"/>
              </w:rPr>
              <w:t xml:space="preserve">BL </w:t>
            </w:r>
          </w:p>
        </w:tc>
        <w:tc>
          <w:tcPr>
            <w:tcW w:w="1993" w:type="dxa"/>
            <w:tcBorders>
              <w:top w:val="single" w:sz="8" w:space="0" w:color="000000"/>
              <w:left w:val="single" w:sz="3" w:space="0" w:color="000000"/>
              <w:bottom w:val="single" w:sz="3" w:space="0" w:color="000000"/>
              <w:right w:val="single" w:sz="3" w:space="0" w:color="000000"/>
            </w:tcBorders>
          </w:tcPr>
          <w:p w:rsidR="00AA69E3" w:rsidRDefault="00602DEB">
            <w:pPr>
              <w:spacing w:after="0" w:line="259" w:lineRule="auto"/>
              <w:ind w:left="0" w:right="57" w:firstLine="0"/>
              <w:jc w:val="center"/>
            </w:pPr>
            <w:r>
              <w:rPr>
                <w:sz w:val="22"/>
              </w:rPr>
              <w:t xml:space="preserve">1 </w:t>
            </w:r>
          </w:p>
        </w:tc>
        <w:tc>
          <w:tcPr>
            <w:tcW w:w="5302" w:type="dxa"/>
            <w:vMerge w:val="restart"/>
            <w:tcBorders>
              <w:top w:val="single" w:sz="8"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67" w:firstLine="0"/>
              <w:jc w:val="center"/>
            </w:pPr>
            <w:r>
              <w:rPr>
                <w:sz w:val="22"/>
              </w:rPr>
              <w:t xml:space="preserve">SUELO URBANO APTO </w:t>
            </w:r>
          </w:p>
        </w:tc>
      </w:tr>
      <w:tr w:rsidR="00AA69E3">
        <w:trPr>
          <w:trHeight w:val="312"/>
        </w:trPr>
        <w:tc>
          <w:tcPr>
            <w:tcW w:w="19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48" w:firstLine="0"/>
              <w:jc w:val="center"/>
            </w:pPr>
            <w:r>
              <w:rPr>
                <w:sz w:val="22"/>
              </w:rPr>
              <w:t xml:space="preserve">BL </w:t>
            </w:r>
          </w:p>
        </w:tc>
        <w:tc>
          <w:tcPr>
            <w:tcW w:w="199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7" w:firstLine="0"/>
              <w:jc w:val="center"/>
            </w:pPr>
            <w:r>
              <w:rPr>
                <w:sz w:val="22"/>
              </w:rPr>
              <w:t xml:space="preserve">2 </w:t>
            </w:r>
          </w:p>
        </w:tc>
        <w:tc>
          <w:tcPr>
            <w:tcW w:w="0" w:type="auto"/>
            <w:vMerge/>
            <w:tcBorders>
              <w:top w:val="nil"/>
              <w:left w:val="single" w:sz="3" w:space="0" w:color="000000"/>
              <w:bottom w:val="single" w:sz="3" w:space="0" w:color="000000"/>
              <w:right w:val="single" w:sz="3" w:space="0" w:color="000000"/>
            </w:tcBorders>
          </w:tcPr>
          <w:p w:rsidR="00AA69E3" w:rsidRDefault="00AA69E3">
            <w:pPr>
              <w:spacing w:after="160" w:line="259" w:lineRule="auto"/>
              <w:ind w:left="0" w:right="0" w:firstLine="0"/>
              <w:jc w:val="left"/>
            </w:pPr>
          </w:p>
        </w:tc>
      </w:tr>
      <w:tr w:rsidR="00AA69E3">
        <w:trPr>
          <w:trHeight w:val="308"/>
        </w:trPr>
        <w:tc>
          <w:tcPr>
            <w:tcW w:w="19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48" w:firstLine="0"/>
              <w:jc w:val="center"/>
            </w:pPr>
            <w:r>
              <w:rPr>
                <w:sz w:val="22"/>
              </w:rPr>
              <w:t xml:space="preserve">BL </w:t>
            </w:r>
          </w:p>
        </w:tc>
        <w:tc>
          <w:tcPr>
            <w:tcW w:w="199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7" w:firstLine="0"/>
              <w:jc w:val="center"/>
            </w:pPr>
            <w:r>
              <w:rPr>
                <w:sz w:val="22"/>
              </w:rPr>
              <w:t xml:space="preserve">3 </w:t>
            </w:r>
          </w:p>
        </w:tc>
        <w:tc>
          <w:tcPr>
            <w:tcW w:w="530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80" w:right="0" w:firstLine="0"/>
              <w:jc w:val="left"/>
            </w:pPr>
            <w:r>
              <w:rPr>
                <w:sz w:val="22"/>
              </w:rPr>
              <w:t xml:space="preserve">SUELO URBANO APTO CON REGLAMENTACION </w:t>
            </w:r>
          </w:p>
        </w:tc>
      </w:tr>
      <w:tr w:rsidR="00AA69E3">
        <w:trPr>
          <w:trHeight w:val="312"/>
        </w:trPr>
        <w:tc>
          <w:tcPr>
            <w:tcW w:w="19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48" w:firstLine="0"/>
              <w:jc w:val="center"/>
            </w:pPr>
            <w:r>
              <w:rPr>
                <w:sz w:val="22"/>
              </w:rPr>
              <w:t xml:space="preserve">BL </w:t>
            </w:r>
          </w:p>
        </w:tc>
        <w:tc>
          <w:tcPr>
            <w:tcW w:w="199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7" w:firstLine="0"/>
              <w:jc w:val="center"/>
            </w:pPr>
            <w:r>
              <w:rPr>
                <w:sz w:val="22"/>
              </w:rPr>
              <w:t xml:space="preserve">4 </w:t>
            </w:r>
          </w:p>
        </w:tc>
        <w:tc>
          <w:tcPr>
            <w:tcW w:w="5302" w:type="dxa"/>
            <w:vMerge w:val="restart"/>
            <w:tcBorders>
              <w:top w:val="single" w:sz="3" w:space="0" w:color="000000"/>
              <w:left w:val="single" w:sz="3" w:space="0" w:color="000000"/>
              <w:bottom w:val="single" w:sz="8" w:space="0" w:color="000000"/>
              <w:right w:val="single" w:sz="3" w:space="0" w:color="000000"/>
            </w:tcBorders>
            <w:vAlign w:val="center"/>
          </w:tcPr>
          <w:p w:rsidR="00AA69E3" w:rsidRDefault="00602DEB">
            <w:pPr>
              <w:spacing w:after="0" w:line="259" w:lineRule="auto"/>
              <w:ind w:left="0" w:right="63" w:firstLine="0"/>
              <w:jc w:val="center"/>
            </w:pPr>
            <w:r>
              <w:rPr>
                <w:sz w:val="22"/>
              </w:rPr>
              <w:t xml:space="preserve">SUELO URBANO CON RESTRICCIONES </w:t>
            </w:r>
          </w:p>
        </w:tc>
      </w:tr>
      <w:tr w:rsidR="00AA69E3">
        <w:trPr>
          <w:trHeight w:val="338"/>
        </w:trPr>
        <w:tc>
          <w:tcPr>
            <w:tcW w:w="1980" w:type="dxa"/>
            <w:tcBorders>
              <w:top w:val="single" w:sz="3" w:space="0" w:color="000000"/>
              <w:left w:val="single" w:sz="3" w:space="0" w:color="000000"/>
              <w:bottom w:val="single" w:sz="8" w:space="0" w:color="000000"/>
              <w:right w:val="single" w:sz="3" w:space="0" w:color="000000"/>
            </w:tcBorders>
          </w:tcPr>
          <w:p w:rsidR="00AA69E3" w:rsidRDefault="00602DEB">
            <w:pPr>
              <w:spacing w:after="0" w:line="259" w:lineRule="auto"/>
              <w:ind w:left="0" w:right="48" w:firstLine="0"/>
              <w:jc w:val="center"/>
            </w:pPr>
            <w:r>
              <w:rPr>
                <w:sz w:val="22"/>
              </w:rPr>
              <w:t xml:space="preserve">BL </w:t>
            </w:r>
          </w:p>
        </w:tc>
        <w:tc>
          <w:tcPr>
            <w:tcW w:w="1993" w:type="dxa"/>
            <w:tcBorders>
              <w:top w:val="single" w:sz="3" w:space="0" w:color="000000"/>
              <w:left w:val="single" w:sz="3" w:space="0" w:color="000000"/>
              <w:bottom w:val="single" w:sz="8" w:space="0" w:color="000000"/>
              <w:right w:val="single" w:sz="3" w:space="0" w:color="000000"/>
            </w:tcBorders>
          </w:tcPr>
          <w:p w:rsidR="00AA69E3" w:rsidRDefault="00602DEB">
            <w:pPr>
              <w:spacing w:after="0" w:line="259" w:lineRule="auto"/>
              <w:ind w:left="0" w:right="57" w:firstLine="0"/>
              <w:jc w:val="center"/>
            </w:pPr>
            <w:r>
              <w:rPr>
                <w:sz w:val="22"/>
              </w:rPr>
              <w:t xml:space="preserve">5 </w:t>
            </w:r>
          </w:p>
        </w:tc>
        <w:tc>
          <w:tcPr>
            <w:tcW w:w="0" w:type="auto"/>
            <w:vMerge/>
            <w:tcBorders>
              <w:top w:val="nil"/>
              <w:left w:val="single" w:sz="3" w:space="0" w:color="000000"/>
              <w:bottom w:val="single" w:sz="8" w:space="0" w:color="000000"/>
              <w:right w:val="single" w:sz="3" w:space="0" w:color="000000"/>
            </w:tcBorders>
          </w:tcPr>
          <w:p w:rsidR="00AA69E3" w:rsidRDefault="00AA69E3">
            <w:pPr>
              <w:spacing w:after="160" w:line="259" w:lineRule="auto"/>
              <w:ind w:left="0" w:right="0" w:firstLine="0"/>
              <w:jc w:val="left"/>
            </w:pPr>
          </w:p>
        </w:tc>
      </w:tr>
      <w:tr w:rsidR="00AA69E3">
        <w:trPr>
          <w:trHeight w:val="314"/>
        </w:trPr>
        <w:tc>
          <w:tcPr>
            <w:tcW w:w="1980" w:type="dxa"/>
            <w:tcBorders>
              <w:top w:val="single" w:sz="8" w:space="0" w:color="000000"/>
              <w:left w:val="single" w:sz="3" w:space="0" w:color="000000"/>
              <w:bottom w:val="single" w:sz="3" w:space="0" w:color="000000"/>
              <w:right w:val="single" w:sz="3" w:space="0" w:color="000000"/>
            </w:tcBorders>
          </w:tcPr>
          <w:p w:rsidR="00AA69E3" w:rsidRDefault="00602DEB">
            <w:pPr>
              <w:spacing w:after="0" w:line="259" w:lineRule="auto"/>
              <w:ind w:left="0" w:right="52" w:firstLine="0"/>
              <w:jc w:val="center"/>
            </w:pPr>
            <w:r>
              <w:rPr>
                <w:sz w:val="22"/>
              </w:rPr>
              <w:t xml:space="preserve">A </w:t>
            </w:r>
          </w:p>
        </w:tc>
        <w:tc>
          <w:tcPr>
            <w:tcW w:w="1993" w:type="dxa"/>
            <w:tcBorders>
              <w:top w:val="single" w:sz="8" w:space="0" w:color="000000"/>
              <w:left w:val="single" w:sz="3" w:space="0" w:color="000000"/>
              <w:bottom w:val="single" w:sz="3" w:space="0" w:color="000000"/>
              <w:right w:val="single" w:sz="3" w:space="0" w:color="000000"/>
            </w:tcBorders>
          </w:tcPr>
          <w:p w:rsidR="00AA69E3" w:rsidRDefault="00602DEB">
            <w:pPr>
              <w:spacing w:after="0" w:line="259" w:lineRule="auto"/>
              <w:ind w:left="0" w:right="57" w:firstLine="0"/>
              <w:jc w:val="center"/>
            </w:pPr>
            <w:r>
              <w:rPr>
                <w:sz w:val="22"/>
              </w:rPr>
              <w:t xml:space="preserve">1 </w:t>
            </w:r>
          </w:p>
        </w:tc>
        <w:tc>
          <w:tcPr>
            <w:tcW w:w="5302" w:type="dxa"/>
            <w:vMerge w:val="restart"/>
            <w:tcBorders>
              <w:top w:val="single" w:sz="8"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80" w:right="0" w:firstLine="0"/>
              <w:jc w:val="left"/>
            </w:pPr>
            <w:r>
              <w:rPr>
                <w:sz w:val="22"/>
              </w:rPr>
              <w:t xml:space="preserve">SUELO URBANO APTO CON REGLAMENTACION </w:t>
            </w:r>
          </w:p>
        </w:tc>
      </w:tr>
      <w:tr w:rsidR="00AA69E3">
        <w:trPr>
          <w:trHeight w:val="312"/>
        </w:trPr>
        <w:tc>
          <w:tcPr>
            <w:tcW w:w="19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2" w:firstLine="0"/>
              <w:jc w:val="center"/>
            </w:pPr>
            <w:r>
              <w:rPr>
                <w:sz w:val="22"/>
              </w:rPr>
              <w:t xml:space="preserve">A </w:t>
            </w:r>
          </w:p>
        </w:tc>
        <w:tc>
          <w:tcPr>
            <w:tcW w:w="199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7" w:firstLine="0"/>
              <w:jc w:val="center"/>
            </w:pPr>
            <w:r>
              <w:rPr>
                <w:sz w:val="22"/>
              </w:rPr>
              <w:t xml:space="preserve">2 </w:t>
            </w:r>
          </w:p>
        </w:tc>
        <w:tc>
          <w:tcPr>
            <w:tcW w:w="0" w:type="auto"/>
            <w:vMerge/>
            <w:tcBorders>
              <w:top w:val="nil"/>
              <w:left w:val="single" w:sz="3" w:space="0" w:color="000000"/>
              <w:bottom w:val="single" w:sz="3" w:space="0" w:color="000000"/>
              <w:right w:val="single" w:sz="3" w:space="0" w:color="000000"/>
            </w:tcBorders>
          </w:tcPr>
          <w:p w:rsidR="00AA69E3" w:rsidRDefault="00AA69E3">
            <w:pPr>
              <w:spacing w:after="160" w:line="259" w:lineRule="auto"/>
              <w:ind w:left="0" w:right="0" w:firstLine="0"/>
              <w:jc w:val="left"/>
            </w:pPr>
          </w:p>
        </w:tc>
      </w:tr>
      <w:tr w:rsidR="00AA69E3">
        <w:trPr>
          <w:trHeight w:val="308"/>
        </w:trPr>
        <w:tc>
          <w:tcPr>
            <w:tcW w:w="19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2" w:firstLine="0"/>
              <w:jc w:val="center"/>
            </w:pPr>
            <w:r>
              <w:rPr>
                <w:sz w:val="22"/>
              </w:rPr>
              <w:t xml:space="preserve">A </w:t>
            </w:r>
          </w:p>
        </w:tc>
        <w:tc>
          <w:tcPr>
            <w:tcW w:w="199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7" w:firstLine="0"/>
              <w:jc w:val="center"/>
            </w:pPr>
            <w:r>
              <w:rPr>
                <w:sz w:val="22"/>
              </w:rPr>
              <w:t xml:space="preserve">3 </w:t>
            </w:r>
          </w:p>
        </w:tc>
        <w:tc>
          <w:tcPr>
            <w:tcW w:w="5302" w:type="dxa"/>
            <w:vMerge w:val="restart"/>
            <w:tcBorders>
              <w:top w:val="single" w:sz="3" w:space="0" w:color="000000"/>
              <w:left w:val="single" w:sz="3" w:space="0" w:color="000000"/>
              <w:bottom w:val="single" w:sz="8" w:space="0" w:color="000000"/>
              <w:right w:val="single" w:sz="3" w:space="0" w:color="000000"/>
            </w:tcBorders>
            <w:vAlign w:val="center"/>
          </w:tcPr>
          <w:p w:rsidR="00AA69E3" w:rsidRDefault="00602DEB">
            <w:pPr>
              <w:spacing w:after="0" w:line="259" w:lineRule="auto"/>
              <w:ind w:left="0" w:right="67" w:firstLine="0"/>
              <w:jc w:val="center"/>
            </w:pPr>
            <w:r>
              <w:rPr>
                <w:sz w:val="22"/>
              </w:rPr>
              <w:t xml:space="preserve">SUELO URBANO CON RESTRICCIONES </w:t>
            </w:r>
          </w:p>
        </w:tc>
      </w:tr>
      <w:tr w:rsidR="00AA69E3">
        <w:trPr>
          <w:trHeight w:val="320"/>
        </w:trPr>
        <w:tc>
          <w:tcPr>
            <w:tcW w:w="19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2" w:firstLine="0"/>
              <w:jc w:val="center"/>
            </w:pPr>
            <w:r>
              <w:rPr>
                <w:sz w:val="22"/>
              </w:rPr>
              <w:t xml:space="preserve">A </w:t>
            </w:r>
          </w:p>
        </w:tc>
        <w:tc>
          <w:tcPr>
            <w:tcW w:w="199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7" w:firstLine="0"/>
              <w:jc w:val="center"/>
            </w:pPr>
            <w:r>
              <w:rPr>
                <w:sz w:val="22"/>
              </w:rPr>
              <w:t xml:space="preserve">4 </w:t>
            </w:r>
          </w:p>
        </w:tc>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r>
      <w:tr w:rsidR="00AA69E3">
        <w:trPr>
          <w:trHeight w:val="342"/>
        </w:trPr>
        <w:tc>
          <w:tcPr>
            <w:tcW w:w="1980" w:type="dxa"/>
            <w:tcBorders>
              <w:top w:val="single" w:sz="3" w:space="0" w:color="000000"/>
              <w:left w:val="single" w:sz="3" w:space="0" w:color="000000"/>
              <w:bottom w:val="single" w:sz="8" w:space="0" w:color="000000"/>
              <w:right w:val="single" w:sz="3" w:space="0" w:color="000000"/>
            </w:tcBorders>
          </w:tcPr>
          <w:p w:rsidR="00AA69E3" w:rsidRDefault="00602DEB">
            <w:pPr>
              <w:spacing w:after="0" w:line="259" w:lineRule="auto"/>
              <w:ind w:left="0" w:right="52" w:firstLine="0"/>
              <w:jc w:val="center"/>
            </w:pPr>
            <w:r>
              <w:rPr>
                <w:sz w:val="22"/>
              </w:rPr>
              <w:t xml:space="preserve">A </w:t>
            </w:r>
          </w:p>
        </w:tc>
        <w:tc>
          <w:tcPr>
            <w:tcW w:w="1993" w:type="dxa"/>
            <w:tcBorders>
              <w:top w:val="single" w:sz="3" w:space="0" w:color="000000"/>
              <w:left w:val="single" w:sz="3" w:space="0" w:color="000000"/>
              <w:bottom w:val="single" w:sz="8" w:space="0" w:color="000000"/>
              <w:right w:val="single" w:sz="3" w:space="0" w:color="000000"/>
            </w:tcBorders>
          </w:tcPr>
          <w:p w:rsidR="00AA69E3" w:rsidRDefault="00602DEB">
            <w:pPr>
              <w:spacing w:after="0" w:line="259" w:lineRule="auto"/>
              <w:ind w:left="0" w:right="57" w:firstLine="0"/>
              <w:jc w:val="center"/>
            </w:pPr>
            <w:r>
              <w:rPr>
                <w:sz w:val="22"/>
              </w:rPr>
              <w:t xml:space="preserve">5 </w:t>
            </w:r>
          </w:p>
        </w:tc>
        <w:tc>
          <w:tcPr>
            <w:tcW w:w="0" w:type="auto"/>
            <w:vMerge/>
            <w:tcBorders>
              <w:top w:val="nil"/>
              <w:left w:val="single" w:sz="3" w:space="0" w:color="000000"/>
              <w:bottom w:val="single" w:sz="8" w:space="0" w:color="000000"/>
              <w:right w:val="single" w:sz="3" w:space="0" w:color="000000"/>
            </w:tcBorders>
          </w:tcPr>
          <w:p w:rsidR="00AA69E3" w:rsidRDefault="00AA69E3">
            <w:pPr>
              <w:spacing w:after="160" w:line="259" w:lineRule="auto"/>
              <w:ind w:left="0" w:right="0" w:firstLine="0"/>
              <w:jc w:val="left"/>
            </w:pPr>
          </w:p>
        </w:tc>
      </w:tr>
      <w:tr w:rsidR="00AA69E3">
        <w:trPr>
          <w:trHeight w:val="314"/>
        </w:trPr>
        <w:tc>
          <w:tcPr>
            <w:tcW w:w="1980" w:type="dxa"/>
            <w:tcBorders>
              <w:top w:val="single" w:sz="8" w:space="0" w:color="000000"/>
              <w:left w:val="single" w:sz="3" w:space="0" w:color="000000"/>
              <w:bottom w:val="single" w:sz="3" w:space="0" w:color="000000"/>
              <w:right w:val="single" w:sz="3" w:space="0" w:color="000000"/>
            </w:tcBorders>
          </w:tcPr>
          <w:p w:rsidR="00AA69E3" w:rsidRDefault="00602DEB">
            <w:pPr>
              <w:spacing w:after="0" w:line="259" w:lineRule="auto"/>
              <w:ind w:left="0" w:right="55" w:firstLine="0"/>
              <w:jc w:val="center"/>
            </w:pPr>
            <w:r>
              <w:rPr>
                <w:sz w:val="22"/>
              </w:rPr>
              <w:t xml:space="preserve">M </w:t>
            </w:r>
          </w:p>
        </w:tc>
        <w:tc>
          <w:tcPr>
            <w:tcW w:w="1993" w:type="dxa"/>
            <w:tcBorders>
              <w:top w:val="single" w:sz="8" w:space="0" w:color="000000"/>
              <w:left w:val="single" w:sz="3" w:space="0" w:color="000000"/>
              <w:bottom w:val="single" w:sz="3" w:space="0" w:color="000000"/>
              <w:right w:val="single" w:sz="3" w:space="0" w:color="000000"/>
            </w:tcBorders>
          </w:tcPr>
          <w:p w:rsidR="00AA69E3" w:rsidRDefault="00602DEB">
            <w:pPr>
              <w:spacing w:after="0" w:line="259" w:lineRule="auto"/>
              <w:ind w:left="0" w:right="57" w:firstLine="0"/>
              <w:jc w:val="center"/>
            </w:pPr>
            <w:r>
              <w:rPr>
                <w:sz w:val="22"/>
              </w:rPr>
              <w:t xml:space="preserve">1 </w:t>
            </w:r>
          </w:p>
        </w:tc>
        <w:tc>
          <w:tcPr>
            <w:tcW w:w="5302" w:type="dxa"/>
            <w:vMerge w:val="restart"/>
            <w:tcBorders>
              <w:top w:val="single" w:sz="8"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80" w:right="0" w:firstLine="0"/>
              <w:jc w:val="left"/>
            </w:pPr>
            <w:r>
              <w:rPr>
                <w:sz w:val="22"/>
              </w:rPr>
              <w:t xml:space="preserve">SUELO URBANO APTO CON REGLAMENTACION </w:t>
            </w:r>
          </w:p>
        </w:tc>
      </w:tr>
      <w:tr w:rsidR="00AA69E3">
        <w:trPr>
          <w:trHeight w:val="312"/>
        </w:trPr>
        <w:tc>
          <w:tcPr>
            <w:tcW w:w="19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5" w:firstLine="0"/>
              <w:jc w:val="center"/>
            </w:pPr>
            <w:r>
              <w:rPr>
                <w:sz w:val="22"/>
              </w:rPr>
              <w:t xml:space="preserve">M </w:t>
            </w:r>
          </w:p>
        </w:tc>
        <w:tc>
          <w:tcPr>
            <w:tcW w:w="199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7" w:firstLine="0"/>
              <w:jc w:val="center"/>
            </w:pPr>
            <w:r>
              <w:rPr>
                <w:sz w:val="22"/>
              </w:rPr>
              <w:t xml:space="preserve">2 </w:t>
            </w:r>
          </w:p>
        </w:tc>
        <w:tc>
          <w:tcPr>
            <w:tcW w:w="0" w:type="auto"/>
            <w:vMerge/>
            <w:tcBorders>
              <w:top w:val="nil"/>
              <w:left w:val="single" w:sz="3" w:space="0" w:color="000000"/>
              <w:bottom w:val="single" w:sz="3" w:space="0" w:color="000000"/>
              <w:right w:val="single" w:sz="3" w:space="0" w:color="000000"/>
            </w:tcBorders>
          </w:tcPr>
          <w:p w:rsidR="00AA69E3" w:rsidRDefault="00AA69E3">
            <w:pPr>
              <w:spacing w:after="160" w:line="259" w:lineRule="auto"/>
              <w:ind w:left="0" w:right="0" w:firstLine="0"/>
              <w:jc w:val="left"/>
            </w:pPr>
          </w:p>
        </w:tc>
      </w:tr>
      <w:tr w:rsidR="00AA69E3">
        <w:trPr>
          <w:trHeight w:val="308"/>
        </w:trPr>
        <w:tc>
          <w:tcPr>
            <w:tcW w:w="19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5" w:firstLine="0"/>
              <w:jc w:val="center"/>
            </w:pPr>
            <w:r>
              <w:rPr>
                <w:sz w:val="22"/>
              </w:rPr>
              <w:t xml:space="preserve">M </w:t>
            </w:r>
          </w:p>
        </w:tc>
        <w:tc>
          <w:tcPr>
            <w:tcW w:w="199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7" w:firstLine="0"/>
              <w:jc w:val="center"/>
            </w:pPr>
            <w:r>
              <w:rPr>
                <w:sz w:val="22"/>
              </w:rPr>
              <w:t xml:space="preserve">3 </w:t>
            </w:r>
          </w:p>
        </w:tc>
        <w:tc>
          <w:tcPr>
            <w:tcW w:w="5302" w:type="dxa"/>
            <w:vMerge w:val="restart"/>
            <w:tcBorders>
              <w:top w:val="single" w:sz="3" w:space="0" w:color="000000"/>
              <w:left w:val="single" w:sz="3" w:space="0" w:color="000000"/>
              <w:bottom w:val="single" w:sz="8" w:space="0" w:color="000000"/>
              <w:right w:val="single" w:sz="3" w:space="0" w:color="000000"/>
            </w:tcBorders>
            <w:vAlign w:val="center"/>
          </w:tcPr>
          <w:p w:rsidR="00AA69E3" w:rsidRDefault="00602DEB">
            <w:pPr>
              <w:spacing w:after="0" w:line="259" w:lineRule="auto"/>
              <w:ind w:left="0" w:right="67" w:firstLine="0"/>
              <w:jc w:val="center"/>
            </w:pPr>
            <w:r>
              <w:rPr>
                <w:sz w:val="22"/>
              </w:rPr>
              <w:t xml:space="preserve">SUELO URBANO CON RESTRICCIONES </w:t>
            </w:r>
          </w:p>
        </w:tc>
      </w:tr>
      <w:tr w:rsidR="00AA69E3">
        <w:trPr>
          <w:trHeight w:val="320"/>
        </w:trPr>
        <w:tc>
          <w:tcPr>
            <w:tcW w:w="19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5" w:firstLine="0"/>
              <w:jc w:val="center"/>
            </w:pPr>
            <w:r>
              <w:rPr>
                <w:sz w:val="22"/>
              </w:rPr>
              <w:t xml:space="preserve">M </w:t>
            </w:r>
          </w:p>
        </w:tc>
        <w:tc>
          <w:tcPr>
            <w:tcW w:w="199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7" w:firstLine="0"/>
              <w:jc w:val="center"/>
            </w:pPr>
            <w:r>
              <w:rPr>
                <w:sz w:val="22"/>
              </w:rPr>
              <w:t xml:space="preserve">4 </w:t>
            </w:r>
          </w:p>
        </w:tc>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r>
      <w:tr w:rsidR="00AA69E3">
        <w:trPr>
          <w:trHeight w:val="342"/>
        </w:trPr>
        <w:tc>
          <w:tcPr>
            <w:tcW w:w="1980" w:type="dxa"/>
            <w:tcBorders>
              <w:top w:val="single" w:sz="3" w:space="0" w:color="000000"/>
              <w:left w:val="single" w:sz="3" w:space="0" w:color="000000"/>
              <w:bottom w:val="single" w:sz="8" w:space="0" w:color="000000"/>
              <w:right w:val="single" w:sz="3" w:space="0" w:color="000000"/>
            </w:tcBorders>
          </w:tcPr>
          <w:p w:rsidR="00AA69E3" w:rsidRDefault="00602DEB">
            <w:pPr>
              <w:spacing w:after="0" w:line="259" w:lineRule="auto"/>
              <w:ind w:left="0" w:right="55" w:firstLine="0"/>
              <w:jc w:val="center"/>
            </w:pPr>
            <w:r>
              <w:rPr>
                <w:sz w:val="22"/>
              </w:rPr>
              <w:t xml:space="preserve">M </w:t>
            </w:r>
          </w:p>
        </w:tc>
        <w:tc>
          <w:tcPr>
            <w:tcW w:w="1993" w:type="dxa"/>
            <w:tcBorders>
              <w:top w:val="single" w:sz="3" w:space="0" w:color="000000"/>
              <w:left w:val="single" w:sz="3" w:space="0" w:color="000000"/>
              <w:bottom w:val="single" w:sz="8" w:space="0" w:color="000000"/>
              <w:right w:val="single" w:sz="3" w:space="0" w:color="000000"/>
            </w:tcBorders>
          </w:tcPr>
          <w:p w:rsidR="00AA69E3" w:rsidRDefault="00602DEB">
            <w:pPr>
              <w:spacing w:after="0" w:line="259" w:lineRule="auto"/>
              <w:ind w:left="0" w:right="57" w:firstLine="0"/>
              <w:jc w:val="center"/>
            </w:pPr>
            <w:r>
              <w:rPr>
                <w:sz w:val="22"/>
              </w:rPr>
              <w:t xml:space="preserve">5 </w:t>
            </w:r>
          </w:p>
        </w:tc>
        <w:tc>
          <w:tcPr>
            <w:tcW w:w="0" w:type="auto"/>
            <w:vMerge/>
            <w:tcBorders>
              <w:top w:val="nil"/>
              <w:left w:val="single" w:sz="3" w:space="0" w:color="000000"/>
              <w:bottom w:val="single" w:sz="8" w:space="0" w:color="000000"/>
              <w:right w:val="single" w:sz="3" w:space="0" w:color="000000"/>
            </w:tcBorders>
          </w:tcPr>
          <w:p w:rsidR="00AA69E3" w:rsidRDefault="00AA69E3">
            <w:pPr>
              <w:spacing w:after="160" w:line="259" w:lineRule="auto"/>
              <w:ind w:left="0" w:right="0" w:firstLine="0"/>
              <w:jc w:val="left"/>
            </w:pPr>
          </w:p>
        </w:tc>
      </w:tr>
      <w:tr w:rsidR="00AA69E3">
        <w:trPr>
          <w:trHeight w:val="315"/>
        </w:trPr>
        <w:tc>
          <w:tcPr>
            <w:tcW w:w="1980" w:type="dxa"/>
            <w:tcBorders>
              <w:top w:val="single" w:sz="8" w:space="0" w:color="000000"/>
              <w:left w:val="single" w:sz="3" w:space="0" w:color="000000"/>
              <w:bottom w:val="single" w:sz="3" w:space="0" w:color="000000"/>
              <w:right w:val="single" w:sz="3" w:space="0" w:color="000000"/>
            </w:tcBorders>
          </w:tcPr>
          <w:p w:rsidR="00AA69E3" w:rsidRDefault="00602DEB">
            <w:pPr>
              <w:spacing w:after="0" w:line="259" w:lineRule="auto"/>
              <w:ind w:left="0" w:right="52" w:firstLine="0"/>
              <w:jc w:val="center"/>
            </w:pPr>
            <w:r>
              <w:rPr>
                <w:sz w:val="22"/>
              </w:rPr>
              <w:t xml:space="preserve">Q </w:t>
            </w:r>
          </w:p>
        </w:tc>
        <w:tc>
          <w:tcPr>
            <w:tcW w:w="1993" w:type="dxa"/>
            <w:tcBorders>
              <w:top w:val="single" w:sz="8" w:space="0" w:color="000000"/>
              <w:left w:val="single" w:sz="3" w:space="0" w:color="000000"/>
              <w:bottom w:val="single" w:sz="3" w:space="0" w:color="000000"/>
              <w:right w:val="single" w:sz="3" w:space="0" w:color="000000"/>
            </w:tcBorders>
          </w:tcPr>
          <w:p w:rsidR="00AA69E3" w:rsidRDefault="00602DEB">
            <w:pPr>
              <w:spacing w:after="0" w:line="259" w:lineRule="auto"/>
              <w:ind w:left="0" w:right="57" w:firstLine="0"/>
              <w:jc w:val="center"/>
            </w:pPr>
            <w:r>
              <w:rPr>
                <w:sz w:val="22"/>
              </w:rPr>
              <w:t xml:space="preserve">1 </w:t>
            </w:r>
          </w:p>
        </w:tc>
        <w:tc>
          <w:tcPr>
            <w:tcW w:w="5302" w:type="dxa"/>
            <w:vMerge w:val="restart"/>
            <w:tcBorders>
              <w:top w:val="single" w:sz="8"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80" w:right="0" w:firstLine="0"/>
              <w:jc w:val="left"/>
            </w:pPr>
            <w:r>
              <w:rPr>
                <w:sz w:val="22"/>
              </w:rPr>
              <w:t xml:space="preserve">SUELO URBANO APTO CON REGLAMENTACION </w:t>
            </w:r>
          </w:p>
        </w:tc>
      </w:tr>
      <w:tr w:rsidR="00AA69E3">
        <w:trPr>
          <w:trHeight w:val="308"/>
        </w:trPr>
        <w:tc>
          <w:tcPr>
            <w:tcW w:w="19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2" w:firstLine="0"/>
              <w:jc w:val="center"/>
            </w:pPr>
            <w:r>
              <w:rPr>
                <w:sz w:val="22"/>
              </w:rPr>
              <w:t xml:space="preserve">Q </w:t>
            </w:r>
          </w:p>
        </w:tc>
        <w:tc>
          <w:tcPr>
            <w:tcW w:w="199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7" w:firstLine="0"/>
              <w:jc w:val="center"/>
            </w:pPr>
            <w:r>
              <w:rPr>
                <w:sz w:val="22"/>
              </w:rPr>
              <w:t xml:space="preserve">2 </w:t>
            </w:r>
          </w:p>
        </w:tc>
        <w:tc>
          <w:tcPr>
            <w:tcW w:w="0" w:type="auto"/>
            <w:vMerge/>
            <w:tcBorders>
              <w:top w:val="nil"/>
              <w:left w:val="single" w:sz="3" w:space="0" w:color="000000"/>
              <w:bottom w:val="single" w:sz="3" w:space="0" w:color="000000"/>
              <w:right w:val="single" w:sz="3" w:space="0" w:color="000000"/>
            </w:tcBorders>
          </w:tcPr>
          <w:p w:rsidR="00AA69E3" w:rsidRDefault="00AA69E3">
            <w:pPr>
              <w:spacing w:after="160" w:line="259" w:lineRule="auto"/>
              <w:ind w:left="0" w:right="0" w:firstLine="0"/>
              <w:jc w:val="left"/>
            </w:pPr>
          </w:p>
        </w:tc>
      </w:tr>
      <w:tr w:rsidR="00AA69E3">
        <w:trPr>
          <w:trHeight w:val="317"/>
        </w:trPr>
        <w:tc>
          <w:tcPr>
            <w:tcW w:w="19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2" w:firstLine="0"/>
              <w:jc w:val="center"/>
            </w:pPr>
            <w:r>
              <w:rPr>
                <w:sz w:val="22"/>
              </w:rPr>
              <w:t xml:space="preserve">Q </w:t>
            </w:r>
          </w:p>
        </w:tc>
        <w:tc>
          <w:tcPr>
            <w:tcW w:w="199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7" w:firstLine="0"/>
              <w:jc w:val="center"/>
            </w:pPr>
            <w:r>
              <w:rPr>
                <w:sz w:val="22"/>
              </w:rPr>
              <w:t xml:space="preserve">3 </w:t>
            </w:r>
          </w:p>
        </w:tc>
        <w:tc>
          <w:tcPr>
            <w:tcW w:w="5302" w:type="dxa"/>
            <w:tcBorders>
              <w:top w:val="single" w:sz="3" w:space="0" w:color="000000"/>
              <w:left w:val="single" w:sz="3" w:space="0" w:color="000000"/>
              <w:bottom w:val="single" w:sz="8" w:space="0" w:color="000000"/>
              <w:right w:val="single" w:sz="3" w:space="0" w:color="000000"/>
            </w:tcBorders>
          </w:tcPr>
          <w:p w:rsidR="00AA69E3" w:rsidRDefault="00602DEB">
            <w:pPr>
              <w:spacing w:after="0" w:line="259" w:lineRule="auto"/>
              <w:ind w:left="0" w:right="67" w:firstLine="0"/>
              <w:jc w:val="center"/>
            </w:pPr>
            <w:r>
              <w:rPr>
                <w:sz w:val="22"/>
              </w:rPr>
              <w:t xml:space="preserve">SUELO URBANO APTO </w:t>
            </w:r>
          </w:p>
        </w:tc>
      </w:tr>
      <w:tr w:rsidR="00AA69E3">
        <w:trPr>
          <w:trHeight w:val="304"/>
        </w:trPr>
        <w:tc>
          <w:tcPr>
            <w:tcW w:w="1980" w:type="dxa"/>
            <w:tcBorders>
              <w:top w:val="nil"/>
              <w:left w:val="single" w:sz="3" w:space="0" w:color="000000"/>
              <w:bottom w:val="single" w:sz="3" w:space="0" w:color="000000"/>
              <w:right w:val="single" w:sz="3" w:space="0" w:color="000000"/>
            </w:tcBorders>
          </w:tcPr>
          <w:p w:rsidR="00AA69E3" w:rsidRDefault="00602DEB">
            <w:pPr>
              <w:spacing w:after="0" w:line="259" w:lineRule="auto"/>
              <w:ind w:left="0" w:right="53" w:firstLine="0"/>
              <w:jc w:val="center"/>
            </w:pPr>
            <w:r>
              <w:rPr>
                <w:sz w:val="22"/>
              </w:rPr>
              <w:t xml:space="preserve">Q </w:t>
            </w:r>
          </w:p>
        </w:tc>
        <w:tc>
          <w:tcPr>
            <w:tcW w:w="1993" w:type="dxa"/>
            <w:tcBorders>
              <w:top w:val="nil"/>
              <w:left w:val="single" w:sz="3" w:space="0" w:color="000000"/>
              <w:bottom w:val="single" w:sz="3" w:space="0" w:color="000000"/>
              <w:right w:val="single" w:sz="3" w:space="0" w:color="000000"/>
            </w:tcBorders>
          </w:tcPr>
          <w:p w:rsidR="00AA69E3" w:rsidRDefault="00602DEB">
            <w:pPr>
              <w:spacing w:after="0" w:line="259" w:lineRule="auto"/>
              <w:ind w:left="0" w:right="59" w:firstLine="0"/>
              <w:jc w:val="center"/>
            </w:pPr>
            <w:r>
              <w:rPr>
                <w:sz w:val="22"/>
              </w:rPr>
              <w:t xml:space="preserve">4 </w:t>
            </w:r>
          </w:p>
        </w:tc>
        <w:tc>
          <w:tcPr>
            <w:tcW w:w="5302" w:type="dxa"/>
            <w:vMerge w:val="restart"/>
            <w:tcBorders>
              <w:top w:val="nil"/>
              <w:left w:val="single" w:sz="3" w:space="0" w:color="000000"/>
              <w:bottom w:val="single" w:sz="8" w:space="0" w:color="000000"/>
              <w:right w:val="single" w:sz="3" w:space="0" w:color="000000"/>
            </w:tcBorders>
          </w:tcPr>
          <w:p w:rsidR="00AA69E3" w:rsidRDefault="00AA69E3">
            <w:pPr>
              <w:spacing w:after="160" w:line="259" w:lineRule="auto"/>
              <w:ind w:left="0" w:right="0" w:firstLine="0"/>
              <w:jc w:val="left"/>
            </w:pPr>
          </w:p>
        </w:tc>
      </w:tr>
      <w:tr w:rsidR="00AA69E3">
        <w:trPr>
          <w:trHeight w:val="342"/>
        </w:trPr>
        <w:tc>
          <w:tcPr>
            <w:tcW w:w="1980" w:type="dxa"/>
            <w:tcBorders>
              <w:top w:val="single" w:sz="3" w:space="0" w:color="000000"/>
              <w:left w:val="single" w:sz="3" w:space="0" w:color="000000"/>
              <w:bottom w:val="single" w:sz="8" w:space="0" w:color="000000"/>
              <w:right w:val="single" w:sz="3" w:space="0" w:color="000000"/>
            </w:tcBorders>
          </w:tcPr>
          <w:p w:rsidR="00AA69E3" w:rsidRDefault="00602DEB">
            <w:pPr>
              <w:spacing w:after="0" w:line="259" w:lineRule="auto"/>
              <w:ind w:left="0" w:right="53" w:firstLine="0"/>
              <w:jc w:val="center"/>
            </w:pPr>
            <w:r>
              <w:rPr>
                <w:sz w:val="22"/>
              </w:rPr>
              <w:t xml:space="preserve">Q </w:t>
            </w:r>
          </w:p>
        </w:tc>
        <w:tc>
          <w:tcPr>
            <w:tcW w:w="1993" w:type="dxa"/>
            <w:tcBorders>
              <w:top w:val="single" w:sz="3" w:space="0" w:color="000000"/>
              <w:left w:val="single" w:sz="3" w:space="0" w:color="000000"/>
              <w:bottom w:val="single" w:sz="8" w:space="0" w:color="000000"/>
              <w:right w:val="single" w:sz="3" w:space="0" w:color="000000"/>
            </w:tcBorders>
          </w:tcPr>
          <w:p w:rsidR="00AA69E3" w:rsidRDefault="00602DEB">
            <w:pPr>
              <w:spacing w:after="0" w:line="259" w:lineRule="auto"/>
              <w:ind w:left="0" w:right="59" w:firstLine="0"/>
              <w:jc w:val="center"/>
            </w:pPr>
            <w:r>
              <w:rPr>
                <w:sz w:val="22"/>
              </w:rPr>
              <w:t xml:space="preserve">5 </w:t>
            </w:r>
          </w:p>
        </w:tc>
        <w:tc>
          <w:tcPr>
            <w:tcW w:w="0" w:type="auto"/>
            <w:vMerge/>
            <w:tcBorders>
              <w:top w:val="nil"/>
              <w:left w:val="single" w:sz="3" w:space="0" w:color="000000"/>
              <w:bottom w:val="single" w:sz="8" w:space="0" w:color="000000"/>
              <w:right w:val="single" w:sz="3" w:space="0" w:color="000000"/>
            </w:tcBorders>
          </w:tcPr>
          <w:p w:rsidR="00AA69E3" w:rsidRDefault="00AA69E3">
            <w:pPr>
              <w:spacing w:after="160" w:line="259" w:lineRule="auto"/>
              <w:ind w:left="0" w:right="0" w:firstLine="0"/>
              <w:jc w:val="left"/>
            </w:pPr>
          </w:p>
        </w:tc>
      </w:tr>
      <w:tr w:rsidR="00AA69E3">
        <w:trPr>
          <w:trHeight w:val="314"/>
        </w:trPr>
        <w:tc>
          <w:tcPr>
            <w:tcW w:w="1980" w:type="dxa"/>
            <w:tcBorders>
              <w:top w:val="single" w:sz="8" w:space="0" w:color="000000"/>
              <w:left w:val="single" w:sz="3" w:space="0" w:color="000000"/>
              <w:bottom w:val="single" w:sz="3" w:space="0" w:color="000000"/>
              <w:right w:val="single" w:sz="3" w:space="0" w:color="000000"/>
            </w:tcBorders>
          </w:tcPr>
          <w:p w:rsidR="00AA69E3" w:rsidRDefault="00602DEB">
            <w:pPr>
              <w:spacing w:after="0" w:line="259" w:lineRule="auto"/>
              <w:ind w:left="0" w:right="54" w:firstLine="0"/>
              <w:jc w:val="center"/>
            </w:pPr>
            <w:r>
              <w:rPr>
                <w:sz w:val="22"/>
              </w:rPr>
              <w:t xml:space="preserve">E </w:t>
            </w:r>
          </w:p>
        </w:tc>
        <w:tc>
          <w:tcPr>
            <w:tcW w:w="1993" w:type="dxa"/>
            <w:tcBorders>
              <w:top w:val="single" w:sz="8" w:space="0" w:color="000000"/>
              <w:left w:val="single" w:sz="3" w:space="0" w:color="000000"/>
              <w:bottom w:val="single" w:sz="3" w:space="0" w:color="000000"/>
              <w:right w:val="single" w:sz="3" w:space="0" w:color="000000"/>
            </w:tcBorders>
          </w:tcPr>
          <w:p w:rsidR="00AA69E3" w:rsidRDefault="00602DEB">
            <w:pPr>
              <w:spacing w:after="0" w:line="259" w:lineRule="auto"/>
              <w:ind w:left="0" w:right="59" w:firstLine="0"/>
              <w:jc w:val="center"/>
            </w:pPr>
            <w:r>
              <w:rPr>
                <w:sz w:val="22"/>
              </w:rPr>
              <w:t xml:space="preserve">1 </w:t>
            </w:r>
          </w:p>
        </w:tc>
        <w:tc>
          <w:tcPr>
            <w:tcW w:w="5302" w:type="dxa"/>
            <w:vMerge w:val="restart"/>
            <w:tcBorders>
              <w:top w:val="single" w:sz="8"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0" w:firstLine="0"/>
              <w:jc w:val="left"/>
            </w:pPr>
            <w:r>
              <w:rPr>
                <w:sz w:val="22"/>
              </w:rPr>
              <w:t xml:space="preserve">SUELO URBANO APTO CON REGLAMENTACION </w:t>
            </w:r>
          </w:p>
        </w:tc>
      </w:tr>
      <w:tr w:rsidR="00AA69E3">
        <w:trPr>
          <w:trHeight w:val="312"/>
        </w:trPr>
        <w:tc>
          <w:tcPr>
            <w:tcW w:w="19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4" w:firstLine="0"/>
              <w:jc w:val="center"/>
            </w:pPr>
            <w:r>
              <w:rPr>
                <w:sz w:val="22"/>
              </w:rPr>
              <w:t xml:space="preserve">E </w:t>
            </w:r>
          </w:p>
        </w:tc>
        <w:tc>
          <w:tcPr>
            <w:tcW w:w="199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9" w:firstLine="0"/>
              <w:jc w:val="center"/>
            </w:pPr>
            <w:r>
              <w:rPr>
                <w:sz w:val="22"/>
              </w:rPr>
              <w:t xml:space="preserve">2 </w:t>
            </w:r>
          </w:p>
        </w:tc>
        <w:tc>
          <w:tcPr>
            <w:tcW w:w="0" w:type="auto"/>
            <w:vMerge/>
            <w:tcBorders>
              <w:top w:val="nil"/>
              <w:left w:val="single" w:sz="3" w:space="0" w:color="000000"/>
              <w:bottom w:val="nil"/>
              <w:right w:val="single" w:sz="3" w:space="0" w:color="000000"/>
            </w:tcBorders>
          </w:tcPr>
          <w:p w:rsidR="00AA69E3" w:rsidRDefault="00AA69E3">
            <w:pPr>
              <w:spacing w:after="160" w:line="259" w:lineRule="auto"/>
              <w:ind w:left="0" w:right="0" w:firstLine="0"/>
              <w:jc w:val="left"/>
            </w:pPr>
          </w:p>
        </w:tc>
      </w:tr>
      <w:tr w:rsidR="00AA69E3">
        <w:trPr>
          <w:trHeight w:val="308"/>
        </w:trPr>
        <w:tc>
          <w:tcPr>
            <w:tcW w:w="19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4" w:firstLine="0"/>
              <w:jc w:val="center"/>
            </w:pPr>
            <w:r>
              <w:rPr>
                <w:sz w:val="22"/>
              </w:rPr>
              <w:t xml:space="preserve">E </w:t>
            </w:r>
          </w:p>
        </w:tc>
        <w:tc>
          <w:tcPr>
            <w:tcW w:w="199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9" w:firstLine="0"/>
              <w:jc w:val="center"/>
            </w:pPr>
            <w:r>
              <w:rPr>
                <w:sz w:val="22"/>
              </w:rPr>
              <w:t xml:space="preserve">3 </w:t>
            </w:r>
          </w:p>
        </w:tc>
        <w:tc>
          <w:tcPr>
            <w:tcW w:w="0" w:type="auto"/>
            <w:vMerge/>
            <w:tcBorders>
              <w:top w:val="nil"/>
              <w:left w:val="single" w:sz="3" w:space="0" w:color="000000"/>
              <w:bottom w:val="single" w:sz="3" w:space="0" w:color="000000"/>
              <w:right w:val="single" w:sz="3" w:space="0" w:color="000000"/>
            </w:tcBorders>
          </w:tcPr>
          <w:p w:rsidR="00AA69E3" w:rsidRDefault="00AA69E3">
            <w:pPr>
              <w:spacing w:after="160" w:line="259" w:lineRule="auto"/>
              <w:ind w:left="0" w:right="0" w:firstLine="0"/>
              <w:jc w:val="left"/>
            </w:pPr>
          </w:p>
        </w:tc>
      </w:tr>
      <w:tr w:rsidR="00AA69E3">
        <w:trPr>
          <w:trHeight w:val="312"/>
        </w:trPr>
        <w:tc>
          <w:tcPr>
            <w:tcW w:w="1980"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4" w:firstLine="0"/>
              <w:jc w:val="center"/>
            </w:pPr>
            <w:r>
              <w:rPr>
                <w:sz w:val="22"/>
              </w:rPr>
              <w:t xml:space="preserve">E </w:t>
            </w:r>
          </w:p>
        </w:tc>
        <w:tc>
          <w:tcPr>
            <w:tcW w:w="1993"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59" w:firstLine="0"/>
              <w:jc w:val="center"/>
            </w:pPr>
            <w:r>
              <w:rPr>
                <w:sz w:val="22"/>
              </w:rPr>
              <w:t xml:space="preserve">4 </w:t>
            </w:r>
          </w:p>
        </w:tc>
        <w:tc>
          <w:tcPr>
            <w:tcW w:w="5302" w:type="dxa"/>
            <w:vMerge w:val="restart"/>
            <w:tcBorders>
              <w:top w:val="single" w:sz="3" w:space="0" w:color="000000"/>
              <w:left w:val="single" w:sz="3" w:space="0" w:color="000000"/>
              <w:bottom w:val="single" w:sz="8" w:space="0" w:color="000000"/>
              <w:right w:val="single" w:sz="3" w:space="0" w:color="000000"/>
            </w:tcBorders>
            <w:vAlign w:val="center"/>
          </w:tcPr>
          <w:p w:rsidR="00AA69E3" w:rsidRDefault="00602DEB">
            <w:pPr>
              <w:spacing w:after="0" w:line="259" w:lineRule="auto"/>
              <w:ind w:left="0" w:right="69" w:firstLine="0"/>
              <w:jc w:val="center"/>
            </w:pPr>
            <w:r>
              <w:rPr>
                <w:sz w:val="22"/>
              </w:rPr>
              <w:t xml:space="preserve">SUELO URBANO CON RESTRICCIONES </w:t>
            </w:r>
          </w:p>
        </w:tc>
      </w:tr>
      <w:tr w:rsidR="00AA69E3">
        <w:trPr>
          <w:trHeight w:val="338"/>
        </w:trPr>
        <w:tc>
          <w:tcPr>
            <w:tcW w:w="1980" w:type="dxa"/>
            <w:tcBorders>
              <w:top w:val="single" w:sz="3" w:space="0" w:color="000000"/>
              <w:left w:val="single" w:sz="3" w:space="0" w:color="000000"/>
              <w:bottom w:val="single" w:sz="8" w:space="0" w:color="000000"/>
              <w:right w:val="single" w:sz="3" w:space="0" w:color="000000"/>
            </w:tcBorders>
          </w:tcPr>
          <w:p w:rsidR="00AA69E3" w:rsidRDefault="00602DEB">
            <w:pPr>
              <w:spacing w:after="0" w:line="259" w:lineRule="auto"/>
              <w:ind w:left="0" w:right="54" w:firstLine="0"/>
              <w:jc w:val="center"/>
            </w:pPr>
            <w:r>
              <w:rPr>
                <w:sz w:val="22"/>
              </w:rPr>
              <w:t xml:space="preserve">E </w:t>
            </w:r>
          </w:p>
        </w:tc>
        <w:tc>
          <w:tcPr>
            <w:tcW w:w="1993" w:type="dxa"/>
            <w:tcBorders>
              <w:top w:val="single" w:sz="3" w:space="0" w:color="000000"/>
              <w:left w:val="single" w:sz="3" w:space="0" w:color="000000"/>
              <w:bottom w:val="single" w:sz="8" w:space="0" w:color="000000"/>
              <w:right w:val="single" w:sz="3" w:space="0" w:color="000000"/>
            </w:tcBorders>
          </w:tcPr>
          <w:p w:rsidR="00AA69E3" w:rsidRDefault="00602DEB">
            <w:pPr>
              <w:spacing w:after="0" w:line="259" w:lineRule="auto"/>
              <w:ind w:left="0" w:right="59" w:firstLine="0"/>
              <w:jc w:val="center"/>
            </w:pPr>
            <w:r>
              <w:rPr>
                <w:sz w:val="22"/>
              </w:rPr>
              <w:t xml:space="preserve">5 </w:t>
            </w:r>
          </w:p>
        </w:tc>
        <w:tc>
          <w:tcPr>
            <w:tcW w:w="0" w:type="auto"/>
            <w:vMerge/>
            <w:tcBorders>
              <w:top w:val="nil"/>
              <w:left w:val="single" w:sz="3" w:space="0" w:color="000000"/>
              <w:bottom w:val="single" w:sz="8" w:space="0" w:color="000000"/>
              <w:right w:val="single" w:sz="3" w:space="0" w:color="000000"/>
            </w:tcBorders>
          </w:tcPr>
          <w:p w:rsidR="00AA69E3" w:rsidRDefault="00AA69E3">
            <w:pPr>
              <w:spacing w:after="160" w:line="259" w:lineRule="auto"/>
              <w:ind w:left="0" w:right="0" w:firstLine="0"/>
              <w:jc w:val="left"/>
            </w:pPr>
          </w:p>
        </w:tc>
      </w:tr>
    </w:tbl>
    <w:p w:rsidR="00AA69E3" w:rsidRDefault="00602DEB">
      <w:pPr>
        <w:spacing w:after="107"/>
        <w:ind w:left="2207" w:right="655"/>
      </w:pPr>
      <w:r>
        <w:rPr>
          <w:b/>
        </w:rPr>
        <w:t>Fuente:</w:t>
      </w:r>
      <w:r>
        <w:t xml:space="preserve"> Criterio propio. </w:t>
      </w:r>
    </w:p>
    <w:p w:rsidR="00AA69E3" w:rsidRDefault="00602DEB">
      <w:pPr>
        <w:spacing w:after="112" w:line="259" w:lineRule="auto"/>
        <w:ind w:left="2197" w:right="0" w:firstLine="0"/>
        <w:jc w:val="left"/>
      </w:pPr>
      <w:r>
        <w:t xml:space="preserve"> </w:t>
      </w:r>
    </w:p>
    <w:p w:rsidR="00AA69E3" w:rsidRDefault="00602DEB">
      <w:pPr>
        <w:spacing w:after="36"/>
        <w:ind w:left="2207" w:right="655"/>
      </w:pPr>
      <w:r>
        <w:t xml:space="preserve">Entonces, una vez realizado esto para todas las 648 manzanas que hay en el área de estudio, se obtuvo el siguiente resultado: </w:t>
      </w:r>
    </w:p>
    <w:tbl>
      <w:tblPr>
        <w:tblStyle w:val="TableGrid"/>
        <w:tblW w:w="6949" w:type="dxa"/>
        <w:tblInd w:w="2337" w:type="dxa"/>
        <w:tblCellMar>
          <w:top w:w="5" w:type="dxa"/>
          <w:left w:w="115" w:type="dxa"/>
          <w:right w:w="75" w:type="dxa"/>
        </w:tblCellMar>
        <w:tblLook w:val="04A0" w:firstRow="1" w:lastRow="0" w:firstColumn="1" w:lastColumn="0" w:noHBand="0" w:noVBand="1"/>
      </w:tblPr>
      <w:tblGrid>
        <w:gridCol w:w="3405"/>
        <w:gridCol w:w="2412"/>
        <w:gridCol w:w="1132"/>
      </w:tblGrid>
      <w:tr w:rsidR="00AA69E3">
        <w:trPr>
          <w:trHeight w:val="566"/>
        </w:trPr>
        <w:tc>
          <w:tcPr>
            <w:tcW w:w="340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rPr>
                <w:b/>
              </w:rPr>
              <w:t xml:space="preserve">VULNERABILIDAD FISICA ESTRUCTURAL </w:t>
            </w:r>
          </w:p>
        </w:tc>
        <w:tc>
          <w:tcPr>
            <w:tcW w:w="241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rPr>
                <w:b/>
              </w:rPr>
              <w:t xml:space="preserve">CANTIDAD (MANZANA) </w:t>
            </w:r>
          </w:p>
        </w:tc>
        <w:tc>
          <w:tcPr>
            <w:tcW w:w="1132"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4" w:firstLine="0"/>
              <w:jc w:val="center"/>
            </w:pPr>
            <w:r>
              <w:rPr>
                <w:b/>
              </w:rPr>
              <w:t xml:space="preserve">% </w:t>
            </w:r>
          </w:p>
        </w:tc>
      </w:tr>
      <w:tr w:rsidR="00AA69E3">
        <w:trPr>
          <w:trHeight w:val="323"/>
        </w:trPr>
        <w:tc>
          <w:tcPr>
            <w:tcW w:w="3405" w:type="dxa"/>
            <w:tcBorders>
              <w:top w:val="single" w:sz="3" w:space="0" w:color="000000"/>
              <w:left w:val="single" w:sz="3" w:space="0" w:color="000000"/>
              <w:bottom w:val="single" w:sz="3" w:space="0" w:color="000000"/>
              <w:right w:val="single" w:sz="3" w:space="0" w:color="000000"/>
            </w:tcBorders>
            <w:shd w:val="clear" w:color="auto" w:fill="92D050"/>
          </w:tcPr>
          <w:p w:rsidR="00AA69E3" w:rsidRDefault="00602DEB">
            <w:pPr>
              <w:spacing w:after="0" w:line="259" w:lineRule="auto"/>
              <w:ind w:left="0" w:right="7" w:firstLine="0"/>
              <w:jc w:val="center"/>
            </w:pPr>
            <w:r>
              <w:t xml:space="preserve">SUELO URBANO APTO </w:t>
            </w:r>
          </w:p>
        </w:tc>
        <w:tc>
          <w:tcPr>
            <w:tcW w:w="241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 w:right="0" w:firstLine="0"/>
              <w:jc w:val="center"/>
            </w:pPr>
            <w:r>
              <w:t xml:space="preserve">283 </w:t>
            </w:r>
          </w:p>
        </w:tc>
        <w:tc>
          <w:tcPr>
            <w:tcW w:w="113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0" w:firstLine="0"/>
              <w:jc w:val="center"/>
            </w:pPr>
            <w:r>
              <w:t xml:space="preserve">43.67 </w:t>
            </w:r>
          </w:p>
        </w:tc>
      </w:tr>
      <w:tr w:rsidR="00AA69E3">
        <w:trPr>
          <w:trHeight w:val="563"/>
        </w:trPr>
        <w:tc>
          <w:tcPr>
            <w:tcW w:w="3405" w:type="dxa"/>
            <w:tcBorders>
              <w:top w:val="single" w:sz="3" w:space="0" w:color="000000"/>
              <w:left w:val="single" w:sz="3" w:space="0" w:color="000000"/>
              <w:bottom w:val="single" w:sz="3" w:space="0" w:color="000000"/>
              <w:right w:val="single" w:sz="3" w:space="0" w:color="000000"/>
            </w:tcBorders>
            <w:shd w:val="clear" w:color="auto" w:fill="FFFF00"/>
          </w:tcPr>
          <w:p w:rsidR="00AA69E3" w:rsidRDefault="00602DEB">
            <w:pPr>
              <w:spacing w:after="0" w:line="259" w:lineRule="auto"/>
              <w:ind w:left="0" w:right="0" w:firstLine="0"/>
              <w:jc w:val="center"/>
            </w:pPr>
            <w:r>
              <w:t xml:space="preserve">SUELO URBANO APTO CON REGLAMENTACION </w:t>
            </w:r>
          </w:p>
        </w:tc>
        <w:tc>
          <w:tcPr>
            <w:tcW w:w="2412"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3" w:right="0" w:firstLine="0"/>
              <w:jc w:val="center"/>
            </w:pPr>
            <w:r>
              <w:t xml:space="preserve">305 </w:t>
            </w:r>
          </w:p>
        </w:tc>
        <w:tc>
          <w:tcPr>
            <w:tcW w:w="1132"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0" w:firstLine="0"/>
              <w:jc w:val="center"/>
            </w:pPr>
            <w:r>
              <w:t xml:space="preserve">47.07 </w:t>
            </w:r>
          </w:p>
        </w:tc>
      </w:tr>
      <w:tr w:rsidR="00AA69E3">
        <w:trPr>
          <w:trHeight w:val="558"/>
        </w:trPr>
        <w:tc>
          <w:tcPr>
            <w:tcW w:w="3405" w:type="dxa"/>
            <w:tcBorders>
              <w:top w:val="single" w:sz="3" w:space="0" w:color="000000"/>
              <w:left w:val="single" w:sz="3" w:space="0" w:color="000000"/>
              <w:bottom w:val="single" w:sz="3" w:space="0" w:color="000000"/>
              <w:right w:val="single" w:sz="3" w:space="0" w:color="000000"/>
            </w:tcBorders>
            <w:shd w:val="clear" w:color="auto" w:fill="FF0000"/>
          </w:tcPr>
          <w:p w:rsidR="00AA69E3" w:rsidRDefault="00602DEB">
            <w:pPr>
              <w:spacing w:after="0" w:line="259" w:lineRule="auto"/>
              <w:ind w:left="0" w:right="0" w:firstLine="0"/>
              <w:jc w:val="center"/>
            </w:pPr>
            <w:r>
              <w:t xml:space="preserve">SUELO URBANO CON RESTRICCIONES </w:t>
            </w:r>
          </w:p>
        </w:tc>
        <w:tc>
          <w:tcPr>
            <w:tcW w:w="2412"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3" w:right="0" w:firstLine="0"/>
              <w:jc w:val="center"/>
            </w:pPr>
            <w:r>
              <w:t xml:space="preserve">60 </w:t>
            </w:r>
          </w:p>
        </w:tc>
        <w:tc>
          <w:tcPr>
            <w:tcW w:w="1132" w:type="dxa"/>
            <w:tcBorders>
              <w:top w:val="single" w:sz="3" w:space="0" w:color="000000"/>
              <w:left w:val="single" w:sz="3" w:space="0" w:color="000000"/>
              <w:bottom w:val="single" w:sz="3" w:space="0" w:color="000000"/>
              <w:right w:val="single" w:sz="3" w:space="0" w:color="000000"/>
            </w:tcBorders>
            <w:vAlign w:val="center"/>
          </w:tcPr>
          <w:p w:rsidR="00AA69E3" w:rsidRDefault="00602DEB">
            <w:pPr>
              <w:spacing w:after="0" w:line="259" w:lineRule="auto"/>
              <w:ind w:left="0" w:right="0" w:firstLine="0"/>
              <w:jc w:val="center"/>
            </w:pPr>
            <w:r>
              <w:t xml:space="preserve">9.26 </w:t>
            </w:r>
          </w:p>
        </w:tc>
      </w:tr>
      <w:tr w:rsidR="00AA69E3">
        <w:trPr>
          <w:trHeight w:val="325"/>
        </w:trPr>
        <w:tc>
          <w:tcPr>
            <w:tcW w:w="3405"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2" w:right="0" w:firstLine="0"/>
              <w:jc w:val="center"/>
            </w:pPr>
            <w:r>
              <w:rPr>
                <w:b/>
              </w:rPr>
              <w:t xml:space="preserve">TOTAL </w:t>
            </w:r>
          </w:p>
        </w:tc>
        <w:tc>
          <w:tcPr>
            <w:tcW w:w="241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3" w:right="0" w:firstLine="0"/>
              <w:jc w:val="center"/>
            </w:pPr>
            <w:r>
              <w:rPr>
                <w:b/>
              </w:rPr>
              <w:t xml:space="preserve">648 </w:t>
            </w:r>
          </w:p>
        </w:tc>
        <w:tc>
          <w:tcPr>
            <w:tcW w:w="1132" w:type="dxa"/>
            <w:tcBorders>
              <w:top w:val="single" w:sz="3" w:space="0" w:color="000000"/>
              <w:left w:val="single" w:sz="3" w:space="0" w:color="000000"/>
              <w:bottom w:val="single" w:sz="3" w:space="0" w:color="000000"/>
              <w:right w:val="single" w:sz="3" w:space="0" w:color="000000"/>
            </w:tcBorders>
          </w:tcPr>
          <w:p w:rsidR="00AA69E3" w:rsidRDefault="00602DEB">
            <w:pPr>
              <w:spacing w:after="0" w:line="259" w:lineRule="auto"/>
              <w:ind w:left="0" w:right="4" w:firstLine="0"/>
              <w:jc w:val="center"/>
            </w:pPr>
            <w:r>
              <w:rPr>
                <w:b/>
              </w:rPr>
              <w:t xml:space="preserve">100 </w:t>
            </w:r>
          </w:p>
        </w:tc>
      </w:tr>
    </w:tbl>
    <w:p w:rsidR="00AA69E3" w:rsidRDefault="00602DEB">
      <w:pPr>
        <w:spacing w:after="231"/>
        <w:ind w:left="2459" w:right="655"/>
      </w:pPr>
      <w:r>
        <w:lastRenderedPageBreak/>
        <w:t xml:space="preserve">Fuente: Propia, mediante matriz diseñada. </w:t>
      </w:r>
    </w:p>
    <w:p w:rsidR="00AA69E3" w:rsidRDefault="00602DEB">
      <w:pPr>
        <w:spacing w:after="112" w:line="259" w:lineRule="auto"/>
        <w:ind w:left="2197" w:right="0" w:firstLine="0"/>
        <w:jc w:val="left"/>
      </w:pPr>
      <w:r>
        <w:t xml:space="preserve"> </w:t>
      </w:r>
    </w:p>
    <w:p w:rsidR="00AA69E3" w:rsidRDefault="00602DEB">
      <w:pPr>
        <w:spacing w:line="357" w:lineRule="auto"/>
        <w:ind w:left="2207" w:right="655"/>
      </w:pPr>
      <w:r>
        <w:t xml:space="preserve">Se puede visualizar que el nivel de vulnerabilidad físico estructural en caso de sismos en la muestra, SUELO URBANO APTO CON REGLAMENTACION es un 47.07% seguido por SUELO URBANO APTO con un 43.67% y por último está SUELO URBANO CON RESTRICCIONES con 9.26%. </w:t>
      </w:r>
    </w:p>
    <w:p w:rsidR="00AA69E3" w:rsidRDefault="00602DEB">
      <w:pPr>
        <w:spacing w:after="112" w:line="259" w:lineRule="auto"/>
        <w:ind w:left="2197" w:right="0" w:firstLine="0"/>
        <w:jc w:val="left"/>
      </w:pPr>
      <w:r>
        <w:t xml:space="preserve"> </w:t>
      </w:r>
    </w:p>
    <w:p w:rsidR="00AA69E3" w:rsidRDefault="00602DEB">
      <w:pPr>
        <w:spacing w:line="357" w:lineRule="auto"/>
        <w:ind w:left="2207" w:right="655"/>
      </w:pPr>
      <w:r>
        <w:t xml:space="preserve">Esto indica que después del terremoto ocurrido en 15 de agosto del 2007, las viviendas han sido reconstruidas o han sido remodeladas con un mejor material de construcción, esto también indica que la población ha tomado conciencia o está tomando conciencia de lo peligroso que es tener una vivienda en mal estado ya que la zona es una zona sísmica. </w:t>
      </w:r>
      <w:r>
        <w:rPr>
          <w:b/>
          <w:i/>
        </w:rPr>
        <w:t xml:space="preserve">Ver Plano N° </w:t>
      </w:r>
    </w:p>
    <w:p w:rsidR="00AA69E3" w:rsidRDefault="00602DEB">
      <w:pPr>
        <w:spacing w:after="112" w:line="259" w:lineRule="auto"/>
        <w:ind w:left="2207" w:right="0"/>
        <w:jc w:val="left"/>
      </w:pPr>
      <w:r>
        <w:rPr>
          <w:b/>
          <w:i/>
        </w:rPr>
        <w:t xml:space="preserve">20 </w:t>
      </w:r>
    </w:p>
    <w:p w:rsidR="00AA69E3" w:rsidRDefault="00602DEB">
      <w:pPr>
        <w:spacing w:after="112" w:line="259" w:lineRule="auto"/>
        <w:ind w:left="2197" w:right="0" w:firstLine="0"/>
        <w:jc w:val="left"/>
      </w:pPr>
      <w:r>
        <w:rPr>
          <w:b/>
        </w:rPr>
        <w:t xml:space="preserve"> </w:t>
      </w:r>
    </w:p>
    <w:p w:rsidR="00AA69E3" w:rsidRDefault="00602DEB">
      <w:pPr>
        <w:spacing w:line="356" w:lineRule="auto"/>
        <w:ind w:left="2207" w:right="655"/>
      </w:pPr>
      <w:r>
        <w:rPr>
          <w:b/>
        </w:rPr>
        <w:t>Fuente:</w:t>
      </w:r>
      <w:r>
        <w:t xml:space="preserve"> Propia, mediante matriz diseñada. Levantamiento de campo octubre 2015. </w:t>
      </w:r>
    </w:p>
    <w:p w:rsidR="00AA69E3" w:rsidRDefault="00602DEB">
      <w:pPr>
        <w:spacing w:after="489" w:line="259" w:lineRule="auto"/>
        <w:ind w:left="0" w:right="530" w:firstLine="0"/>
        <w:jc w:val="right"/>
      </w:pPr>
      <w:r>
        <w:rPr>
          <w:b/>
          <w:sz w:val="52"/>
        </w:rPr>
        <w:t xml:space="preserve"> </w:t>
      </w:r>
    </w:p>
    <w:p w:rsidR="00AA69E3" w:rsidRDefault="00602DEB">
      <w:pPr>
        <w:spacing w:after="486" w:line="259" w:lineRule="auto"/>
        <w:ind w:left="0" w:right="530" w:firstLine="0"/>
        <w:jc w:val="right"/>
      </w:pPr>
      <w:r>
        <w:rPr>
          <w:b/>
          <w:sz w:val="52"/>
        </w:rPr>
        <w:t xml:space="preserve"> </w:t>
      </w:r>
    </w:p>
    <w:p w:rsidR="00AA69E3" w:rsidRDefault="00602DEB">
      <w:pPr>
        <w:spacing w:after="465" w:line="259" w:lineRule="auto"/>
        <w:ind w:left="0" w:right="530" w:firstLine="0"/>
        <w:jc w:val="right"/>
      </w:pPr>
      <w:r>
        <w:rPr>
          <w:b/>
          <w:sz w:val="52"/>
        </w:rPr>
        <w:t xml:space="preserve"> </w:t>
      </w:r>
    </w:p>
    <w:p w:rsidR="00AA69E3" w:rsidRDefault="00602DEB">
      <w:pPr>
        <w:spacing w:after="479" w:line="259" w:lineRule="auto"/>
        <w:ind w:left="246" w:right="0" w:firstLine="0"/>
        <w:jc w:val="center"/>
      </w:pPr>
      <w:r>
        <w:rPr>
          <w:b/>
          <w:sz w:val="50"/>
        </w:rPr>
        <w:t xml:space="preserve"> </w:t>
      </w:r>
    </w:p>
    <w:p w:rsidR="00AA69E3" w:rsidRDefault="00602DEB">
      <w:pPr>
        <w:spacing w:after="474" w:line="259" w:lineRule="auto"/>
        <w:ind w:left="246" w:right="0" w:firstLine="0"/>
        <w:jc w:val="center"/>
      </w:pPr>
      <w:r>
        <w:rPr>
          <w:b/>
          <w:sz w:val="50"/>
        </w:rPr>
        <w:t xml:space="preserve"> </w:t>
      </w:r>
    </w:p>
    <w:p w:rsidR="00AA69E3" w:rsidRDefault="00602DEB">
      <w:pPr>
        <w:spacing w:after="479" w:line="259" w:lineRule="auto"/>
        <w:ind w:left="246" w:right="0" w:firstLine="0"/>
        <w:jc w:val="center"/>
      </w:pPr>
      <w:r>
        <w:rPr>
          <w:b/>
          <w:sz w:val="50"/>
        </w:rPr>
        <w:t xml:space="preserve"> </w:t>
      </w:r>
    </w:p>
    <w:p w:rsidR="00AA69E3" w:rsidRDefault="00602DEB">
      <w:pPr>
        <w:spacing w:after="758" w:line="259" w:lineRule="auto"/>
        <w:ind w:left="246" w:right="0" w:firstLine="0"/>
        <w:jc w:val="center"/>
      </w:pPr>
      <w:r>
        <w:rPr>
          <w:b/>
          <w:sz w:val="50"/>
        </w:rPr>
        <w:t xml:space="preserve"> </w:t>
      </w:r>
    </w:p>
    <w:p w:rsidR="00AA69E3" w:rsidRDefault="00602DEB">
      <w:pPr>
        <w:spacing w:after="100" w:line="259" w:lineRule="auto"/>
        <w:ind w:left="745" w:right="0" w:firstLine="0"/>
        <w:jc w:val="center"/>
      </w:pPr>
      <w:r>
        <w:rPr>
          <w:b/>
          <w:sz w:val="80"/>
        </w:rPr>
        <w:t xml:space="preserve"> </w:t>
      </w:r>
    </w:p>
    <w:p w:rsidR="00AA69E3" w:rsidRDefault="00602DEB">
      <w:pPr>
        <w:spacing w:after="234" w:line="259" w:lineRule="auto"/>
        <w:ind w:left="0" w:right="535" w:firstLine="0"/>
        <w:jc w:val="right"/>
      </w:pPr>
      <w:r>
        <w:rPr>
          <w:b/>
          <w:sz w:val="50"/>
        </w:rPr>
        <w:t xml:space="preserve"> </w:t>
      </w:r>
    </w:p>
    <w:p w:rsidR="00AA69E3" w:rsidRDefault="00602DEB">
      <w:pPr>
        <w:spacing w:after="237" w:line="259" w:lineRule="auto"/>
        <w:ind w:right="650"/>
        <w:jc w:val="right"/>
      </w:pPr>
      <w:r>
        <w:rPr>
          <w:b/>
          <w:sz w:val="50"/>
        </w:rPr>
        <w:lastRenderedPageBreak/>
        <w:t xml:space="preserve">CAPITULO VI: </w:t>
      </w:r>
    </w:p>
    <w:p w:rsidR="00AA69E3" w:rsidRDefault="00602DEB">
      <w:pPr>
        <w:spacing w:after="237" w:line="259" w:lineRule="auto"/>
        <w:ind w:right="650"/>
        <w:jc w:val="right"/>
      </w:pPr>
      <w:r>
        <w:rPr>
          <w:b/>
          <w:sz w:val="50"/>
        </w:rPr>
        <w:t xml:space="preserve">CONCLUSIONES Y </w:t>
      </w:r>
    </w:p>
    <w:p w:rsidR="00AA69E3" w:rsidRDefault="00602DEB">
      <w:pPr>
        <w:spacing w:after="0" w:line="259" w:lineRule="auto"/>
        <w:ind w:right="650"/>
        <w:jc w:val="right"/>
      </w:pPr>
      <w:r>
        <w:rPr>
          <w:b/>
          <w:sz w:val="50"/>
        </w:rPr>
        <w:t xml:space="preserve">RECOMENDACIONES </w:t>
      </w:r>
    </w:p>
    <w:p w:rsidR="00AA69E3" w:rsidRDefault="00602DEB">
      <w:pPr>
        <w:spacing w:after="116" w:line="259" w:lineRule="auto"/>
        <w:ind w:left="1208" w:right="0" w:firstLine="0"/>
        <w:jc w:val="left"/>
      </w:pPr>
      <w:r>
        <w:rPr>
          <w:b/>
        </w:rPr>
        <w:t xml:space="preserve"> </w:t>
      </w:r>
    </w:p>
    <w:p w:rsidR="00AA69E3" w:rsidRDefault="00602DEB">
      <w:pPr>
        <w:spacing w:after="112" w:line="259" w:lineRule="auto"/>
        <w:ind w:left="1208" w:right="0" w:firstLine="0"/>
        <w:jc w:val="left"/>
      </w:pPr>
      <w:r>
        <w:rPr>
          <w:b/>
        </w:rPr>
        <w:t xml:space="preserve"> </w:t>
      </w:r>
    </w:p>
    <w:p w:rsidR="00AA69E3" w:rsidRDefault="00602DEB">
      <w:pPr>
        <w:spacing w:after="0" w:line="259" w:lineRule="auto"/>
        <w:ind w:left="1208" w:right="0" w:firstLine="0"/>
        <w:jc w:val="left"/>
      </w:pPr>
      <w:r>
        <w:rPr>
          <w:b/>
        </w:rPr>
        <w:t xml:space="preserve"> </w:t>
      </w:r>
    </w:p>
    <w:p w:rsidR="00AA69E3" w:rsidRDefault="00602DEB">
      <w:pPr>
        <w:tabs>
          <w:tab w:val="center" w:pos="1028"/>
          <w:tab w:val="center" w:pos="2161"/>
        </w:tabs>
        <w:spacing w:after="112" w:line="259" w:lineRule="auto"/>
        <w:ind w:left="0" w:right="0" w:firstLine="0"/>
        <w:jc w:val="left"/>
      </w:pPr>
      <w:r>
        <w:rPr>
          <w:rFonts w:ascii="Calibri" w:eastAsia="Calibri" w:hAnsi="Calibri" w:cs="Calibri"/>
          <w:sz w:val="22"/>
        </w:rPr>
        <w:tab/>
      </w:r>
      <w:r>
        <w:rPr>
          <w:b/>
        </w:rPr>
        <w:t>6.1.</w:t>
      </w:r>
      <w:r>
        <w:rPr>
          <w:rFonts w:ascii="Arial" w:eastAsia="Arial" w:hAnsi="Arial" w:cs="Arial"/>
          <w:b/>
        </w:rPr>
        <w:t xml:space="preserve"> </w:t>
      </w:r>
      <w:r>
        <w:rPr>
          <w:rFonts w:ascii="Arial" w:eastAsia="Arial" w:hAnsi="Arial" w:cs="Arial"/>
          <w:b/>
        </w:rPr>
        <w:tab/>
      </w:r>
      <w:r>
        <w:rPr>
          <w:b/>
        </w:rPr>
        <w:t xml:space="preserve">Conclusiones  </w:t>
      </w:r>
    </w:p>
    <w:p w:rsidR="00AA69E3" w:rsidRDefault="00602DEB">
      <w:pPr>
        <w:spacing w:after="115" w:line="259" w:lineRule="auto"/>
        <w:ind w:left="1140" w:right="0" w:firstLine="0"/>
        <w:jc w:val="left"/>
      </w:pPr>
      <w:r>
        <w:rPr>
          <w:b/>
        </w:rPr>
        <w:t xml:space="preserve"> </w:t>
      </w:r>
    </w:p>
    <w:p w:rsidR="00AA69E3" w:rsidRDefault="00602DEB">
      <w:pPr>
        <w:pStyle w:val="Ttulo1"/>
        <w:spacing w:after="115"/>
        <w:ind w:left="1135" w:right="0"/>
        <w:jc w:val="left"/>
      </w:pPr>
      <w:r>
        <w:t>a)</w:t>
      </w:r>
      <w:r>
        <w:rPr>
          <w:rFonts w:ascii="Arial" w:eastAsia="Arial" w:hAnsi="Arial" w:cs="Arial"/>
        </w:rPr>
        <w:t xml:space="preserve"> </w:t>
      </w:r>
      <w:r>
        <w:rPr>
          <w:u w:val="single" w:color="000000"/>
        </w:rPr>
        <w:t>DIMENSION SOCIAL TERRITORIAL</w:t>
      </w:r>
      <w:r>
        <w:t xml:space="preserve"> </w:t>
      </w:r>
    </w:p>
    <w:p w:rsidR="00AA69E3" w:rsidRDefault="00602DEB">
      <w:pPr>
        <w:numPr>
          <w:ilvl w:val="0"/>
          <w:numId w:val="37"/>
        </w:numPr>
        <w:spacing w:line="357" w:lineRule="auto"/>
        <w:ind w:right="655" w:hanging="361"/>
      </w:pPr>
      <w:r>
        <w:t xml:space="preserve">SALUD; se determinó que existen 6 establecimientos se salud en el área de la muestra y las principales enfermedades que atienden son: enfermedades respiratorias, enfermedades del aparato urinario, enfermedades estomacales.  </w:t>
      </w:r>
    </w:p>
    <w:p w:rsidR="00AA69E3" w:rsidRDefault="00602DEB">
      <w:pPr>
        <w:numPr>
          <w:ilvl w:val="0"/>
          <w:numId w:val="37"/>
        </w:numPr>
        <w:spacing w:line="358" w:lineRule="auto"/>
        <w:ind w:right="655" w:hanging="361"/>
      </w:pPr>
      <w:r>
        <w:t>EDUCACION, dentro de la muestra existen 52 locales de centros educativos entre particulares y estatales, de los diferentes niveles, inicial, primaria y secundaria; y 1 Instituto Superior. Los padres de familia exigen a las autoridades a mejorar las infraestructuras de sus centros educativos para el bienestar físico de sus hijos y docentes; pues recordemos que ya ocurrió u terremoto en pasado 15 de agosto del 2007 el cual hizo que el 80% de centros educativos se desplomaran y no se sabe si podría volver a ocurrir lo mismo en horario escolar.   3.</w:t>
      </w:r>
      <w:r>
        <w:rPr>
          <w:rFonts w:ascii="Arial" w:eastAsia="Arial" w:hAnsi="Arial" w:cs="Arial"/>
        </w:rPr>
        <w:t xml:space="preserve"> </w:t>
      </w:r>
      <w:r>
        <w:t xml:space="preserve">VIVIENDA: el material de construcción de las viviendas predominante es el LADRILLO y el estado de conservación de las viviendas en su mayoría es REGULAR. Esto se debe que después del terremoto ocurrido el 15 de agosto del 2007, algunas personas decidieron reforzar o reconstruir sus viviendas para evitar posibles daños a futuro. </w:t>
      </w:r>
    </w:p>
    <w:p w:rsidR="00AA69E3" w:rsidRDefault="00602DEB">
      <w:pPr>
        <w:spacing w:line="358" w:lineRule="auto"/>
        <w:ind w:left="1633" w:right="655" w:hanging="361"/>
      </w:pPr>
      <w:r>
        <w:t>4.</w:t>
      </w:r>
      <w:r>
        <w:rPr>
          <w:rFonts w:ascii="Arial" w:eastAsia="Arial" w:hAnsi="Arial" w:cs="Arial"/>
        </w:rPr>
        <w:t xml:space="preserve"> </w:t>
      </w:r>
      <w:r>
        <w:t xml:space="preserve">SERVICIOS BASICOS: dentro de la muestra, solo el ANEXO SAN ANTONIO, las manzanas B, C, D, E, F, G, y H cuentan solo con el servicio de </w:t>
      </w:r>
      <w:r>
        <w:rPr>
          <w:b/>
        </w:rPr>
        <w:t>Agua</w:t>
      </w:r>
      <w:r>
        <w:t xml:space="preserve"> y todas las viviendas de las demás manzanas del área de estudio cuentan con los 3 servicios básicos que son</w:t>
      </w:r>
      <w:r>
        <w:rPr>
          <w:b/>
        </w:rPr>
        <w:t xml:space="preserve"> Luz, Agua y Desagüe. </w:t>
      </w:r>
      <w:r>
        <w:t xml:space="preserve">el servicio </w:t>
      </w:r>
      <w:r>
        <w:rPr>
          <w:b/>
        </w:rPr>
        <w:t xml:space="preserve">agua </w:t>
      </w:r>
      <w:r>
        <w:t xml:space="preserve">lo obtienen todas las viviendas (100%) que están en la muestra y los servicios </w:t>
      </w:r>
      <w:r>
        <w:rPr>
          <w:b/>
        </w:rPr>
        <w:t>luz</w:t>
      </w:r>
      <w:r>
        <w:t xml:space="preserve"> y </w:t>
      </w:r>
      <w:r>
        <w:rPr>
          <w:b/>
        </w:rPr>
        <w:t>desagüe</w:t>
      </w:r>
      <w:r>
        <w:t xml:space="preserve"> solo el 99.34% de las viviendas. </w:t>
      </w:r>
    </w:p>
    <w:p w:rsidR="00AA69E3" w:rsidRDefault="00602DEB">
      <w:pPr>
        <w:spacing w:after="123" w:line="259" w:lineRule="auto"/>
        <w:ind w:left="1633" w:right="0" w:firstLine="0"/>
        <w:jc w:val="left"/>
      </w:pPr>
      <w:r>
        <w:t xml:space="preserve"> </w:t>
      </w:r>
    </w:p>
    <w:p w:rsidR="00AA69E3" w:rsidRDefault="00602DEB">
      <w:pPr>
        <w:pStyle w:val="Ttulo1"/>
        <w:spacing w:after="112"/>
        <w:ind w:left="1135" w:right="0"/>
        <w:jc w:val="left"/>
      </w:pPr>
      <w:r>
        <w:lastRenderedPageBreak/>
        <w:t>b)</w:t>
      </w:r>
      <w:r>
        <w:rPr>
          <w:rFonts w:ascii="Arial" w:eastAsia="Arial" w:hAnsi="Arial" w:cs="Arial"/>
        </w:rPr>
        <w:t xml:space="preserve"> </w:t>
      </w:r>
      <w:r>
        <w:rPr>
          <w:u w:val="single" w:color="000000"/>
        </w:rPr>
        <w:t>DIMENSION AMBIENTAL TERRITORIAL</w:t>
      </w:r>
      <w:r>
        <w:t xml:space="preserve"> </w:t>
      </w:r>
    </w:p>
    <w:p w:rsidR="00AA69E3" w:rsidRDefault="00602DEB">
      <w:pPr>
        <w:numPr>
          <w:ilvl w:val="0"/>
          <w:numId w:val="38"/>
        </w:numPr>
        <w:spacing w:line="357" w:lineRule="auto"/>
        <w:ind w:right="655" w:hanging="361"/>
      </w:pPr>
      <w:r>
        <w:t xml:space="preserve">Dentro de la muestra existen solo 28 parques y la Organización Mundial de la Salud OMS, recomienda un parámetro internacional para todas las urbes de 9m2 de área verde por habitante, solo hay 40, 832.872 m2 de área verde en el distrito y 52, 143 habitantes; entonces con los datos que hay actualmente, a cada poblador le correspondería solo 0.783 m2 de área verde. Quiere decir que el distrito no cumple con la recomendación de la OMS y esto corresponde solucionarlo las autoridades locales. </w:t>
      </w:r>
    </w:p>
    <w:p w:rsidR="00AA69E3" w:rsidRDefault="00602DEB">
      <w:pPr>
        <w:spacing w:after="0" w:line="259" w:lineRule="auto"/>
        <w:ind w:left="1633" w:right="0" w:firstLine="0"/>
        <w:jc w:val="left"/>
      </w:pPr>
      <w:r>
        <w:t xml:space="preserve"> </w:t>
      </w:r>
    </w:p>
    <w:p w:rsidR="00AA69E3" w:rsidRDefault="00602DEB">
      <w:pPr>
        <w:numPr>
          <w:ilvl w:val="0"/>
          <w:numId w:val="38"/>
        </w:numPr>
        <w:spacing w:line="357" w:lineRule="auto"/>
        <w:ind w:right="655" w:hanging="361"/>
      </w:pPr>
      <w:r>
        <w:t xml:space="preserve">La población, con relación a la disposición final de los residuos sólidos, ha adquirido hábitos que perjudican la salubridad de la zona, tales como enterrar, quemar o tirarla a la vía publica, así como también arrojar el agua con los desperdicios domésticos igualmente a la vía pública. El deficiente servicio municipal de recojo de residuos sólidos y la falta de capacitación, de la población, en el cuidado del medio ambiente, abonan esta mala práctica. Así mismo, las condiciones de salud de la población se deteriora aún más, por el incremento del polvo en la zona, debido a la falta de pistas y veredas y a la persistencia de escombros de las viviendas destruidas por el sismo. La escasez de áreas verdes junto con los diversos agentes de contaminantes señalados, afectan la calidad del aire. </w:t>
      </w:r>
    </w:p>
    <w:p w:rsidR="00AA69E3" w:rsidRDefault="00602DEB">
      <w:pPr>
        <w:spacing w:after="16" w:line="259" w:lineRule="auto"/>
        <w:ind w:left="1501" w:right="0" w:firstLine="0"/>
        <w:jc w:val="left"/>
      </w:pPr>
      <w:r>
        <w:t xml:space="preserve"> </w:t>
      </w:r>
    </w:p>
    <w:p w:rsidR="00AA69E3" w:rsidRDefault="00602DEB">
      <w:pPr>
        <w:spacing w:after="123" w:line="259" w:lineRule="auto"/>
        <w:ind w:left="1633" w:right="0" w:firstLine="0"/>
        <w:jc w:val="left"/>
      </w:pPr>
      <w:r>
        <w:t xml:space="preserve"> </w:t>
      </w:r>
    </w:p>
    <w:p w:rsidR="00AA69E3" w:rsidRDefault="00602DEB">
      <w:pPr>
        <w:pStyle w:val="Ttulo1"/>
        <w:spacing w:after="111"/>
        <w:ind w:left="1135" w:right="0"/>
        <w:jc w:val="left"/>
      </w:pPr>
      <w:r>
        <w:t>c)</w:t>
      </w:r>
      <w:r>
        <w:rPr>
          <w:rFonts w:ascii="Arial" w:eastAsia="Arial" w:hAnsi="Arial" w:cs="Arial"/>
        </w:rPr>
        <w:t xml:space="preserve"> </w:t>
      </w:r>
      <w:r>
        <w:rPr>
          <w:u w:val="single" w:color="000000"/>
        </w:rPr>
        <w:t>DIMENSION ECONOMICO TERRITORIAL</w:t>
      </w:r>
      <w:r>
        <w:t xml:space="preserve"> </w:t>
      </w:r>
    </w:p>
    <w:p w:rsidR="00AA69E3" w:rsidRDefault="00602DEB">
      <w:pPr>
        <w:spacing w:line="358" w:lineRule="auto"/>
        <w:ind w:left="1633" w:right="655" w:hanging="361"/>
      </w:pPr>
      <w:r>
        <w:t>1.</w:t>
      </w:r>
      <w:r>
        <w:rPr>
          <w:rFonts w:ascii="Arial" w:eastAsia="Arial" w:hAnsi="Arial" w:cs="Arial"/>
        </w:rPr>
        <w:t xml:space="preserve"> </w:t>
      </w:r>
      <w:r>
        <w:t xml:space="preserve">Las principales actividades económicas que hay en el área de estudio son: Bodegas particulares, ferreterías, restaurantes, librerías. También existe solo 1 mercado en el distrito. </w:t>
      </w:r>
    </w:p>
    <w:p w:rsidR="00AA69E3" w:rsidRDefault="00602DEB">
      <w:pPr>
        <w:spacing w:after="119" w:line="259" w:lineRule="auto"/>
        <w:ind w:left="1785" w:right="0" w:firstLine="0"/>
        <w:jc w:val="left"/>
      </w:pPr>
      <w:r>
        <w:t xml:space="preserve"> </w:t>
      </w:r>
    </w:p>
    <w:p w:rsidR="00AA69E3" w:rsidRDefault="00602DEB">
      <w:pPr>
        <w:pStyle w:val="Ttulo1"/>
        <w:spacing w:after="115"/>
        <w:ind w:left="1135" w:right="0"/>
        <w:jc w:val="left"/>
      </w:pPr>
      <w:r>
        <w:t>d)</w:t>
      </w:r>
      <w:r>
        <w:rPr>
          <w:rFonts w:ascii="Arial" w:eastAsia="Arial" w:hAnsi="Arial" w:cs="Arial"/>
        </w:rPr>
        <w:t xml:space="preserve"> </w:t>
      </w:r>
      <w:r>
        <w:rPr>
          <w:u w:val="single" w:color="000000"/>
        </w:rPr>
        <w:t>DIMENSION FISICO-ESPACIAL</w:t>
      </w:r>
      <w:r>
        <w:t xml:space="preserve"> </w:t>
      </w:r>
    </w:p>
    <w:p w:rsidR="00AA69E3" w:rsidRDefault="00602DEB">
      <w:pPr>
        <w:numPr>
          <w:ilvl w:val="0"/>
          <w:numId w:val="39"/>
        </w:numPr>
        <w:spacing w:line="357" w:lineRule="auto"/>
        <w:ind w:right="655" w:hanging="361"/>
      </w:pPr>
      <w:r>
        <w:t xml:space="preserve">La zona consolidada 570.02 has, zona que genera conurbación con 49.25 has, y la zona de expansión urbana 779.38 has; están teniendo un crecimiento sin planificación y esto indicaría que en algún momento la zonas de vocación agrícola con 313.09 has desaparecería. </w:t>
      </w:r>
    </w:p>
    <w:p w:rsidR="00AA69E3" w:rsidRDefault="00602DEB">
      <w:pPr>
        <w:numPr>
          <w:ilvl w:val="0"/>
          <w:numId w:val="39"/>
        </w:numPr>
        <w:spacing w:line="355" w:lineRule="auto"/>
        <w:ind w:right="655" w:hanging="361"/>
      </w:pPr>
      <w:r>
        <w:t xml:space="preserve">El uso predominante es el uso de suelo RESIDENCIAL (89.73%), seguida por el uso de suelo MIXTO (Residencial/comercial con 6.3%). </w:t>
      </w:r>
    </w:p>
    <w:p w:rsidR="00AA69E3" w:rsidRDefault="00602DEB">
      <w:pPr>
        <w:numPr>
          <w:ilvl w:val="0"/>
          <w:numId w:val="39"/>
        </w:numPr>
        <w:spacing w:after="107"/>
        <w:ind w:right="655" w:hanging="361"/>
      </w:pPr>
      <w:r>
        <w:lastRenderedPageBreak/>
        <w:t xml:space="preserve">Muchas vías se encuentran sin asfaltar y otras en mal estado. </w:t>
      </w:r>
    </w:p>
    <w:p w:rsidR="00AA69E3" w:rsidRDefault="00602DEB">
      <w:pPr>
        <w:numPr>
          <w:ilvl w:val="0"/>
          <w:numId w:val="39"/>
        </w:numPr>
        <w:spacing w:line="357" w:lineRule="auto"/>
        <w:ind w:right="655" w:hanging="361"/>
      </w:pPr>
      <w:r>
        <w:t xml:space="preserve">Salud ocupa el 0.21 </w:t>
      </w:r>
      <w:r>
        <w:rPr>
          <w:i/>
        </w:rPr>
        <w:t xml:space="preserve">% </w:t>
      </w:r>
      <w:r>
        <w:t xml:space="preserve">del total del área urbana. Educación ocupa el 2.12% del total del área urbana. Las áreas recreativas representa 1.05% del total del área urbana en donde predomina los parques (28 parques). </w:t>
      </w:r>
    </w:p>
    <w:p w:rsidR="00AA69E3" w:rsidRDefault="00602DEB">
      <w:pPr>
        <w:numPr>
          <w:ilvl w:val="0"/>
          <w:numId w:val="39"/>
        </w:numPr>
        <w:spacing w:line="357" w:lineRule="auto"/>
        <w:ind w:right="655" w:hanging="361"/>
      </w:pPr>
      <w:r>
        <w:t xml:space="preserve">ZONIFICACION TERRITORIAL A NIVEL DISTRITAL, se determinó 4 zonas: tierras de protección (14763.42 has), tierras eriazas (5362.70 has), tierras agrícolas 369.05 has) y zona urbana (561.28 has); siendo el de mayor porcentaje las tierras protección con 70.11%. Se determinó una zona de quebrada seca la cual por motivos de tema de tesis (ANALISIS TERRITORIAL) no se profundizó ya que es un tema muy amplico que requiere de una dedicación a su estudio. </w:t>
      </w:r>
    </w:p>
    <w:p w:rsidR="00AA69E3" w:rsidRDefault="00602DEB">
      <w:pPr>
        <w:spacing w:after="123" w:line="259" w:lineRule="auto"/>
        <w:ind w:left="1785" w:right="0" w:firstLine="0"/>
        <w:jc w:val="left"/>
      </w:pPr>
      <w:r>
        <w:t xml:space="preserve"> </w:t>
      </w:r>
    </w:p>
    <w:p w:rsidR="00AA69E3" w:rsidRDefault="00602DEB">
      <w:pPr>
        <w:pStyle w:val="Ttulo1"/>
        <w:spacing w:after="112"/>
        <w:ind w:left="1135" w:right="0"/>
        <w:jc w:val="left"/>
      </w:pPr>
      <w:r>
        <w:t>e)</w:t>
      </w:r>
      <w:r>
        <w:rPr>
          <w:rFonts w:ascii="Arial" w:eastAsia="Arial" w:hAnsi="Arial" w:cs="Arial"/>
        </w:rPr>
        <w:t xml:space="preserve"> </w:t>
      </w:r>
      <w:r>
        <w:rPr>
          <w:u w:val="single" w:color="000000"/>
        </w:rPr>
        <w:t>DIMENSION DE VULNERABILIDAD FÍSICO ESTRUCTURAL</w:t>
      </w:r>
      <w:r>
        <w:t xml:space="preserve"> </w:t>
      </w:r>
    </w:p>
    <w:p w:rsidR="00AA69E3" w:rsidRDefault="00602DEB">
      <w:pPr>
        <w:spacing w:after="242" w:line="357" w:lineRule="auto"/>
        <w:ind w:left="1633" w:right="655" w:hanging="361"/>
      </w:pPr>
      <w:r>
        <w:t>1.</w:t>
      </w:r>
      <w:r>
        <w:rPr>
          <w:rFonts w:ascii="Arial" w:eastAsia="Arial" w:hAnsi="Arial" w:cs="Arial"/>
        </w:rPr>
        <w:t xml:space="preserve"> </w:t>
      </w:r>
      <w:r>
        <w:t xml:space="preserve">En el estudio "Actualización del mapa de peligros, plan de uso ante desastres y medidas de mitigación de Chincha Alta, Pueblo Nuevo, Grocio Prado, Sunampe y Alto Larán" realizado por el INDECI, la zona de estudio se encuentra dentro del ámbito denominado ZONA DE PELIGRO MEDIO-ZONA A y está dentro del rango "normal" para edificación de viviendas, ya que todas la zona en mejores condiciones en el distrito están ahí. Entonces se analizó los niveles de vulnerabilidad físico estructural ante sismos por manzanas en la muestra; para esto se realizó el estudio de la vulnerabilidad analizando los elementos: material de construcción de la vivienda y el estado de conservación de la vivienda; habiendo 283 manzanas (43.67%) con SUELO URBANO APTO, 305 manzanas (47.07%) con SUELO URBANO APTO CON REGLAMENTACION, y 60 manzanas (9.26%) con SUELO URBANO CON RESTRICCIONES. Esto indica que después del terremoto ocurrido en 15 de agosto del 2007, las viviendas han sido reconstruidas o han sido remodeladas con un mejor material de construcción. </w:t>
      </w:r>
    </w:p>
    <w:p w:rsidR="00AA69E3" w:rsidRDefault="00602DEB">
      <w:pPr>
        <w:spacing w:after="359" w:line="259" w:lineRule="auto"/>
        <w:ind w:left="780" w:right="0" w:firstLine="0"/>
        <w:jc w:val="left"/>
      </w:pPr>
      <w:r>
        <w:t xml:space="preserve"> </w:t>
      </w:r>
    </w:p>
    <w:p w:rsidR="00AA69E3" w:rsidRDefault="00602DEB">
      <w:pPr>
        <w:tabs>
          <w:tab w:val="center" w:pos="960"/>
          <w:tab w:val="center" w:pos="2400"/>
        </w:tabs>
        <w:spacing w:after="362" w:line="259" w:lineRule="auto"/>
        <w:ind w:left="0" w:right="0" w:firstLine="0"/>
        <w:jc w:val="left"/>
      </w:pPr>
      <w:r>
        <w:rPr>
          <w:rFonts w:ascii="Calibri" w:eastAsia="Calibri" w:hAnsi="Calibri" w:cs="Calibri"/>
          <w:sz w:val="22"/>
        </w:rPr>
        <w:tab/>
      </w:r>
      <w:r>
        <w:rPr>
          <w:b/>
        </w:rPr>
        <w:t>6.2.</w:t>
      </w:r>
      <w:r>
        <w:rPr>
          <w:rFonts w:ascii="Arial" w:eastAsia="Arial" w:hAnsi="Arial" w:cs="Arial"/>
          <w:b/>
        </w:rPr>
        <w:t xml:space="preserve"> </w:t>
      </w:r>
      <w:r>
        <w:rPr>
          <w:rFonts w:ascii="Arial" w:eastAsia="Arial" w:hAnsi="Arial" w:cs="Arial"/>
          <w:b/>
        </w:rPr>
        <w:tab/>
      </w:r>
      <w:r>
        <w:rPr>
          <w:b/>
        </w:rPr>
        <w:t xml:space="preserve">Recomendaciones </w:t>
      </w:r>
    </w:p>
    <w:p w:rsidR="00AA69E3" w:rsidRDefault="00602DEB">
      <w:pPr>
        <w:pStyle w:val="Ttulo2"/>
        <w:spacing w:after="355"/>
        <w:ind w:left="1498" w:right="0"/>
        <w:jc w:val="left"/>
      </w:pPr>
      <w:r>
        <w:rPr>
          <w:u w:val="single" w:color="000000"/>
        </w:rPr>
        <w:t>Social territorial</w:t>
      </w:r>
      <w:r>
        <w:t xml:space="preserve"> </w:t>
      </w:r>
    </w:p>
    <w:p w:rsidR="00AA69E3" w:rsidRDefault="00602DEB">
      <w:pPr>
        <w:numPr>
          <w:ilvl w:val="0"/>
          <w:numId w:val="40"/>
        </w:numPr>
        <w:spacing w:line="357" w:lineRule="auto"/>
        <w:ind w:right="655" w:hanging="361"/>
      </w:pPr>
      <w:r>
        <w:t xml:space="preserve">Implementar más los centros de salud del distrito, ya que gracias a la información recogida mediante las encuestas y entrevistas, la población y el personal de estos </w:t>
      </w:r>
      <w:r>
        <w:lastRenderedPageBreak/>
        <w:t xml:space="preserve">establecimientos de salud reclamaron que no están tan implementados, no cuentan con los instrumentos necesarios ni con la cantidad de profesionales necesarios para cubrir las necesidades y atención los pobladores.  </w:t>
      </w:r>
    </w:p>
    <w:p w:rsidR="00AA69E3" w:rsidRDefault="00602DEB">
      <w:pPr>
        <w:spacing w:after="112" w:line="259" w:lineRule="auto"/>
        <w:ind w:left="1501" w:right="0" w:firstLine="0"/>
        <w:jc w:val="left"/>
      </w:pPr>
      <w:r>
        <w:t xml:space="preserve"> </w:t>
      </w:r>
    </w:p>
    <w:p w:rsidR="00AA69E3" w:rsidRDefault="00602DEB">
      <w:pPr>
        <w:spacing w:line="360" w:lineRule="auto"/>
        <w:ind w:left="1511" w:right="655"/>
      </w:pPr>
      <w:r>
        <w:t xml:space="preserve">Organizar charlas informativas para la población sobre las enfermedades que podrían obtener por diferentes factores ambientales y/o por descuidos propios.  </w:t>
      </w:r>
    </w:p>
    <w:p w:rsidR="00AA69E3" w:rsidRDefault="00602DEB">
      <w:pPr>
        <w:spacing w:after="0" w:line="259" w:lineRule="auto"/>
        <w:ind w:left="1501" w:right="0" w:firstLine="0"/>
        <w:jc w:val="left"/>
      </w:pPr>
      <w:r>
        <w:t xml:space="preserve"> </w:t>
      </w:r>
    </w:p>
    <w:p w:rsidR="00AA69E3" w:rsidRDefault="00602DEB">
      <w:pPr>
        <w:numPr>
          <w:ilvl w:val="0"/>
          <w:numId w:val="40"/>
        </w:numPr>
        <w:spacing w:line="357" w:lineRule="auto"/>
        <w:ind w:right="655" w:hanging="361"/>
      </w:pPr>
      <w:r>
        <w:t xml:space="preserve">Remodelar los centros educativos que se han visto dañados por el terremoto del 15 de agosto del 2007 y reconstruir los centros educativos que han derrumbado con esta misma, que hasta la fecha no se han reconstruido ni remodelado. </w:t>
      </w:r>
    </w:p>
    <w:p w:rsidR="00AA69E3" w:rsidRDefault="00602DEB">
      <w:pPr>
        <w:spacing w:after="19" w:line="259" w:lineRule="auto"/>
        <w:ind w:left="1501" w:right="0" w:firstLine="0"/>
        <w:jc w:val="left"/>
      </w:pPr>
      <w:r>
        <w:t xml:space="preserve"> </w:t>
      </w:r>
    </w:p>
    <w:p w:rsidR="00AA69E3" w:rsidRDefault="00602DEB">
      <w:pPr>
        <w:numPr>
          <w:ilvl w:val="0"/>
          <w:numId w:val="40"/>
        </w:numPr>
        <w:spacing w:line="357" w:lineRule="auto"/>
        <w:ind w:right="655" w:hanging="361"/>
      </w:pPr>
      <w:r>
        <w:t xml:space="preserve">Realizar capacitaciones y charlas informativas a los pobladores sobre la importancia del material de construcción y estado de conservación de sus viviendas, ya que el distrito está en una zona sísmica y con esto evitar desastres y muertes futuras como lo ocurrido en el terremoto del pasado 15 de agosto del 2007. </w:t>
      </w:r>
    </w:p>
    <w:p w:rsidR="00AA69E3" w:rsidRDefault="00602DEB">
      <w:pPr>
        <w:spacing w:after="116" w:line="259" w:lineRule="auto"/>
        <w:ind w:left="1501" w:right="0" w:firstLine="0"/>
        <w:jc w:val="left"/>
      </w:pPr>
      <w:r>
        <w:t xml:space="preserve"> </w:t>
      </w:r>
    </w:p>
    <w:p w:rsidR="00AA69E3" w:rsidRDefault="00602DEB">
      <w:pPr>
        <w:numPr>
          <w:ilvl w:val="0"/>
          <w:numId w:val="40"/>
        </w:numPr>
        <w:spacing w:line="358" w:lineRule="auto"/>
        <w:ind w:right="655" w:hanging="361"/>
      </w:pPr>
      <w:r>
        <w:t xml:space="preserve">Gestionar la instalación de los servicios de luz y desagüe a las viviendas que no cuentan con este servicio, que son las viviendas del espacio urbano ANEXO SAN ANTONIO, ya que estos son servicios básicos para una buena calidad de vida de la población. </w:t>
      </w:r>
    </w:p>
    <w:p w:rsidR="00AA69E3" w:rsidRDefault="00602DEB">
      <w:pPr>
        <w:spacing w:after="116" w:line="259" w:lineRule="auto"/>
        <w:ind w:left="1501" w:right="0" w:firstLine="0"/>
        <w:jc w:val="left"/>
      </w:pPr>
      <w:r>
        <w:t xml:space="preserve"> </w:t>
      </w:r>
    </w:p>
    <w:p w:rsidR="00AA69E3" w:rsidRDefault="00602DEB">
      <w:pPr>
        <w:spacing w:line="357" w:lineRule="auto"/>
        <w:ind w:left="1511" w:right="655"/>
      </w:pPr>
      <w:r>
        <w:t xml:space="preserve">Gestionar la instalación de servicios higiénicos a las viviendas que carecen de estos, ya que crean focos infecciosos perjudiciales para la salud. Cabe resaltar que estos lugares se encuentran alejados del centro urbano del distrito, pero que pertenecen al distrito. </w:t>
      </w:r>
    </w:p>
    <w:p w:rsidR="00AA69E3" w:rsidRDefault="00602DEB">
      <w:pPr>
        <w:spacing w:after="16" w:line="259" w:lineRule="auto"/>
        <w:ind w:left="1501" w:right="0" w:firstLine="0"/>
        <w:jc w:val="left"/>
      </w:pPr>
      <w:r>
        <w:t xml:space="preserve"> </w:t>
      </w:r>
    </w:p>
    <w:p w:rsidR="00AA69E3" w:rsidRDefault="00602DEB">
      <w:pPr>
        <w:spacing w:line="358" w:lineRule="auto"/>
        <w:ind w:left="1511" w:right="655"/>
      </w:pPr>
      <w:r>
        <w:t xml:space="preserve">Gestionar la instalación de alumbrado público a las zonas en donde no cuentan con este servicio, ya que la falta de alumbrado público en las afueras de las viviendas favorece a la delincuencia. </w:t>
      </w:r>
    </w:p>
    <w:p w:rsidR="00AA69E3" w:rsidRDefault="00602DEB">
      <w:pPr>
        <w:spacing w:after="116" w:line="259" w:lineRule="auto"/>
        <w:ind w:left="1501" w:right="0" w:firstLine="0"/>
        <w:jc w:val="left"/>
      </w:pPr>
      <w:r>
        <w:t xml:space="preserve"> </w:t>
      </w:r>
    </w:p>
    <w:p w:rsidR="00AA69E3" w:rsidRDefault="00602DEB">
      <w:pPr>
        <w:pStyle w:val="Ttulo2"/>
        <w:spacing w:after="235"/>
        <w:ind w:left="1498" w:right="0"/>
        <w:jc w:val="left"/>
      </w:pPr>
      <w:r>
        <w:rPr>
          <w:u w:val="single" w:color="000000"/>
        </w:rPr>
        <w:lastRenderedPageBreak/>
        <w:t>Ambiental territorial</w:t>
      </w:r>
      <w:r>
        <w:t xml:space="preserve"> </w:t>
      </w:r>
    </w:p>
    <w:p w:rsidR="00AA69E3" w:rsidRDefault="00602DEB">
      <w:pPr>
        <w:numPr>
          <w:ilvl w:val="0"/>
          <w:numId w:val="41"/>
        </w:numPr>
        <w:spacing w:line="358" w:lineRule="auto"/>
        <w:ind w:left="1489" w:right="655" w:hanging="361"/>
      </w:pPr>
      <w:r>
        <w:t xml:space="preserve">Gestionar la construcción de más parques dentro de los espacios urbanos que carecen de estos ya que el distrito no cumple la recomendación de la OMS que indica que para cada habitante es recomendable 9m2 de área verde. </w:t>
      </w:r>
    </w:p>
    <w:p w:rsidR="00AA69E3" w:rsidRDefault="00602DEB">
      <w:pPr>
        <w:spacing w:after="115" w:line="259" w:lineRule="auto"/>
        <w:ind w:left="1488" w:right="0" w:firstLine="0"/>
        <w:jc w:val="left"/>
      </w:pPr>
      <w:r>
        <w:t xml:space="preserve"> </w:t>
      </w:r>
    </w:p>
    <w:p w:rsidR="00AA69E3" w:rsidRDefault="00602DEB">
      <w:pPr>
        <w:numPr>
          <w:ilvl w:val="0"/>
          <w:numId w:val="41"/>
        </w:numPr>
        <w:spacing w:line="358" w:lineRule="auto"/>
        <w:ind w:left="1489" w:right="655" w:hanging="361"/>
      </w:pPr>
      <w:r>
        <w:t xml:space="preserve">Mejorar y solucionar las deficiencias operativas en el recojo de los residuos sólidos que gran parte de la producción es desalojada en terrenos eriazos y bordes de acequias, generando focos de contaminación ambiental muy perjudiciales para la población que vive cerca del lugar. </w:t>
      </w:r>
    </w:p>
    <w:p w:rsidR="00AA69E3" w:rsidRDefault="00602DEB">
      <w:pPr>
        <w:pStyle w:val="Ttulo2"/>
        <w:spacing w:after="355"/>
        <w:ind w:left="1498" w:right="0"/>
        <w:jc w:val="left"/>
      </w:pPr>
      <w:r>
        <w:rPr>
          <w:u w:val="single" w:color="000000"/>
        </w:rPr>
        <w:t>Económico territorial</w:t>
      </w:r>
      <w:r>
        <w:t xml:space="preserve"> </w:t>
      </w:r>
    </w:p>
    <w:p w:rsidR="00AA69E3" w:rsidRDefault="00602DEB">
      <w:pPr>
        <w:spacing w:after="246" w:line="357" w:lineRule="auto"/>
        <w:ind w:left="1489" w:right="655" w:hanging="361"/>
      </w:pPr>
      <w:r>
        <w:t>1.</w:t>
      </w:r>
      <w:r>
        <w:rPr>
          <w:rFonts w:ascii="Arial" w:eastAsia="Arial" w:hAnsi="Arial" w:cs="Arial"/>
        </w:rPr>
        <w:t xml:space="preserve"> </w:t>
      </w:r>
      <w:r>
        <w:t xml:space="preserve">Construir más mercados dentro del distrito, ya que la actividad económica que hay son las bodegas, y como solo existe 1 mercado en todo el distrito, la población prefiere ir al centro de la provincia (distrito de Chincha Alta) a comprar los productos que no encuentran dentro del distrito. </w:t>
      </w:r>
    </w:p>
    <w:p w:rsidR="00AA69E3" w:rsidRDefault="00602DEB">
      <w:pPr>
        <w:pStyle w:val="Ttulo2"/>
        <w:spacing w:after="355"/>
        <w:ind w:left="1498" w:right="0"/>
        <w:jc w:val="left"/>
      </w:pPr>
      <w:r>
        <w:rPr>
          <w:u w:val="single" w:color="000000"/>
        </w:rPr>
        <w:t>Físico - espacial</w:t>
      </w:r>
      <w:r>
        <w:t xml:space="preserve"> </w:t>
      </w:r>
    </w:p>
    <w:p w:rsidR="00AA69E3" w:rsidRDefault="00602DEB">
      <w:pPr>
        <w:numPr>
          <w:ilvl w:val="0"/>
          <w:numId w:val="42"/>
        </w:numPr>
        <w:spacing w:line="357" w:lineRule="auto"/>
        <w:ind w:right="655" w:hanging="361"/>
      </w:pPr>
      <w:r>
        <w:t xml:space="preserve">Gestionar un buen desarrollo urbano, para que la población que habite en un futuro en el lugar, tenga conocimiento de donde puede habitar con las normas y reglamentos regulados y así evitar más crecimiento urbano caótico. En el distrito de pueblo nuevo se está dando un claro proceso de conurbación y es por esto que se recomienda estudiar y seleccionar mejor las áreas en donde pueden existir zonas urbanas futuras y así no afectar a las áreas que cuentan con un buen suelo para la producción agrícola. </w:t>
      </w:r>
    </w:p>
    <w:p w:rsidR="00AA69E3" w:rsidRDefault="00602DEB">
      <w:pPr>
        <w:spacing w:after="115" w:line="259" w:lineRule="auto"/>
        <w:ind w:left="1501" w:right="0" w:firstLine="0"/>
        <w:jc w:val="left"/>
      </w:pPr>
      <w:r>
        <w:t xml:space="preserve"> </w:t>
      </w:r>
    </w:p>
    <w:p w:rsidR="00AA69E3" w:rsidRDefault="00602DEB">
      <w:pPr>
        <w:numPr>
          <w:ilvl w:val="0"/>
          <w:numId w:val="42"/>
        </w:numPr>
        <w:spacing w:line="357" w:lineRule="auto"/>
        <w:ind w:right="655" w:hanging="361"/>
      </w:pPr>
      <w:r>
        <w:t xml:space="preserve">Dado que la mayoría de uso del suelo es residencial, pero viendo que sus ubicaciones de construcción, no todas están ordenadas ni planificadas, se recomienda establecer y gestionar nuevas normativas y/o proyectos de organización y ordenamiento territorial en el distrito, teniendo en cuenta construcciones de uso comercial, otros usos (salud y educación) e industrial (en zonas alejadas que no afecten la salud de la población), ya que el área urbana está en crecimiento. </w:t>
      </w:r>
    </w:p>
    <w:p w:rsidR="00AA69E3" w:rsidRDefault="00602DEB">
      <w:pPr>
        <w:spacing w:after="19" w:line="259" w:lineRule="auto"/>
        <w:ind w:left="1501" w:right="0" w:firstLine="0"/>
        <w:jc w:val="left"/>
      </w:pPr>
      <w:r>
        <w:t xml:space="preserve"> </w:t>
      </w:r>
    </w:p>
    <w:p w:rsidR="00AA69E3" w:rsidRDefault="00602DEB">
      <w:pPr>
        <w:numPr>
          <w:ilvl w:val="0"/>
          <w:numId w:val="42"/>
        </w:numPr>
        <w:spacing w:line="359" w:lineRule="auto"/>
        <w:ind w:right="655" w:hanging="361"/>
      </w:pPr>
      <w:r>
        <w:lastRenderedPageBreak/>
        <w:t xml:space="preserve">Mejorar el estado de las vías que están deterioradas; asfaltar las vías afirmadas y trochas, para mejorar el tránsito de vehículos en el distrito. </w:t>
      </w:r>
    </w:p>
    <w:p w:rsidR="00AA69E3" w:rsidRDefault="00602DEB">
      <w:pPr>
        <w:spacing w:after="19" w:line="259" w:lineRule="auto"/>
        <w:ind w:left="1501" w:right="0" w:firstLine="0"/>
        <w:jc w:val="left"/>
      </w:pPr>
      <w:r>
        <w:t xml:space="preserve"> </w:t>
      </w:r>
    </w:p>
    <w:p w:rsidR="00AA69E3" w:rsidRDefault="00602DEB">
      <w:pPr>
        <w:numPr>
          <w:ilvl w:val="0"/>
          <w:numId w:val="42"/>
        </w:numPr>
        <w:spacing w:line="357" w:lineRule="auto"/>
        <w:ind w:right="655" w:hanging="361"/>
      </w:pPr>
      <w:r>
        <w:t xml:space="preserve">Gestionar el mantenimiento continuo de las zonas recreacionales del distrito, especialmente de los parques ya que estos lugares son puntos fundamentales de la población para recrearse. </w:t>
      </w:r>
    </w:p>
    <w:p w:rsidR="00AA69E3" w:rsidRDefault="00602DEB">
      <w:pPr>
        <w:spacing w:after="115" w:line="259" w:lineRule="auto"/>
        <w:ind w:left="1501" w:right="0" w:firstLine="0"/>
        <w:jc w:val="left"/>
      </w:pPr>
      <w:r>
        <w:t xml:space="preserve"> </w:t>
      </w:r>
    </w:p>
    <w:p w:rsidR="00AA69E3" w:rsidRDefault="00602DEB">
      <w:pPr>
        <w:numPr>
          <w:ilvl w:val="0"/>
          <w:numId w:val="42"/>
        </w:numPr>
        <w:spacing w:after="240" w:line="358" w:lineRule="auto"/>
        <w:ind w:right="655" w:hanging="361"/>
      </w:pPr>
      <w:r>
        <w:t xml:space="preserve">La zona de tierras de protección, se pueden aprovechar construyendo zonas recreacionales grandes como recreos o parques, por el gran área que tiene. Realizar un estudio más a fondo sobre la quebrada seca existente dentro del distrito, ya que es un tema de importancia e interés para el bienestar de los pobladores si es que llegase a ocurrir la activación de esta. </w:t>
      </w:r>
    </w:p>
    <w:p w:rsidR="00AA69E3" w:rsidRDefault="00602DEB">
      <w:pPr>
        <w:pStyle w:val="Ttulo2"/>
        <w:spacing w:after="355"/>
        <w:ind w:left="1498" w:right="0"/>
        <w:jc w:val="left"/>
      </w:pPr>
      <w:r>
        <w:rPr>
          <w:u w:val="single" w:color="000000"/>
        </w:rPr>
        <w:t>Vulnerabilidad física estructural</w:t>
      </w:r>
      <w:r>
        <w:t xml:space="preserve"> </w:t>
      </w:r>
    </w:p>
    <w:p w:rsidR="00AA69E3" w:rsidRDefault="00602DEB">
      <w:pPr>
        <w:spacing w:line="357" w:lineRule="auto"/>
        <w:ind w:left="1501" w:right="655" w:hanging="361"/>
      </w:pPr>
      <w:r>
        <w:t>1.</w:t>
      </w:r>
      <w:r>
        <w:rPr>
          <w:rFonts w:ascii="Arial" w:eastAsia="Arial" w:hAnsi="Arial" w:cs="Arial"/>
        </w:rPr>
        <w:t xml:space="preserve"> </w:t>
      </w:r>
      <w:r>
        <w:t xml:space="preserve">En el distrito aún hay muchas viviendas en mal estado habitadas, y por el bienestar de los pobladores se les recomienda reconstruir o remodelar las viviendas con mejores materiales de construcción, evitando así mayores desastres ante un evento de sismo. </w:t>
      </w:r>
    </w:p>
    <w:p w:rsidR="00AA69E3" w:rsidRDefault="00602DEB">
      <w:pPr>
        <w:spacing w:line="358" w:lineRule="auto"/>
        <w:ind w:left="1511" w:right="655"/>
      </w:pPr>
      <w:r>
        <w:t xml:space="preserve">Se recomienda realizar una actualización de estudio de suelo del distrito para que alguien más pueda continuar con el estudio y poder determinar los peligros existentes en el distrito. </w:t>
      </w:r>
    </w:p>
    <w:p w:rsidR="00AA69E3" w:rsidRDefault="00602DEB">
      <w:pPr>
        <w:spacing w:after="116" w:line="259" w:lineRule="auto"/>
        <w:ind w:left="901" w:right="0" w:firstLine="0"/>
        <w:jc w:val="center"/>
      </w:pPr>
      <w:r>
        <w:rPr>
          <w:b/>
        </w:rPr>
        <w:t xml:space="preserve"> </w:t>
      </w:r>
    </w:p>
    <w:p w:rsidR="00AA69E3" w:rsidRDefault="00602DEB">
      <w:pPr>
        <w:spacing w:after="112" w:line="259" w:lineRule="auto"/>
        <w:ind w:left="901" w:right="0" w:firstLine="0"/>
        <w:jc w:val="center"/>
      </w:pPr>
      <w:r>
        <w:rPr>
          <w:b/>
        </w:rPr>
        <w:t xml:space="preserve"> </w:t>
      </w:r>
    </w:p>
    <w:p w:rsidR="00AA69E3" w:rsidRDefault="00602DEB">
      <w:pPr>
        <w:spacing w:after="116" w:line="259" w:lineRule="auto"/>
        <w:ind w:left="901" w:right="0" w:firstLine="0"/>
        <w:jc w:val="center"/>
      </w:pPr>
      <w:r>
        <w:rPr>
          <w:b/>
        </w:rPr>
        <w:t xml:space="preserve"> </w:t>
      </w:r>
    </w:p>
    <w:p w:rsidR="00AA69E3" w:rsidRDefault="00602DEB">
      <w:pPr>
        <w:spacing w:after="112" w:line="259" w:lineRule="auto"/>
        <w:ind w:left="901" w:right="0" w:firstLine="0"/>
        <w:jc w:val="center"/>
      </w:pPr>
      <w:r>
        <w:rPr>
          <w:b/>
        </w:rPr>
        <w:t xml:space="preserve"> </w:t>
      </w:r>
    </w:p>
    <w:p w:rsidR="00AA69E3" w:rsidRDefault="00602DEB">
      <w:pPr>
        <w:spacing w:after="116" w:line="259" w:lineRule="auto"/>
        <w:ind w:left="901" w:right="0" w:firstLine="0"/>
        <w:jc w:val="center"/>
      </w:pPr>
      <w:r>
        <w:rPr>
          <w:b/>
        </w:rPr>
        <w:t xml:space="preserve"> </w:t>
      </w:r>
    </w:p>
    <w:p w:rsidR="00AA69E3" w:rsidRDefault="00602DEB">
      <w:pPr>
        <w:spacing w:after="112" w:line="259" w:lineRule="auto"/>
        <w:ind w:left="901" w:right="0" w:firstLine="0"/>
        <w:jc w:val="center"/>
      </w:pPr>
      <w:r>
        <w:rPr>
          <w:b/>
        </w:rPr>
        <w:t xml:space="preserve"> </w:t>
      </w:r>
    </w:p>
    <w:p w:rsidR="00AA69E3" w:rsidRDefault="00602DEB">
      <w:pPr>
        <w:spacing w:after="116" w:line="259" w:lineRule="auto"/>
        <w:ind w:left="901" w:right="0" w:firstLine="0"/>
        <w:jc w:val="center"/>
      </w:pPr>
      <w:r>
        <w:rPr>
          <w:b/>
        </w:rPr>
        <w:t xml:space="preserve"> </w:t>
      </w:r>
    </w:p>
    <w:p w:rsidR="00AA69E3" w:rsidRDefault="00602DEB">
      <w:pPr>
        <w:spacing w:after="112" w:line="259" w:lineRule="auto"/>
        <w:ind w:left="901" w:right="0" w:firstLine="0"/>
        <w:jc w:val="center"/>
      </w:pPr>
      <w:r>
        <w:rPr>
          <w:b/>
        </w:rPr>
        <w:t xml:space="preserve"> </w:t>
      </w:r>
    </w:p>
    <w:p w:rsidR="00AA69E3" w:rsidRDefault="00602DEB">
      <w:pPr>
        <w:spacing w:after="116" w:line="259" w:lineRule="auto"/>
        <w:ind w:left="901" w:right="0" w:firstLine="0"/>
        <w:jc w:val="center"/>
      </w:pPr>
      <w:r>
        <w:rPr>
          <w:b/>
        </w:rPr>
        <w:t xml:space="preserve"> </w:t>
      </w:r>
    </w:p>
    <w:p w:rsidR="00AA69E3" w:rsidRDefault="00602DEB">
      <w:pPr>
        <w:spacing w:after="112" w:line="259" w:lineRule="auto"/>
        <w:ind w:left="901" w:right="0" w:firstLine="0"/>
        <w:jc w:val="center"/>
      </w:pPr>
      <w:r>
        <w:rPr>
          <w:b/>
        </w:rPr>
        <w:t xml:space="preserve"> </w:t>
      </w:r>
    </w:p>
    <w:p w:rsidR="00AA69E3" w:rsidRDefault="00602DEB">
      <w:pPr>
        <w:spacing w:after="116" w:line="259" w:lineRule="auto"/>
        <w:ind w:left="901" w:right="0" w:firstLine="0"/>
        <w:jc w:val="center"/>
      </w:pPr>
      <w:r>
        <w:rPr>
          <w:b/>
        </w:rPr>
        <w:t xml:space="preserve"> </w:t>
      </w:r>
    </w:p>
    <w:p w:rsidR="00AA69E3" w:rsidRDefault="00602DEB">
      <w:pPr>
        <w:spacing w:after="112" w:line="259" w:lineRule="auto"/>
        <w:ind w:left="901" w:right="0" w:firstLine="0"/>
        <w:jc w:val="center"/>
      </w:pPr>
      <w:r>
        <w:rPr>
          <w:b/>
        </w:rPr>
        <w:t xml:space="preserve"> </w:t>
      </w:r>
    </w:p>
    <w:p w:rsidR="00AA69E3" w:rsidRDefault="00602DEB">
      <w:pPr>
        <w:spacing w:after="115" w:line="259" w:lineRule="auto"/>
        <w:ind w:left="901" w:right="0" w:firstLine="0"/>
        <w:jc w:val="center"/>
      </w:pPr>
      <w:r>
        <w:rPr>
          <w:b/>
        </w:rPr>
        <w:t xml:space="preserve"> </w:t>
      </w:r>
    </w:p>
    <w:p w:rsidR="00AA69E3" w:rsidRDefault="00602DEB">
      <w:pPr>
        <w:spacing w:after="112" w:line="259" w:lineRule="auto"/>
        <w:ind w:left="901" w:right="0" w:firstLine="0"/>
        <w:jc w:val="center"/>
      </w:pPr>
      <w:r>
        <w:rPr>
          <w:b/>
        </w:rPr>
        <w:lastRenderedPageBreak/>
        <w:t xml:space="preserve"> </w:t>
      </w:r>
    </w:p>
    <w:p w:rsidR="00AA69E3" w:rsidRDefault="00602DEB">
      <w:pPr>
        <w:spacing w:after="116" w:line="259" w:lineRule="auto"/>
        <w:ind w:left="901" w:right="0" w:firstLine="0"/>
        <w:jc w:val="center"/>
      </w:pPr>
      <w:r>
        <w:rPr>
          <w:b/>
        </w:rPr>
        <w:t xml:space="preserve"> </w:t>
      </w:r>
    </w:p>
    <w:p w:rsidR="00AA69E3" w:rsidRDefault="00602DEB">
      <w:pPr>
        <w:spacing w:after="112" w:line="259" w:lineRule="auto"/>
        <w:ind w:left="901" w:right="0" w:firstLine="0"/>
        <w:jc w:val="center"/>
      </w:pPr>
      <w:r>
        <w:rPr>
          <w:b/>
        </w:rPr>
        <w:t xml:space="preserve"> </w:t>
      </w:r>
    </w:p>
    <w:p w:rsidR="00AA69E3" w:rsidRDefault="00602DEB">
      <w:pPr>
        <w:spacing w:after="116" w:line="259" w:lineRule="auto"/>
        <w:ind w:left="901" w:right="0" w:firstLine="0"/>
        <w:jc w:val="center"/>
      </w:pPr>
      <w:r>
        <w:rPr>
          <w:b/>
        </w:rPr>
        <w:t xml:space="preserve"> </w:t>
      </w:r>
    </w:p>
    <w:p w:rsidR="00AA69E3" w:rsidRDefault="00602DEB">
      <w:pPr>
        <w:spacing w:after="112" w:line="259" w:lineRule="auto"/>
        <w:ind w:left="901" w:right="0" w:firstLine="0"/>
        <w:jc w:val="center"/>
      </w:pPr>
      <w:r>
        <w:rPr>
          <w:b/>
        </w:rPr>
        <w:t xml:space="preserve"> </w:t>
      </w:r>
    </w:p>
    <w:p w:rsidR="00AA69E3" w:rsidRDefault="00602DEB">
      <w:pPr>
        <w:spacing w:after="116" w:line="259" w:lineRule="auto"/>
        <w:ind w:left="901" w:right="0" w:firstLine="0"/>
        <w:jc w:val="center"/>
      </w:pPr>
      <w:r>
        <w:rPr>
          <w:b/>
        </w:rPr>
        <w:t xml:space="preserve"> </w:t>
      </w:r>
    </w:p>
    <w:p w:rsidR="00AA69E3" w:rsidRDefault="00602DEB">
      <w:pPr>
        <w:spacing w:after="112" w:line="259" w:lineRule="auto"/>
        <w:ind w:left="901" w:right="0" w:firstLine="0"/>
        <w:jc w:val="center"/>
      </w:pPr>
      <w:r>
        <w:rPr>
          <w:b/>
        </w:rPr>
        <w:t xml:space="preserve"> </w:t>
      </w:r>
    </w:p>
    <w:p w:rsidR="00AA69E3" w:rsidRDefault="00602DEB">
      <w:pPr>
        <w:spacing w:after="116" w:line="259" w:lineRule="auto"/>
        <w:ind w:left="901" w:right="0" w:firstLine="0"/>
        <w:jc w:val="center"/>
      </w:pPr>
      <w:r>
        <w:rPr>
          <w:b/>
        </w:rPr>
        <w:t xml:space="preserve"> </w:t>
      </w:r>
    </w:p>
    <w:p w:rsidR="00AA69E3" w:rsidRDefault="00602DEB">
      <w:pPr>
        <w:spacing w:after="112" w:line="259" w:lineRule="auto"/>
        <w:ind w:left="901" w:right="0" w:firstLine="0"/>
        <w:jc w:val="center"/>
      </w:pPr>
      <w:r>
        <w:rPr>
          <w:b/>
        </w:rPr>
        <w:t xml:space="preserve"> </w:t>
      </w:r>
    </w:p>
    <w:p w:rsidR="00AA69E3" w:rsidRDefault="00602DEB">
      <w:pPr>
        <w:spacing w:after="0" w:line="259" w:lineRule="auto"/>
        <w:ind w:left="901" w:right="0" w:firstLine="0"/>
        <w:jc w:val="center"/>
      </w:pPr>
      <w:r>
        <w:rPr>
          <w:b/>
        </w:rPr>
        <w:t xml:space="preserve"> </w:t>
      </w:r>
    </w:p>
    <w:p w:rsidR="00AA69E3" w:rsidRDefault="00AA69E3">
      <w:pPr>
        <w:spacing w:after="116" w:line="259" w:lineRule="auto"/>
        <w:ind w:left="541" w:right="0" w:firstLine="0"/>
        <w:jc w:val="center"/>
      </w:pPr>
      <w:bookmarkStart w:id="0" w:name="_GoBack"/>
      <w:bookmarkEnd w:id="0"/>
    </w:p>
    <w:p w:rsidR="00AA69E3" w:rsidRDefault="00602DEB">
      <w:pPr>
        <w:spacing w:after="111" w:line="259" w:lineRule="auto"/>
        <w:ind w:left="541" w:right="0" w:firstLine="0"/>
        <w:jc w:val="center"/>
      </w:pPr>
      <w:r>
        <w:rPr>
          <w:b/>
        </w:rPr>
        <w:t xml:space="preserve"> </w:t>
      </w:r>
    </w:p>
    <w:p w:rsidR="00AA69E3" w:rsidRDefault="00602DEB">
      <w:pPr>
        <w:spacing w:after="116" w:line="259" w:lineRule="auto"/>
        <w:ind w:left="541" w:right="0" w:firstLine="0"/>
        <w:jc w:val="center"/>
      </w:pPr>
      <w:r>
        <w:rPr>
          <w:b/>
        </w:rPr>
        <w:t xml:space="preserve"> </w:t>
      </w:r>
    </w:p>
    <w:p w:rsidR="00AA69E3" w:rsidRDefault="00602DEB">
      <w:pPr>
        <w:spacing w:after="112" w:line="259" w:lineRule="auto"/>
        <w:ind w:left="541" w:right="0" w:firstLine="0"/>
        <w:jc w:val="center"/>
      </w:pPr>
      <w:r>
        <w:rPr>
          <w:b/>
        </w:rPr>
        <w:t xml:space="preserve"> </w:t>
      </w:r>
    </w:p>
    <w:p w:rsidR="00AA69E3" w:rsidRDefault="00602DEB">
      <w:pPr>
        <w:spacing w:after="116" w:line="259" w:lineRule="auto"/>
        <w:ind w:left="541" w:right="0" w:firstLine="0"/>
        <w:jc w:val="center"/>
      </w:pPr>
      <w:r>
        <w:rPr>
          <w:b/>
        </w:rPr>
        <w:t xml:space="preserve"> </w:t>
      </w:r>
    </w:p>
    <w:p w:rsidR="00AA69E3" w:rsidRDefault="00602DEB">
      <w:pPr>
        <w:spacing w:after="112" w:line="259" w:lineRule="auto"/>
        <w:ind w:left="541" w:right="0" w:firstLine="0"/>
        <w:jc w:val="center"/>
      </w:pPr>
      <w:r>
        <w:rPr>
          <w:b/>
        </w:rPr>
        <w:t xml:space="preserve"> </w:t>
      </w:r>
    </w:p>
    <w:p w:rsidR="00AA69E3" w:rsidRDefault="00602DEB">
      <w:pPr>
        <w:spacing w:after="116" w:line="259" w:lineRule="auto"/>
        <w:ind w:left="541" w:right="0" w:firstLine="0"/>
        <w:jc w:val="center"/>
      </w:pPr>
      <w:r>
        <w:rPr>
          <w:b/>
        </w:rPr>
        <w:t xml:space="preserve"> </w:t>
      </w:r>
    </w:p>
    <w:p w:rsidR="00AA69E3" w:rsidRDefault="00602DEB">
      <w:pPr>
        <w:spacing w:after="112" w:line="259" w:lineRule="auto"/>
        <w:ind w:left="541" w:right="0" w:firstLine="0"/>
        <w:jc w:val="center"/>
      </w:pPr>
      <w:r>
        <w:rPr>
          <w:b/>
        </w:rPr>
        <w:t xml:space="preserve"> </w:t>
      </w:r>
    </w:p>
    <w:p w:rsidR="00AA69E3" w:rsidRDefault="00602DEB">
      <w:pPr>
        <w:spacing w:after="116" w:line="259" w:lineRule="auto"/>
        <w:ind w:left="541" w:right="0" w:firstLine="0"/>
        <w:jc w:val="center"/>
      </w:pPr>
      <w:r>
        <w:rPr>
          <w:b/>
        </w:rPr>
        <w:t xml:space="preserve"> </w:t>
      </w:r>
    </w:p>
    <w:p w:rsidR="00AA69E3" w:rsidRDefault="00602DEB">
      <w:pPr>
        <w:spacing w:after="112" w:line="259" w:lineRule="auto"/>
        <w:ind w:left="541" w:right="0" w:firstLine="0"/>
        <w:jc w:val="center"/>
      </w:pPr>
      <w:r>
        <w:rPr>
          <w:b/>
        </w:rPr>
        <w:t xml:space="preserve"> </w:t>
      </w:r>
    </w:p>
    <w:p w:rsidR="00AA69E3" w:rsidRDefault="00AA69E3">
      <w:pPr>
        <w:spacing w:after="352" w:line="259" w:lineRule="auto"/>
        <w:ind w:left="780" w:right="0" w:firstLine="0"/>
        <w:jc w:val="left"/>
      </w:pPr>
    </w:p>
    <w:p w:rsidR="00AA69E3" w:rsidRDefault="00602DEB">
      <w:pPr>
        <w:spacing w:after="356" w:line="259" w:lineRule="auto"/>
        <w:ind w:left="780" w:right="0" w:firstLine="0"/>
        <w:jc w:val="left"/>
      </w:pPr>
      <w:r>
        <w:rPr>
          <w:b/>
        </w:rPr>
        <w:t xml:space="preserve"> </w:t>
      </w:r>
    </w:p>
    <w:p w:rsidR="00AA69E3" w:rsidRDefault="00602DEB">
      <w:pPr>
        <w:spacing w:after="352" w:line="259" w:lineRule="auto"/>
        <w:ind w:left="780" w:right="0" w:firstLine="0"/>
        <w:jc w:val="left"/>
      </w:pPr>
      <w:r>
        <w:rPr>
          <w:b/>
        </w:rPr>
        <w:t xml:space="preserve"> </w:t>
      </w:r>
    </w:p>
    <w:p w:rsidR="00AA69E3" w:rsidRDefault="00602DEB">
      <w:pPr>
        <w:spacing w:after="356" w:line="259" w:lineRule="auto"/>
        <w:ind w:left="780" w:right="0" w:firstLine="0"/>
        <w:jc w:val="left"/>
      </w:pPr>
      <w:r>
        <w:rPr>
          <w:b/>
        </w:rPr>
        <w:t xml:space="preserve"> </w:t>
      </w:r>
    </w:p>
    <w:p w:rsidR="00AA69E3" w:rsidRDefault="00602DEB">
      <w:pPr>
        <w:spacing w:after="352" w:line="259" w:lineRule="auto"/>
        <w:ind w:left="780" w:right="0" w:firstLine="0"/>
        <w:jc w:val="left"/>
      </w:pPr>
      <w:r>
        <w:rPr>
          <w:b/>
        </w:rPr>
        <w:t xml:space="preserve"> </w:t>
      </w:r>
    </w:p>
    <w:p w:rsidR="00AA69E3" w:rsidRDefault="00602DEB">
      <w:pPr>
        <w:spacing w:after="356" w:line="259" w:lineRule="auto"/>
        <w:ind w:left="780" w:right="0" w:firstLine="0"/>
        <w:jc w:val="left"/>
      </w:pPr>
      <w:r>
        <w:rPr>
          <w:b/>
        </w:rPr>
        <w:t xml:space="preserve"> </w:t>
      </w:r>
    </w:p>
    <w:p w:rsidR="00AA69E3" w:rsidRDefault="00602DEB">
      <w:pPr>
        <w:spacing w:after="500" w:line="259" w:lineRule="auto"/>
        <w:ind w:left="780" w:right="0" w:firstLine="0"/>
        <w:jc w:val="left"/>
      </w:pPr>
      <w:r>
        <w:rPr>
          <w:b/>
        </w:rPr>
        <w:t xml:space="preserve"> </w:t>
      </w:r>
    </w:p>
    <w:p w:rsidR="00AA69E3" w:rsidRDefault="00602DEB">
      <w:pPr>
        <w:spacing w:after="431" w:line="259" w:lineRule="auto"/>
        <w:ind w:left="221" w:right="0" w:firstLine="0"/>
        <w:jc w:val="center"/>
      </w:pPr>
      <w:r>
        <w:rPr>
          <w:b/>
          <w:sz w:val="40"/>
        </w:rPr>
        <w:t xml:space="preserve"> </w:t>
      </w:r>
    </w:p>
    <w:p w:rsidR="00AA69E3" w:rsidRDefault="00602DEB">
      <w:pPr>
        <w:spacing w:after="428" w:line="259" w:lineRule="auto"/>
        <w:ind w:left="221" w:right="0" w:firstLine="0"/>
        <w:jc w:val="center"/>
      </w:pPr>
      <w:r>
        <w:rPr>
          <w:b/>
          <w:sz w:val="40"/>
        </w:rPr>
        <w:t xml:space="preserve"> </w:t>
      </w:r>
    </w:p>
    <w:p w:rsidR="00AA69E3" w:rsidRDefault="00602DEB">
      <w:pPr>
        <w:spacing w:after="431" w:line="259" w:lineRule="auto"/>
        <w:ind w:left="221" w:right="0" w:firstLine="0"/>
        <w:jc w:val="center"/>
      </w:pPr>
      <w:r>
        <w:rPr>
          <w:b/>
          <w:sz w:val="40"/>
        </w:rPr>
        <w:lastRenderedPageBreak/>
        <w:t xml:space="preserve"> </w:t>
      </w:r>
    </w:p>
    <w:p w:rsidR="00AA69E3" w:rsidRDefault="00602DEB">
      <w:pPr>
        <w:spacing w:after="427" w:line="259" w:lineRule="auto"/>
        <w:ind w:left="221" w:right="0" w:firstLine="0"/>
        <w:jc w:val="center"/>
      </w:pPr>
      <w:r>
        <w:rPr>
          <w:b/>
          <w:sz w:val="40"/>
        </w:rPr>
        <w:t xml:space="preserve"> </w:t>
      </w:r>
    </w:p>
    <w:p w:rsidR="00AA69E3" w:rsidRDefault="00602DEB">
      <w:pPr>
        <w:spacing w:after="432" w:line="259" w:lineRule="auto"/>
        <w:ind w:left="221" w:right="0" w:firstLine="0"/>
        <w:jc w:val="center"/>
      </w:pPr>
      <w:r>
        <w:rPr>
          <w:b/>
          <w:sz w:val="40"/>
        </w:rPr>
        <w:t xml:space="preserve"> </w:t>
      </w:r>
    </w:p>
    <w:p w:rsidR="00AA69E3" w:rsidRDefault="00602DEB">
      <w:pPr>
        <w:spacing w:after="427" w:line="259" w:lineRule="auto"/>
        <w:ind w:left="221" w:right="0" w:firstLine="0"/>
        <w:jc w:val="center"/>
      </w:pPr>
      <w:r>
        <w:rPr>
          <w:b/>
          <w:sz w:val="40"/>
        </w:rPr>
        <w:t xml:space="preserve"> </w:t>
      </w:r>
    </w:p>
    <w:p w:rsidR="00AA69E3" w:rsidRDefault="00602DEB">
      <w:pPr>
        <w:spacing w:after="432" w:line="259" w:lineRule="auto"/>
        <w:ind w:left="221" w:right="0" w:firstLine="0"/>
        <w:jc w:val="center"/>
      </w:pPr>
      <w:r>
        <w:rPr>
          <w:b/>
          <w:sz w:val="40"/>
        </w:rPr>
        <w:t xml:space="preserve"> </w:t>
      </w:r>
    </w:p>
    <w:p w:rsidR="00AA69E3" w:rsidRDefault="00602DEB">
      <w:pPr>
        <w:spacing w:after="0" w:line="259" w:lineRule="auto"/>
        <w:ind w:left="221" w:right="0" w:firstLine="0"/>
        <w:jc w:val="center"/>
      </w:pPr>
      <w:r>
        <w:rPr>
          <w:b/>
          <w:sz w:val="40"/>
        </w:rPr>
        <w:t xml:space="preserve"> </w:t>
      </w:r>
    </w:p>
    <w:sectPr w:rsidR="00AA69E3" w:rsidSect="00770E52">
      <w:headerReference w:type="even" r:id="rId44"/>
      <w:headerReference w:type="default" r:id="rId45"/>
      <w:footerReference w:type="even" r:id="rId46"/>
      <w:footerReference w:type="default" r:id="rId47"/>
      <w:headerReference w:type="first" r:id="rId48"/>
      <w:footerReference w:type="first" r:id="rId49"/>
      <w:pgSz w:w="11908" w:h="16840"/>
      <w:pgMar w:top="1416" w:right="1041" w:bottom="1417" w:left="921" w:header="720" w:footer="705" w:gutter="0"/>
      <w:cols w:space="72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337E05" w:rsidRDefault="00337E05">
      <w:pPr>
        <w:spacing w:after="0" w:line="240" w:lineRule="auto"/>
      </w:pPr>
      <w:r>
        <w:separator/>
      </w:r>
    </w:p>
  </w:endnote>
  <w:endnote w:type="continuationSeparator" w:id="0">
    <w:p w:rsidR="00337E05" w:rsidRDefault="00337E0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69E3" w:rsidRDefault="00602DEB">
    <w:pPr>
      <w:spacing w:after="0" w:line="259" w:lineRule="auto"/>
      <w:ind w:left="0" w:right="589" w:firstLine="0"/>
      <w:jc w:val="right"/>
    </w:pPr>
    <w:r>
      <w:fldChar w:fldCharType="begin"/>
    </w:r>
    <w:r>
      <w:instrText xml:space="preserve"> PAGE   \* MERGEFORMAT </w:instrText>
    </w:r>
    <w:r>
      <w:fldChar w:fldCharType="separate"/>
    </w:r>
    <w:r w:rsidR="00770E52" w:rsidRPr="00770E52">
      <w:rPr>
        <w:b/>
        <w:noProof/>
      </w:rPr>
      <w:t>56</w:t>
    </w:r>
    <w:r>
      <w:rPr>
        <w:b/>
      </w:rPr>
      <w:fldChar w:fldCharType="end"/>
    </w:r>
    <w:r>
      <w:rPr>
        <w:b/>
      </w:rPr>
      <w:t xml:space="preserve"> </w:t>
    </w:r>
  </w:p>
  <w:p w:rsidR="00AA69E3" w:rsidRDefault="00602DEB">
    <w:pPr>
      <w:spacing w:after="0" w:line="259" w:lineRule="auto"/>
      <w:ind w:left="-72" w:right="0" w:firstLine="0"/>
      <w:jc w:val="left"/>
    </w:pPr>
    <w:r>
      <w:rPr>
        <w:rFonts w:ascii="Calibri" w:eastAsia="Calibri" w:hAnsi="Calibri" w:cs="Calibri"/>
        <w:sz w:val="22"/>
      </w:rPr>
      <w:t xml:space="preserve"> </w:t>
    </w: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69E3" w:rsidRDefault="00602DEB">
    <w:pPr>
      <w:spacing w:after="0" w:line="259" w:lineRule="auto"/>
      <w:ind w:left="0" w:right="589" w:firstLine="0"/>
      <w:jc w:val="right"/>
    </w:pPr>
    <w:r>
      <w:fldChar w:fldCharType="begin"/>
    </w:r>
    <w:r>
      <w:instrText xml:space="preserve"> PAGE   \* MERGEFORMAT </w:instrText>
    </w:r>
    <w:r>
      <w:fldChar w:fldCharType="separate"/>
    </w:r>
    <w:r w:rsidR="00770E52" w:rsidRPr="00770E52">
      <w:rPr>
        <w:b/>
        <w:noProof/>
      </w:rPr>
      <w:t>57</w:t>
    </w:r>
    <w:r>
      <w:rPr>
        <w:b/>
      </w:rPr>
      <w:fldChar w:fldCharType="end"/>
    </w:r>
    <w:r>
      <w:rPr>
        <w:b/>
      </w:rPr>
      <w:t xml:space="preserve"> </w:t>
    </w:r>
  </w:p>
  <w:p w:rsidR="00AA69E3" w:rsidRDefault="00602DEB">
    <w:pPr>
      <w:spacing w:after="0" w:line="259" w:lineRule="auto"/>
      <w:ind w:left="-72" w:right="0" w:firstLine="0"/>
      <w:jc w:val="left"/>
    </w:pPr>
    <w:r>
      <w:rPr>
        <w:rFonts w:ascii="Calibri" w:eastAsia="Calibri" w:hAnsi="Calibri" w:cs="Calibri"/>
        <w:sz w:val="22"/>
      </w:rPr>
      <w:t xml:space="preserve"> </w:t>
    </w: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69E3" w:rsidRDefault="00602DEB">
    <w:pPr>
      <w:spacing w:after="0" w:line="259" w:lineRule="auto"/>
      <w:ind w:left="0" w:right="589" w:firstLine="0"/>
      <w:jc w:val="right"/>
    </w:pPr>
    <w:r>
      <w:fldChar w:fldCharType="begin"/>
    </w:r>
    <w:r>
      <w:instrText xml:space="preserve"> PAGE   \* MERGEFORMAT </w:instrText>
    </w:r>
    <w:r>
      <w:fldChar w:fldCharType="separate"/>
    </w:r>
    <w:r>
      <w:rPr>
        <w:b/>
      </w:rPr>
      <w:t>1</w:t>
    </w:r>
    <w:r>
      <w:rPr>
        <w:b/>
      </w:rPr>
      <w:fldChar w:fldCharType="end"/>
    </w:r>
    <w:r>
      <w:rPr>
        <w:b/>
      </w:rPr>
      <w:t xml:space="preserve"> </w:t>
    </w:r>
  </w:p>
  <w:p w:rsidR="00AA69E3" w:rsidRDefault="00602DEB">
    <w:pPr>
      <w:spacing w:after="0" w:line="259" w:lineRule="auto"/>
      <w:ind w:left="-72" w:right="0" w:firstLine="0"/>
      <w:jc w:val="left"/>
    </w:pPr>
    <w:r>
      <w:rPr>
        <w:rFonts w:ascii="Calibri" w:eastAsia="Calibri" w:hAnsi="Calibri" w:cs="Calibri"/>
        <w:sz w:val="22"/>
      </w:rPr>
      <w:t xml:space="preserve"> </w:t>
    </w:r>
  </w:p>
</w:ftr>
</file>

<file path=word/footer4.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69E3" w:rsidRDefault="00AA69E3">
    <w:pPr>
      <w:spacing w:after="160" w:line="259" w:lineRule="auto"/>
      <w:ind w:left="0" w:right="0" w:firstLine="0"/>
      <w:jc w:val="left"/>
    </w:pPr>
  </w:p>
</w:ftr>
</file>

<file path=word/footer5.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69E3" w:rsidRDefault="00AA69E3">
    <w:pPr>
      <w:spacing w:after="160" w:line="259" w:lineRule="auto"/>
      <w:ind w:left="0" w:right="0" w:firstLine="0"/>
      <w:jc w:val="left"/>
    </w:pPr>
  </w:p>
</w:ftr>
</file>

<file path=word/footer6.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69E3" w:rsidRDefault="00AA69E3">
    <w:pPr>
      <w:spacing w:after="160" w:line="259" w:lineRule="auto"/>
      <w:ind w:left="0" w:right="0" w:firstLine="0"/>
      <w:jc w:val="left"/>
    </w:pPr>
  </w:p>
</w:ftr>
</file>

<file path=word/footer7.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69E3" w:rsidRDefault="00AA69E3">
    <w:pPr>
      <w:spacing w:after="160" w:line="259" w:lineRule="auto"/>
      <w:ind w:left="0" w:right="0" w:firstLine="0"/>
      <w:jc w:val="left"/>
    </w:pPr>
  </w:p>
</w:ftr>
</file>

<file path=word/footer8.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69E3" w:rsidRDefault="00AA69E3">
    <w:pPr>
      <w:spacing w:after="160" w:line="259" w:lineRule="auto"/>
      <w:ind w:left="0" w:right="0" w:firstLine="0"/>
      <w:jc w:val="left"/>
    </w:pPr>
  </w:p>
</w:ftr>
</file>

<file path=word/footer9.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69E3" w:rsidRDefault="00AA69E3">
    <w:pPr>
      <w:spacing w:after="160" w:line="259" w:lineRule="auto"/>
      <w:ind w:left="0" w:right="0" w:firstLine="0"/>
      <w:jc w:val="left"/>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337E05" w:rsidRDefault="00337E05">
      <w:pPr>
        <w:spacing w:after="0" w:line="240" w:lineRule="auto"/>
      </w:pPr>
      <w:r>
        <w:separator/>
      </w:r>
    </w:p>
  </w:footnote>
  <w:footnote w:type="continuationSeparator" w:id="0">
    <w:p w:rsidR="00337E05" w:rsidRDefault="00337E0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69E3" w:rsidRDefault="00AA69E3">
    <w:pPr>
      <w:spacing w:after="160" w:line="259" w:lineRule="auto"/>
      <w:ind w:left="0" w:right="0" w:firstLine="0"/>
      <w:jc w:val="left"/>
    </w:pPr>
  </w:p>
</w:hdr>
</file>

<file path=word/header2.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69E3" w:rsidRDefault="00AA69E3">
    <w:pPr>
      <w:spacing w:after="160" w:line="259" w:lineRule="auto"/>
      <w:ind w:left="0" w:right="0" w:firstLine="0"/>
      <w:jc w:val="left"/>
    </w:pPr>
  </w:p>
</w:hdr>
</file>

<file path=word/header3.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69E3" w:rsidRDefault="00AA69E3">
    <w:pPr>
      <w:spacing w:after="160" w:line="259" w:lineRule="auto"/>
      <w:ind w:left="0" w:right="0" w:firstLine="0"/>
      <w:jc w:val="left"/>
    </w:pPr>
  </w:p>
</w:hdr>
</file>

<file path=word/header4.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69E3" w:rsidRDefault="00AA69E3">
    <w:pPr>
      <w:spacing w:after="160" w:line="259" w:lineRule="auto"/>
      <w:ind w:left="0" w:right="0" w:firstLine="0"/>
      <w:jc w:val="left"/>
    </w:pPr>
  </w:p>
</w:hdr>
</file>

<file path=word/header5.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69E3" w:rsidRDefault="00AA69E3">
    <w:pPr>
      <w:spacing w:after="160" w:line="259" w:lineRule="auto"/>
      <w:ind w:left="0" w:right="0" w:firstLine="0"/>
      <w:jc w:val="left"/>
    </w:pPr>
  </w:p>
</w:hdr>
</file>

<file path=word/header6.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69E3" w:rsidRDefault="00AA69E3">
    <w:pPr>
      <w:spacing w:after="160" w:line="259" w:lineRule="auto"/>
      <w:ind w:left="0" w:right="0" w:firstLine="0"/>
      <w:jc w:val="left"/>
    </w:pPr>
  </w:p>
</w:hdr>
</file>

<file path=word/header7.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69E3" w:rsidRDefault="00AA69E3">
    <w:pPr>
      <w:spacing w:after="160" w:line="259" w:lineRule="auto"/>
      <w:ind w:left="0" w:right="0" w:firstLine="0"/>
      <w:jc w:val="left"/>
    </w:pPr>
  </w:p>
</w:hdr>
</file>

<file path=word/header8.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69E3" w:rsidRDefault="00AA69E3">
    <w:pPr>
      <w:spacing w:after="160" w:line="259" w:lineRule="auto"/>
      <w:ind w:left="0" w:right="0" w:firstLine="0"/>
      <w:jc w:val="left"/>
    </w:pPr>
  </w:p>
</w:hdr>
</file>

<file path=word/header9.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A69E3" w:rsidRDefault="00AA69E3">
    <w:pPr>
      <w:spacing w:after="160" w:line="259" w:lineRule="auto"/>
      <w:ind w:left="0" w:right="0" w:firstLine="0"/>
      <w:jc w:val="left"/>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EB72BA"/>
    <w:multiLevelType w:val="hybridMultilevel"/>
    <w:tmpl w:val="3B6C2F7A"/>
    <w:lvl w:ilvl="0" w:tplc="B2E69C92">
      <w:start w:val="1"/>
      <w:numFmt w:val="bullet"/>
      <w:lvlText w:val="•"/>
      <w:lvlJc w:val="left"/>
      <w:pPr>
        <w:ind w:left="11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26B09382">
      <w:start w:val="1"/>
      <w:numFmt w:val="bullet"/>
      <w:lvlText w:val="o"/>
      <w:lvlJc w:val="left"/>
      <w:pPr>
        <w:ind w:left="10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54C0D4B2">
      <w:start w:val="1"/>
      <w:numFmt w:val="bullet"/>
      <w:lvlText w:val="▪"/>
      <w:lvlJc w:val="left"/>
      <w:pPr>
        <w:ind w:left="18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586A36BE">
      <w:start w:val="1"/>
      <w:numFmt w:val="bullet"/>
      <w:lvlText w:val="•"/>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9FAE3FE8">
      <w:start w:val="1"/>
      <w:numFmt w:val="bullet"/>
      <w:lvlText w:val="o"/>
      <w:lvlJc w:val="left"/>
      <w:pPr>
        <w:ind w:left="32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28EC50CE">
      <w:start w:val="1"/>
      <w:numFmt w:val="bullet"/>
      <w:lvlText w:val="▪"/>
      <w:lvlJc w:val="left"/>
      <w:pPr>
        <w:ind w:left="39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569C3474">
      <w:start w:val="1"/>
      <w:numFmt w:val="bullet"/>
      <w:lvlText w:val="•"/>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8C24AFFC">
      <w:start w:val="1"/>
      <w:numFmt w:val="bullet"/>
      <w:lvlText w:val="o"/>
      <w:lvlJc w:val="left"/>
      <w:pPr>
        <w:ind w:left="54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11A0016">
      <w:start w:val="1"/>
      <w:numFmt w:val="bullet"/>
      <w:lvlText w:val="▪"/>
      <w:lvlJc w:val="left"/>
      <w:pPr>
        <w:ind w:left="61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 w15:restartNumberingAfterBreak="0">
    <w:nsid w:val="015539C4"/>
    <w:multiLevelType w:val="multilevel"/>
    <w:tmpl w:val="C476854C"/>
    <w:lvl w:ilvl="0">
      <w:start w:val="3"/>
      <w:numFmt w:val="decimal"/>
      <w:lvlText w:val="%1."/>
      <w:lvlJc w:val="left"/>
      <w:pPr>
        <w:ind w:left="2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start w:val="1"/>
      <w:numFmt w:val="decimal"/>
      <w:lvlText w:val="%1.%2."/>
      <w:lvlJc w:val="left"/>
      <w:pPr>
        <w:ind w:left="110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 w15:restartNumberingAfterBreak="0">
    <w:nsid w:val="01A53EAB"/>
    <w:multiLevelType w:val="multilevel"/>
    <w:tmpl w:val="CDC8EF8E"/>
    <w:lvl w:ilvl="0">
      <w:start w:val="3"/>
      <w:numFmt w:val="decimal"/>
      <w:lvlText w:val="%1."/>
      <w:lvlJc w:val="left"/>
      <w:pPr>
        <w:ind w:left="2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start w:val="1"/>
      <w:numFmt w:val="decimal"/>
      <w:lvlText w:val="%1.%2."/>
      <w:lvlJc w:val="left"/>
      <w:pPr>
        <w:ind w:left="110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0259505E"/>
    <w:multiLevelType w:val="hybridMultilevel"/>
    <w:tmpl w:val="CBBEF38C"/>
    <w:lvl w:ilvl="0" w:tplc="D2A8F224">
      <w:start w:val="1"/>
      <w:numFmt w:val="decimal"/>
      <w:lvlText w:val="%1."/>
      <w:lvlJc w:val="left"/>
      <w:pPr>
        <w:ind w:left="2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D0701174">
      <w:start w:val="1"/>
      <w:numFmt w:val="lowerLetter"/>
      <w:lvlText w:val="%2"/>
      <w:lvlJc w:val="left"/>
      <w:pPr>
        <w:ind w:left="1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DB308444">
      <w:start w:val="1"/>
      <w:numFmt w:val="lowerRoman"/>
      <w:lvlText w:val="%3"/>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92B6C576">
      <w:start w:val="1"/>
      <w:numFmt w:val="decimal"/>
      <w:lvlText w:val="%4"/>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D360AF8E">
      <w:start w:val="1"/>
      <w:numFmt w:val="lowerLetter"/>
      <w:lvlText w:val="%5"/>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654A315A">
      <w:start w:val="1"/>
      <w:numFmt w:val="lowerRoman"/>
      <w:lvlText w:val="%6"/>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9ECA2456">
      <w:start w:val="1"/>
      <w:numFmt w:val="decimal"/>
      <w:lvlText w:val="%7"/>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5A44365E">
      <w:start w:val="1"/>
      <w:numFmt w:val="lowerLetter"/>
      <w:lvlText w:val="%8"/>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21D8E3B8">
      <w:start w:val="1"/>
      <w:numFmt w:val="lowerRoman"/>
      <w:lvlText w:val="%9"/>
      <w:lvlJc w:val="left"/>
      <w:pPr>
        <w:ind w:left="61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4" w15:restartNumberingAfterBreak="0">
    <w:nsid w:val="02941CED"/>
    <w:multiLevelType w:val="hybridMultilevel"/>
    <w:tmpl w:val="C4244476"/>
    <w:lvl w:ilvl="0" w:tplc="E96EA68C">
      <w:start w:val="8"/>
      <w:numFmt w:val="decimal"/>
      <w:lvlText w:val="%1."/>
      <w:lvlJc w:val="left"/>
      <w:pPr>
        <w:ind w:left="63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BC4092D0">
      <w:start w:val="1"/>
      <w:numFmt w:val="lowerLetter"/>
      <w:lvlText w:val="%2"/>
      <w:lvlJc w:val="left"/>
      <w:pPr>
        <w:ind w:left="1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B454817A">
      <w:start w:val="1"/>
      <w:numFmt w:val="lowerRoman"/>
      <w:lvlText w:val="%3"/>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867CE9BA">
      <w:start w:val="1"/>
      <w:numFmt w:val="decimal"/>
      <w:lvlText w:val="%4"/>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25A0B396">
      <w:start w:val="1"/>
      <w:numFmt w:val="lowerLetter"/>
      <w:lvlText w:val="%5"/>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0A001EAE">
      <w:start w:val="1"/>
      <w:numFmt w:val="lowerRoman"/>
      <w:lvlText w:val="%6"/>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83D04AC4">
      <w:start w:val="1"/>
      <w:numFmt w:val="decimal"/>
      <w:lvlText w:val="%7"/>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C5FA92F0">
      <w:start w:val="1"/>
      <w:numFmt w:val="lowerLetter"/>
      <w:lvlText w:val="%8"/>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9B34C984">
      <w:start w:val="1"/>
      <w:numFmt w:val="lowerRoman"/>
      <w:lvlText w:val="%9"/>
      <w:lvlJc w:val="left"/>
      <w:pPr>
        <w:ind w:left="61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03AA37D1"/>
    <w:multiLevelType w:val="hybridMultilevel"/>
    <w:tmpl w:val="351E4C7E"/>
    <w:lvl w:ilvl="0" w:tplc="F748495C">
      <w:start w:val="1"/>
      <w:numFmt w:val="decimal"/>
      <w:lvlText w:val="%1."/>
      <w:lvlJc w:val="left"/>
      <w:pPr>
        <w:ind w:left="5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A37C3E96">
      <w:start w:val="1"/>
      <w:numFmt w:val="lowerLetter"/>
      <w:lvlText w:val="%2"/>
      <w:lvlJc w:val="left"/>
      <w:pPr>
        <w:ind w:left="1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67361FDA">
      <w:start w:val="1"/>
      <w:numFmt w:val="lowerRoman"/>
      <w:lvlText w:val="%3"/>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5800516E">
      <w:start w:val="1"/>
      <w:numFmt w:val="decimal"/>
      <w:lvlText w:val="%4"/>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79AA04AA">
      <w:start w:val="1"/>
      <w:numFmt w:val="lowerLetter"/>
      <w:lvlText w:val="%5"/>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644C202A">
      <w:start w:val="1"/>
      <w:numFmt w:val="lowerRoman"/>
      <w:lvlText w:val="%6"/>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6BA87630">
      <w:start w:val="1"/>
      <w:numFmt w:val="decimal"/>
      <w:lvlText w:val="%7"/>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9A067A1A">
      <w:start w:val="1"/>
      <w:numFmt w:val="lowerLetter"/>
      <w:lvlText w:val="%8"/>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B282C2E6">
      <w:start w:val="1"/>
      <w:numFmt w:val="lowerRoman"/>
      <w:lvlText w:val="%9"/>
      <w:lvlJc w:val="left"/>
      <w:pPr>
        <w:ind w:left="61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6" w15:restartNumberingAfterBreak="0">
    <w:nsid w:val="04567527"/>
    <w:multiLevelType w:val="hybridMultilevel"/>
    <w:tmpl w:val="2FF665C8"/>
    <w:lvl w:ilvl="0" w:tplc="0BFC044E">
      <w:start w:val="1"/>
      <w:numFmt w:val="bullet"/>
      <w:lvlText w:val="•"/>
      <w:lvlJc w:val="left"/>
      <w:pPr>
        <w:ind w:left="114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358A80E">
      <w:start w:val="1"/>
      <w:numFmt w:val="decimal"/>
      <w:lvlText w:val="%2)"/>
      <w:lvlJc w:val="left"/>
      <w:pPr>
        <w:ind w:left="1400"/>
      </w:pPr>
      <w:rPr>
        <w:rFonts w:ascii="Times New Roman" w:eastAsia="Times New Roman" w:hAnsi="Times New Roman" w:cs="Times New Roman"/>
        <w:b w:val="0"/>
        <w:i w:val="0"/>
        <w:strike w:val="0"/>
        <w:dstrike w:val="0"/>
        <w:color w:val="231F20"/>
        <w:sz w:val="24"/>
        <w:szCs w:val="24"/>
        <w:u w:val="none" w:color="000000"/>
        <w:bdr w:val="none" w:sz="0" w:space="0" w:color="auto"/>
        <w:shd w:val="clear" w:color="auto" w:fill="auto"/>
        <w:vertAlign w:val="baseline"/>
      </w:rPr>
    </w:lvl>
    <w:lvl w:ilvl="2" w:tplc="8A4E514C">
      <w:start w:val="1"/>
      <w:numFmt w:val="lowerRoman"/>
      <w:lvlText w:val="%3"/>
      <w:lvlJc w:val="left"/>
      <w:pPr>
        <w:ind w:left="1788"/>
      </w:pPr>
      <w:rPr>
        <w:rFonts w:ascii="Times New Roman" w:eastAsia="Times New Roman" w:hAnsi="Times New Roman" w:cs="Times New Roman"/>
        <w:b w:val="0"/>
        <w:i w:val="0"/>
        <w:strike w:val="0"/>
        <w:dstrike w:val="0"/>
        <w:color w:val="231F20"/>
        <w:sz w:val="24"/>
        <w:szCs w:val="24"/>
        <w:u w:val="none" w:color="000000"/>
        <w:bdr w:val="none" w:sz="0" w:space="0" w:color="auto"/>
        <w:shd w:val="clear" w:color="auto" w:fill="auto"/>
        <w:vertAlign w:val="baseline"/>
      </w:rPr>
    </w:lvl>
    <w:lvl w:ilvl="3" w:tplc="2FDEAEB6">
      <w:start w:val="1"/>
      <w:numFmt w:val="decimal"/>
      <w:lvlText w:val="%4"/>
      <w:lvlJc w:val="left"/>
      <w:pPr>
        <w:ind w:left="2509"/>
      </w:pPr>
      <w:rPr>
        <w:rFonts w:ascii="Times New Roman" w:eastAsia="Times New Roman" w:hAnsi="Times New Roman" w:cs="Times New Roman"/>
        <w:b w:val="0"/>
        <w:i w:val="0"/>
        <w:strike w:val="0"/>
        <w:dstrike w:val="0"/>
        <w:color w:val="231F20"/>
        <w:sz w:val="24"/>
        <w:szCs w:val="24"/>
        <w:u w:val="none" w:color="000000"/>
        <w:bdr w:val="none" w:sz="0" w:space="0" w:color="auto"/>
        <w:shd w:val="clear" w:color="auto" w:fill="auto"/>
        <w:vertAlign w:val="baseline"/>
      </w:rPr>
    </w:lvl>
    <w:lvl w:ilvl="4" w:tplc="F1BC55CA">
      <w:start w:val="1"/>
      <w:numFmt w:val="lowerLetter"/>
      <w:lvlText w:val="%5"/>
      <w:lvlJc w:val="left"/>
      <w:pPr>
        <w:ind w:left="3228"/>
      </w:pPr>
      <w:rPr>
        <w:rFonts w:ascii="Times New Roman" w:eastAsia="Times New Roman" w:hAnsi="Times New Roman" w:cs="Times New Roman"/>
        <w:b w:val="0"/>
        <w:i w:val="0"/>
        <w:strike w:val="0"/>
        <w:dstrike w:val="0"/>
        <w:color w:val="231F20"/>
        <w:sz w:val="24"/>
        <w:szCs w:val="24"/>
        <w:u w:val="none" w:color="000000"/>
        <w:bdr w:val="none" w:sz="0" w:space="0" w:color="auto"/>
        <w:shd w:val="clear" w:color="auto" w:fill="auto"/>
        <w:vertAlign w:val="baseline"/>
      </w:rPr>
    </w:lvl>
    <w:lvl w:ilvl="5" w:tplc="B9E2BBAC">
      <w:start w:val="1"/>
      <w:numFmt w:val="lowerRoman"/>
      <w:lvlText w:val="%6"/>
      <w:lvlJc w:val="left"/>
      <w:pPr>
        <w:ind w:left="3948"/>
      </w:pPr>
      <w:rPr>
        <w:rFonts w:ascii="Times New Roman" w:eastAsia="Times New Roman" w:hAnsi="Times New Roman" w:cs="Times New Roman"/>
        <w:b w:val="0"/>
        <w:i w:val="0"/>
        <w:strike w:val="0"/>
        <w:dstrike w:val="0"/>
        <w:color w:val="231F20"/>
        <w:sz w:val="24"/>
        <w:szCs w:val="24"/>
        <w:u w:val="none" w:color="000000"/>
        <w:bdr w:val="none" w:sz="0" w:space="0" w:color="auto"/>
        <w:shd w:val="clear" w:color="auto" w:fill="auto"/>
        <w:vertAlign w:val="baseline"/>
      </w:rPr>
    </w:lvl>
    <w:lvl w:ilvl="6" w:tplc="262E19A2">
      <w:start w:val="1"/>
      <w:numFmt w:val="decimal"/>
      <w:lvlText w:val="%7"/>
      <w:lvlJc w:val="left"/>
      <w:pPr>
        <w:ind w:left="4669"/>
      </w:pPr>
      <w:rPr>
        <w:rFonts w:ascii="Times New Roman" w:eastAsia="Times New Roman" w:hAnsi="Times New Roman" w:cs="Times New Roman"/>
        <w:b w:val="0"/>
        <w:i w:val="0"/>
        <w:strike w:val="0"/>
        <w:dstrike w:val="0"/>
        <w:color w:val="231F20"/>
        <w:sz w:val="24"/>
        <w:szCs w:val="24"/>
        <w:u w:val="none" w:color="000000"/>
        <w:bdr w:val="none" w:sz="0" w:space="0" w:color="auto"/>
        <w:shd w:val="clear" w:color="auto" w:fill="auto"/>
        <w:vertAlign w:val="baseline"/>
      </w:rPr>
    </w:lvl>
    <w:lvl w:ilvl="7" w:tplc="A8F2B9B2">
      <w:start w:val="1"/>
      <w:numFmt w:val="lowerLetter"/>
      <w:lvlText w:val="%8"/>
      <w:lvlJc w:val="left"/>
      <w:pPr>
        <w:ind w:left="5389"/>
      </w:pPr>
      <w:rPr>
        <w:rFonts w:ascii="Times New Roman" w:eastAsia="Times New Roman" w:hAnsi="Times New Roman" w:cs="Times New Roman"/>
        <w:b w:val="0"/>
        <w:i w:val="0"/>
        <w:strike w:val="0"/>
        <w:dstrike w:val="0"/>
        <w:color w:val="231F20"/>
        <w:sz w:val="24"/>
        <w:szCs w:val="24"/>
        <w:u w:val="none" w:color="000000"/>
        <w:bdr w:val="none" w:sz="0" w:space="0" w:color="auto"/>
        <w:shd w:val="clear" w:color="auto" w:fill="auto"/>
        <w:vertAlign w:val="baseline"/>
      </w:rPr>
    </w:lvl>
    <w:lvl w:ilvl="8" w:tplc="781EB888">
      <w:start w:val="1"/>
      <w:numFmt w:val="lowerRoman"/>
      <w:lvlText w:val="%9"/>
      <w:lvlJc w:val="left"/>
      <w:pPr>
        <w:ind w:left="6109"/>
      </w:pPr>
      <w:rPr>
        <w:rFonts w:ascii="Times New Roman" w:eastAsia="Times New Roman" w:hAnsi="Times New Roman" w:cs="Times New Roman"/>
        <w:b w:val="0"/>
        <w:i w:val="0"/>
        <w:strike w:val="0"/>
        <w:dstrike w:val="0"/>
        <w:color w:val="231F20"/>
        <w:sz w:val="24"/>
        <w:szCs w:val="24"/>
        <w:u w:val="none" w:color="000000"/>
        <w:bdr w:val="none" w:sz="0" w:space="0" w:color="auto"/>
        <w:shd w:val="clear" w:color="auto" w:fill="auto"/>
        <w:vertAlign w:val="baseline"/>
      </w:rPr>
    </w:lvl>
  </w:abstractNum>
  <w:abstractNum w:abstractNumId="7" w15:restartNumberingAfterBreak="0">
    <w:nsid w:val="046C4AF8"/>
    <w:multiLevelType w:val="hybridMultilevel"/>
    <w:tmpl w:val="8BF4A8FE"/>
    <w:lvl w:ilvl="0" w:tplc="C90C4F18">
      <w:start w:val="1"/>
      <w:numFmt w:val="bullet"/>
      <w:lvlText w:val="•"/>
      <w:lvlJc w:val="left"/>
      <w:pPr>
        <w:ind w:left="17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B5704054">
      <w:start w:val="1"/>
      <w:numFmt w:val="bullet"/>
      <w:lvlText w:val="o"/>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EB81C34">
      <w:start w:val="1"/>
      <w:numFmt w:val="bullet"/>
      <w:lvlText w:val="▪"/>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6EF647D6">
      <w:start w:val="1"/>
      <w:numFmt w:val="bullet"/>
      <w:lvlText w:val="•"/>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1F2670C">
      <w:start w:val="1"/>
      <w:numFmt w:val="bullet"/>
      <w:lvlText w:val="o"/>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B6B6FAD0">
      <w:start w:val="1"/>
      <w:numFmt w:val="bullet"/>
      <w:lvlText w:val="▪"/>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A754E54C">
      <w:start w:val="1"/>
      <w:numFmt w:val="bullet"/>
      <w:lvlText w:val="•"/>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07A087C">
      <w:start w:val="1"/>
      <w:numFmt w:val="bullet"/>
      <w:lvlText w:val="o"/>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C0109FF0">
      <w:start w:val="1"/>
      <w:numFmt w:val="bullet"/>
      <w:lvlText w:val="▪"/>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8" w15:restartNumberingAfterBreak="0">
    <w:nsid w:val="054736EA"/>
    <w:multiLevelType w:val="hybridMultilevel"/>
    <w:tmpl w:val="F69A1A86"/>
    <w:lvl w:ilvl="0" w:tplc="D1288CAE">
      <w:start w:val="4"/>
      <w:numFmt w:val="decimal"/>
      <w:lvlText w:val="%1."/>
      <w:lvlJc w:val="left"/>
      <w:pPr>
        <w:ind w:left="2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5032E5A8">
      <w:start w:val="1"/>
      <w:numFmt w:val="lowerLetter"/>
      <w:lvlText w:val="%2"/>
      <w:lvlJc w:val="left"/>
      <w:pPr>
        <w:ind w:left="1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FD7C2474">
      <w:start w:val="1"/>
      <w:numFmt w:val="lowerRoman"/>
      <w:lvlText w:val="%3"/>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C27A7952">
      <w:start w:val="1"/>
      <w:numFmt w:val="decimal"/>
      <w:lvlText w:val="%4"/>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B0C4CDBC">
      <w:start w:val="1"/>
      <w:numFmt w:val="lowerLetter"/>
      <w:lvlText w:val="%5"/>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24B0EE0C">
      <w:start w:val="1"/>
      <w:numFmt w:val="lowerRoman"/>
      <w:lvlText w:val="%6"/>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D9F4E8DE">
      <w:start w:val="1"/>
      <w:numFmt w:val="decimal"/>
      <w:lvlText w:val="%7"/>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43D48690">
      <w:start w:val="1"/>
      <w:numFmt w:val="lowerLetter"/>
      <w:lvlText w:val="%8"/>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C818D3EE">
      <w:start w:val="1"/>
      <w:numFmt w:val="lowerRoman"/>
      <w:lvlText w:val="%9"/>
      <w:lvlJc w:val="left"/>
      <w:pPr>
        <w:ind w:left="61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9" w15:restartNumberingAfterBreak="0">
    <w:nsid w:val="05826B55"/>
    <w:multiLevelType w:val="multilevel"/>
    <w:tmpl w:val="BB509818"/>
    <w:lvl w:ilvl="0">
      <w:start w:val="6"/>
      <w:numFmt w:val="decimal"/>
      <w:lvlText w:val="%1."/>
      <w:lvlJc w:val="left"/>
      <w:pPr>
        <w:ind w:left="2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start w:val="1"/>
      <w:numFmt w:val="decimal"/>
      <w:lvlText w:val="%1.%2."/>
      <w:lvlJc w:val="left"/>
      <w:pPr>
        <w:ind w:left="110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0" w15:restartNumberingAfterBreak="0">
    <w:nsid w:val="05A42582"/>
    <w:multiLevelType w:val="hybridMultilevel"/>
    <w:tmpl w:val="5B785FD8"/>
    <w:lvl w:ilvl="0" w:tplc="469C6588">
      <w:start w:val="8"/>
      <w:numFmt w:val="decimal"/>
      <w:lvlText w:val="%1."/>
      <w:lvlJc w:val="left"/>
      <w:pPr>
        <w:ind w:left="2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9C62F36E">
      <w:start w:val="1"/>
      <w:numFmt w:val="lowerLetter"/>
      <w:lvlText w:val="%2"/>
      <w:lvlJc w:val="left"/>
      <w:pPr>
        <w:ind w:left="1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7F986260">
      <w:start w:val="1"/>
      <w:numFmt w:val="lowerRoman"/>
      <w:lvlText w:val="%3"/>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75248284">
      <w:start w:val="1"/>
      <w:numFmt w:val="decimal"/>
      <w:lvlText w:val="%4"/>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8356186C">
      <w:start w:val="1"/>
      <w:numFmt w:val="lowerLetter"/>
      <w:lvlText w:val="%5"/>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404AE2AA">
      <w:start w:val="1"/>
      <w:numFmt w:val="lowerRoman"/>
      <w:lvlText w:val="%6"/>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267CAF48">
      <w:start w:val="1"/>
      <w:numFmt w:val="decimal"/>
      <w:lvlText w:val="%7"/>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E6D4FB46">
      <w:start w:val="1"/>
      <w:numFmt w:val="lowerLetter"/>
      <w:lvlText w:val="%8"/>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3E6E626E">
      <w:start w:val="1"/>
      <w:numFmt w:val="lowerRoman"/>
      <w:lvlText w:val="%9"/>
      <w:lvlJc w:val="left"/>
      <w:pPr>
        <w:ind w:left="61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1" w15:restartNumberingAfterBreak="0">
    <w:nsid w:val="06830A4A"/>
    <w:multiLevelType w:val="hybridMultilevel"/>
    <w:tmpl w:val="EB943226"/>
    <w:lvl w:ilvl="0" w:tplc="31366420">
      <w:start w:val="3"/>
      <w:numFmt w:val="decimal"/>
      <w:lvlText w:val="%1."/>
      <w:lvlJc w:val="left"/>
      <w:pPr>
        <w:ind w:left="31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9AA2CDC0">
      <w:start w:val="1"/>
      <w:numFmt w:val="lowerLetter"/>
      <w:lvlText w:val="%2"/>
      <w:lvlJc w:val="left"/>
      <w:pPr>
        <w:ind w:left="1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BDDAE018">
      <w:start w:val="1"/>
      <w:numFmt w:val="lowerRoman"/>
      <w:lvlText w:val="%3"/>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A08CB49A">
      <w:start w:val="1"/>
      <w:numFmt w:val="decimal"/>
      <w:lvlText w:val="%4"/>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12605D68">
      <w:start w:val="1"/>
      <w:numFmt w:val="lowerLetter"/>
      <w:lvlText w:val="%5"/>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B6C0970C">
      <w:start w:val="1"/>
      <w:numFmt w:val="lowerRoman"/>
      <w:lvlText w:val="%6"/>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159A1352">
      <w:start w:val="1"/>
      <w:numFmt w:val="decimal"/>
      <w:lvlText w:val="%7"/>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935821FE">
      <w:start w:val="1"/>
      <w:numFmt w:val="lowerLetter"/>
      <w:lvlText w:val="%8"/>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6324E4F6">
      <w:start w:val="1"/>
      <w:numFmt w:val="lowerRoman"/>
      <w:lvlText w:val="%9"/>
      <w:lvlJc w:val="left"/>
      <w:pPr>
        <w:ind w:left="61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2" w15:restartNumberingAfterBreak="0">
    <w:nsid w:val="096F10D6"/>
    <w:multiLevelType w:val="hybridMultilevel"/>
    <w:tmpl w:val="50064BA2"/>
    <w:lvl w:ilvl="0" w:tplc="08504942">
      <w:start w:val="3"/>
      <w:numFmt w:val="decimal"/>
      <w:lvlText w:val="%1."/>
      <w:lvlJc w:val="left"/>
      <w:pPr>
        <w:ind w:left="46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E7C63E94">
      <w:start w:val="1"/>
      <w:numFmt w:val="decimal"/>
      <w:lvlText w:val="%2"/>
      <w:lvlJc w:val="left"/>
      <w:pPr>
        <w:ind w:left="162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1D6E5E8C">
      <w:start w:val="1"/>
      <w:numFmt w:val="lowerRoman"/>
      <w:lvlText w:val="%3"/>
      <w:lvlJc w:val="left"/>
      <w:pPr>
        <w:ind w:left="16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90268322">
      <w:start w:val="1"/>
      <w:numFmt w:val="decimal"/>
      <w:lvlText w:val="%4"/>
      <w:lvlJc w:val="left"/>
      <w:pPr>
        <w:ind w:left="23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29561956">
      <w:start w:val="1"/>
      <w:numFmt w:val="lowerLetter"/>
      <w:lvlText w:val="%5"/>
      <w:lvlJc w:val="left"/>
      <w:pPr>
        <w:ind w:left="30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6E32CFAC">
      <w:start w:val="1"/>
      <w:numFmt w:val="lowerRoman"/>
      <w:lvlText w:val="%6"/>
      <w:lvlJc w:val="left"/>
      <w:pPr>
        <w:ind w:left="38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795A08AE">
      <w:start w:val="1"/>
      <w:numFmt w:val="decimal"/>
      <w:lvlText w:val="%7"/>
      <w:lvlJc w:val="left"/>
      <w:pPr>
        <w:ind w:left="45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37E23742">
      <w:start w:val="1"/>
      <w:numFmt w:val="lowerLetter"/>
      <w:lvlText w:val="%8"/>
      <w:lvlJc w:val="left"/>
      <w:pPr>
        <w:ind w:left="52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33BE65B0">
      <w:start w:val="1"/>
      <w:numFmt w:val="lowerRoman"/>
      <w:lvlText w:val="%9"/>
      <w:lvlJc w:val="left"/>
      <w:pPr>
        <w:ind w:left="59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3" w15:restartNumberingAfterBreak="0">
    <w:nsid w:val="0AC4242C"/>
    <w:multiLevelType w:val="hybridMultilevel"/>
    <w:tmpl w:val="C65064AE"/>
    <w:lvl w:ilvl="0" w:tplc="E2A226F0">
      <w:start w:val="1"/>
      <w:numFmt w:val="decimal"/>
      <w:lvlText w:val="%1."/>
      <w:lvlJc w:val="left"/>
      <w:pPr>
        <w:ind w:left="150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AA6AB34">
      <w:start w:val="1"/>
      <w:numFmt w:val="lowerLetter"/>
      <w:lvlText w:val="%2"/>
      <w:lvlJc w:val="left"/>
      <w:pPr>
        <w:ind w:left="109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81288126">
      <w:start w:val="1"/>
      <w:numFmt w:val="lowerRoman"/>
      <w:lvlText w:val="%3"/>
      <w:lvlJc w:val="left"/>
      <w:pPr>
        <w:ind w:left="181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1D2A3BDC">
      <w:start w:val="1"/>
      <w:numFmt w:val="decimal"/>
      <w:lvlText w:val="%4"/>
      <w:lvlJc w:val="left"/>
      <w:pPr>
        <w:ind w:left="253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E460F168">
      <w:start w:val="1"/>
      <w:numFmt w:val="lowerLetter"/>
      <w:lvlText w:val="%5"/>
      <w:lvlJc w:val="left"/>
      <w:pPr>
        <w:ind w:left="325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E8384F22">
      <w:start w:val="1"/>
      <w:numFmt w:val="lowerRoman"/>
      <w:lvlText w:val="%6"/>
      <w:lvlJc w:val="left"/>
      <w:pPr>
        <w:ind w:left="397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148F3F8">
      <w:start w:val="1"/>
      <w:numFmt w:val="decimal"/>
      <w:lvlText w:val="%7"/>
      <w:lvlJc w:val="left"/>
      <w:pPr>
        <w:ind w:left="469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FC88272">
      <w:start w:val="1"/>
      <w:numFmt w:val="lowerLetter"/>
      <w:lvlText w:val="%8"/>
      <w:lvlJc w:val="left"/>
      <w:pPr>
        <w:ind w:left="541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C5529240">
      <w:start w:val="1"/>
      <w:numFmt w:val="lowerRoman"/>
      <w:lvlText w:val="%9"/>
      <w:lvlJc w:val="left"/>
      <w:pPr>
        <w:ind w:left="613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14" w15:restartNumberingAfterBreak="0">
    <w:nsid w:val="0AC43AE8"/>
    <w:multiLevelType w:val="hybridMultilevel"/>
    <w:tmpl w:val="20FE25B4"/>
    <w:lvl w:ilvl="0" w:tplc="B93CD364">
      <w:start w:val="1"/>
      <w:numFmt w:val="decimal"/>
      <w:lvlText w:val="%1."/>
      <w:lvlJc w:val="left"/>
      <w:pPr>
        <w:ind w:left="53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1BCA9D2C">
      <w:start w:val="1"/>
      <w:numFmt w:val="lowerLetter"/>
      <w:lvlText w:val="%2"/>
      <w:lvlJc w:val="left"/>
      <w:pPr>
        <w:ind w:left="1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126E433A">
      <w:start w:val="1"/>
      <w:numFmt w:val="lowerRoman"/>
      <w:lvlText w:val="%3"/>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97A2C07C">
      <w:start w:val="1"/>
      <w:numFmt w:val="decimal"/>
      <w:lvlText w:val="%4"/>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D8EEBBF6">
      <w:start w:val="1"/>
      <w:numFmt w:val="lowerLetter"/>
      <w:lvlText w:val="%5"/>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61C89C22">
      <w:start w:val="1"/>
      <w:numFmt w:val="lowerRoman"/>
      <w:lvlText w:val="%6"/>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3E189646">
      <w:start w:val="1"/>
      <w:numFmt w:val="decimal"/>
      <w:lvlText w:val="%7"/>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68FE4FB0">
      <w:start w:val="1"/>
      <w:numFmt w:val="lowerLetter"/>
      <w:lvlText w:val="%8"/>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ACFAA8F0">
      <w:start w:val="1"/>
      <w:numFmt w:val="lowerRoman"/>
      <w:lvlText w:val="%9"/>
      <w:lvlJc w:val="left"/>
      <w:pPr>
        <w:ind w:left="61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5" w15:restartNumberingAfterBreak="0">
    <w:nsid w:val="0BDE6CCC"/>
    <w:multiLevelType w:val="hybridMultilevel"/>
    <w:tmpl w:val="5010D618"/>
    <w:lvl w:ilvl="0" w:tplc="0D64174C">
      <w:start w:val="3"/>
      <w:numFmt w:val="lowerLetter"/>
      <w:lvlText w:val="%1)"/>
      <w:lvlJc w:val="left"/>
      <w:pPr>
        <w:ind w:left="2617"/>
      </w:pPr>
      <w:rPr>
        <w:rFonts w:ascii="Times New Roman" w:eastAsia="Times New Roman" w:hAnsi="Times New Roman" w:cs="Times New Roman"/>
        <w:b/>
        <w:bCs/>
        <w:i/>
        <w:iCs/>
        <w:strike w:val="0"/>
        <w:dstrike w:val="0"/>
        <w:color w:val="000000"/>
        <w:sz w:val="24"/>
        <w:szCs w:val="24"/>
        <w:u w:val="none" w:color="000000"/>
        <w:bdr w:val="none" w:sz="0" w:space="0" w:color="auto"/>
        <w:shd w:val="clear" w:color="auto" w:fill="auto"/>
        <w:vertAlign w:val="baseline"/>
      </w:rPr>
    </w:lvl>
    <w:lvl w:ilvl="1" w:tplc="4502AE20">
      <w:start w:val="1"/>
      <w:numFmt w:val="lowerLetter"/>
      <w:lvlText w:val="%2"/>
      <w:lvlJc w:val="left"/>
      <w:pPr>
        <w:ind w:left="1080"/>
      </w:pPr>
      <w:rPr>
        <w:rFonts w:ascii="Times New Roman" w:eastAsia="Times New Roman" w:hAnsi="Times New Roman" w:cs="Times New Roman"/>
        <w:b/>
        <w:bCs/>
        <w:i/>
        <w:iCs/>
        <w:strike w:val="0"/>
        <w:dstrike w:val="0"/>
        <w:color w:val="000000"/>
        <w:sz w:val="24"/>
        <w:szCs w:val="24"/>
        <w:u w:val="none" w:color="000000"/>
        <w:bdr w:val="none" w:sz="0" w:space="0" w:color="auto"/>
        <w:shd w:val="clear" w:color="auto" w:fill="auto"/>
        <w:vertAlign w:val="baseline"/>
      </w:rPr>
    </w:lvl>
    <w:lvl w:ilvl="2" w:tplc="7A30131A">
      <w:start w:val="1"/>
      <w:numFmt w:val="lowerRoman"/>
      <w:lvlText w:val="%3"/>
      <w:lvlJc w:val="left"/>
      <w:pPr>
        <w:ind w:left="1800"/>
      </w:pPr>
      <w:rPr>
        <w:rFonts w:ascii="Times New Roman" w:eastAsia="Times New Roman" w:hAnsi="Times New Roman" w:cs="Times New Roman"/>
        <w:b/>
        <w:bCs/>
        <w:i/>
        <w:iCs/>
        <w:strike w:val="0"/>
        <w:dstrike w:val="0"/>
        <w:color w:val="000000"/>
        <w:sz w:val="24"/>
        <w:szCs w:val="24"/>
        <w:u w:val="none" w:color="000000"/>
        <w:bdr w:val="none" w:sz="0" w:space="0" w:color="auto"/>
        <w:shd w:val="clear" w:color="auto" w:fill="auto"/>
        <w:vertAlign w:val="baseline"/>
      </w:rPr>
    </w:lvl>
    <w:lvl w:ilvl="3" w:tplc="49F6CDDC">
      <w:start w:val="1"/>
      <w:numFmt w:val="decimal"/>
      <w:lvlText w:val="%4"/>
      <w:lvlJc w:val="left"/>
      <w:pPr>
        <w:ind w:left="2520"/>
      </w:pPr>
      <w:rPr>
        <w:rFonts w:ascii="Times New Roman" w:eastAsia="Times New Roman" w:hAnsi="Times New Roman" w:cs="Times New Roman"/>
        <w:b/>
        <w:bCs/>
        <w:i/>
        <w:iCs/>
        <w:strike w:val="0"/>
        <w:dstrike w:val="0"/>
        <w:color w:val="000000"/>
        <w:sz w:val="24"/>
        <w:szCs w:val="24"/>
        <w:u w:val="none" w:color="000000"/>
        <w:bdr w:val="none" w:sz="0" w:space="0" w:color="auto"/>
        <w:shd w:val="clear" w:color="auto" w:fill="auto"/>
        <w:vertAlign w:val="baseline"/>
      </w:rPr>
    </w:lvl>
    <w:lvl w:ilvl="4" w:tplc="04208E00">
      <w:start w:val="1"/>
      <w:numFmt w:val="lowerLetter"/>
      <w:lvlText w:val="%5"/>
      <w:lvlJc w:val="left"/>
      <w:pPr>
        <w:ind w:left="3240"/>
      </w:pPr>
      <w:rPr>
        <w:rFonts w:ascii="Times New Roman" w:eastAsia="Times New Roman" w:hAnsi="Times New Roman" w:cs="Times New Roman"/>
        <w:b/>
        <w:bCs/>
        <w:i/>
        <w:iCs/>
        <w:strike w:val="0"/>
        <w:dstrike w:val="0"/>
        <w:color w:val="000000"/>
        <w:sz w:val="24"/>
        <w:szCs w:val="24"/>
        <w:u w:val="none" w:color="000000"/>
        <w:bdr w:val="none" w:sz="0" w:space="0" w:color="auto"/>
        <w:shd w:val="clear" w:color="auto" w:fill="auto"/>
        <w:vertAlign w:val="baseline"/>
      </w:rPr>
    </w:lvl>
    <w:lvl w:ilvl="5" w:tplc="2C6C9D10">
      <w:start w:val="1"/>
      <w:numFmt w:val="lowerRoman"/>
      <w:lvlText w:val="%6"/>
      <w:lvlJc w:val="left"/>
      <w:pPr>
        <w:ind w:left="3960"/>
      </w:pPr>
      <w:rPr>
        <w:rFonts w:ascii="Times New Roman" w:eastAsia="Times New Roman" w:hAnsi="Times New Roman" w:cs="Times New Roman"/>
        <w:b/>
        <w:bCs/>
        <w:i/>
        <w:iCs/>
        <w:strike w:val="0"/>
        <w:dstrike w:val="0"/>
        <w:color w:val="000000"/>
        <w:sz w:val="24"/>
        <w:szCs w:val="24"/>
        <w:u w:val="none" w:color="000000"/>
        <w:bdr w:val="none" w:sz="0" w:space="0" w:color="auto"/>
        <w:shd w:val="clear" w:color="auto" w:fill="auto"/>
        <w:vertAlign w:val="baseline"/>
      </w:rPr>
    </w:lvl>
    <w:lvl w:ilvl="6" w:tplc="000AEBB6">
      <w:start w:val="1"/>
      <w:numFmt w:val="decimal"/>
      <w:lvlText w:val="%7"/>
      <w:lvlJc w:val="left"/>
      <w:pPr>
        <w:ind w:left="4680"/>
      </w:pPr>
      <w:rPr>
        <w:rFonts w:ascii="Times New Roman" w:eastAsia="Times New Roman" w:hAnsi="Times New Roman" w:cs="Times New Roman"/>
        <w:b/>
        <w:bCs/>
        <w:i/>
        <w:iCs/>
        <w:strike w:val="0"/>
        <w:dstrike w:val="0"/>
        <w:color w:val="000000"/>
        <w:sz w:val="24"/>
        <w:szCs w:val="24"/>
        <w:u w:val="none" w:color="000000"/>
        <w:bdr w:val="none" w:sz="0" w:space="0" w:color="auto"/>
        <w:shd w:val="clear" w:color="auto" w:fill="auto"/>
        <w:vertAlign w:val="baseline"/>
      </w:rPr>
    </w:lvl>
    <w:lvl w:ilvl="7" w:tplc="6C265016">
      <w:start w:val="1"/>
      <w:numFmt w:val="lowerLetter"/>
      <w:lvlText w:val="%8"/>
      <w:lvlJc w:val="left"/>
      <w:pPr>
        <w:ind w:left="5400"/>
      </w:pPr>
      <w:rPr>
        <w:rFonts w:ascii="Times New Roman" w:eastAsia="Times New Roman" w:hAnsi="Times New Roman" w:cs="Times New Roman"/>
        <w:b/>
        <w:bCs/>
        <w:i/>
        <w:iCs/>
        <w:strike w:val="0"/>
        <w:dstrike w:val="0"/>
        <w:color w:val="000000"/>
        <w:sz w:val="24"/>
        <w:szCs w:val="24"/>
        <w:u w:val="none" w:color="000000"/>
        <w:bdr w:val="none" w:sz="0" w:space="0" w:color="auto"/>
        <w:shd w:val="clear" w:color="auto" w:fill="auto"/>
        <w:vertAlign w:val="baseline"/>
      </w:rPr>
    </w:lvl>
    <w:lvl w:ilvl="8" w:tplc="DD9405F4">
      <w:start w:val="1"/>
      <w:numFmt w:val="lowerRoman"/>
      <w:lvlText w:val="%9"/>
      <w:lvlJc w:val="left"/>
      <w:pPr>
        <w:ind w:left="6120"/>
      </w:pPr>
      <w:rPr>
        <w:rFonts w:ascii="Times New Roman" w:eastAsia="Times New Roman" w:hAnsi="Times New Roman" w:cs="Times New Roman"/>
        <w:b/>
        <w:bCs/>
        <w:i/>
        <w:iCs/>
        <w:strike w:val="0"/>
        <w:dstrike w:val="0"/>
        <w:color w:val="000000"/>
        <w:sz w:val="24"/>
        <w:szCs w:val="24"/>
        <w:u w:val="none" w:color="000000"/>
        <w:bdr w:val="none" w:sz="0" w:space="0" w:color="auto"/>
        <w:shd w:val="clear" w:color="auto" w:fill="auto"/>
        <w:vertAlign w:val="baseline"/>
      </w:rPr>
    </w:lvl>
  </w:abstractNum>
  <w:abstractNum w:abstractNumId="16" w15:restartNumberingAfterBreak="0">
    <w:nsid w:val="0C7F26F5"/>
    <w:multiLevelType w:val="hybridMultilevel"/>
    <w:tmpl w:val="7F44B696"/>
    <w:lvl w:ilvl="0" w:tplc="1DF0FD12">
      <w:start w:val="4"/>
      <w:numFmt w:val="decimal"/>
      <w:lvlText w:val="%1."/>
      <w:lvlJc w:val="left"/>
      <w:pPr>
        <w:ind w:left="84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663EDB84">
      <w:start w:val="1"/>
      <w:numFmt w:val="decimal"/>
      <w:lvlText w:val="%2"/>
      <w:lvlJc w:val="left"/>
      <w:pPr>
        <w:ind w:left="15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07E41A3E">
      <w:start w:val="1"/>
      <w:numFmt w:val="lowerRoman"/>
      <w:lvlText w:val="%3"/>
      <w:lvlJc w:val="left"/>
      <w:pPr>
        <w:ind w:left="143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0F2EC8E6">
      <w:start w:val="1"/>
      <w:numFmt w:val="decimal"/>
      <w:lvlText w:val="%4"/>
      <w:lvlJc w:val="left"/>
      <w:pPr>
        <w:ind w:left="215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9A60BA1A">
      <w:start w:val="1"/>
      <w:numFmt w:val="lowerLetter"/>
      <w:lvlText w:val="%5"/>
      <w:lvlJc w:val="left"/>
      <w:pPr>
        <w:ind w:left="287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26365102">
      <w:start w:val="1"/>
      <w:numFmt w:val="lowerRoman"/>
      <w:lvlText w:val="%6"/>
      <w:lvlJc w:val="left"/>
      <w:pPr>
        <w:ind w:left="359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3FB8D642">
      <w:start w:val="1"/>
      <w:numFmt w:val="decimal"/>
      <w:lvlText w:val="%7"/>
      <w:lvlJc w:val="left"/>
      <w:pPr>
        <w:ind w:left="431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25660D86">
      <w:start w:val="1"/>
      <w:numFmt w:val="lowerLetter"/>
      <w:lvlText w:val="%8"/>
      <w:lvlJc w:val="left"/>
      <w:pPr>
        <w:ind w:left="503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48FC7168">
      <w:start w:val="1"/>
      <w:numFmt w:val="lowerRoman"/>
      <w:lvlText w:val="%9"/>
      <w:lvlJc w:val="left"/>
      <w:pPr>
        <w:ind w:left="575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7" w15:restartNumberingAfterBreak="0">
    <w:nsid w:val="0CCE7571"/>
    <w:multiLevelType w:val="hybridMultilevel"/>
    <w:tmpl w:val="7DC46368"/>
    <w:lvl w:ilvl="0" w:tplc="2638908C">
      <w:start w:val="3"/>
      <w:numFmt w:val="decimal"/>
      <w:lvlText w:val="%1."/>
      <w:lvlJc w:val="left"/>
      <w:pPr>
        <w:ind w:left="2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F844E9D2">
      <w:start w:val="1"/>
      <w:numFmt w:val="lowerLetter"/>
      <w:lvlText w:val="%2"/>
      <w:lvlJc w:val="left"/>
      <w:pPr>
        <w:ind w:left="1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AC129924">
      <w:start w:val="1"/>
      <w:numFmt w:val="lowerRoman"/>
      <w:lvlText w:val="%3"/>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75EEB658">
      <w:start w:val="1"/>
      <w:numFmt w:val="decimal"/>
      <w:lvlText w:val="%4"/>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EF0AE532">
      <w:start w:val="1"/>
      <w:numFmt w:val="lowerLetter"/>
      <w:lvlText w:val="%5"/>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4B4CF86A">
      <w:start w:val="1"/>
      <w:numFmt w:val="lowerRoman"/>
      <w:lvlText w:val="%6"/>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88EAEB82">
      <w:start w:val="1"/>
      <w:numFmt w:val="decimal"/>
      <w:lvlText w:val="%7"/>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6CB26122">
      <w:start w:val="1"/>
      <w:numFmt w:val="lowerLetter"/>
      <w:lvlText w:val="%8"/>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EF647B24">
      <w:start w:val="1"/>
      <w:numFmt w:val="lowerRoman"/>
      <w:lvlText w:val="%9"/>
      <w:lvlJc w:val="left"/>
      <w:pPr>
        <w:ind w:left="61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18" w15:restartNumberingAfterBreak="0">
    <w:nsid w:val="0D3434F5"/>
    <w:multiLevelType w:val="hybridMultilevel"/>
    <w:tmpl w:val="94BA38C2"/>
    <w:lvl w:ilvl="0" w:tplc="E58EF942">
      <w:start w:val="1"/>
      <w:numFmt w:val="bullet"/>
      <w:lvlText w:val="•"/>
      <w:lvlJc w:val="left"/>
      <w:pPr>
        <w:ind w:left="120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1526C048">
      <w:start w:val="1"/>
      <w:numFmt w:val="bullet"/>
      <w:lvlText w:val="o"/>
      <w:lvlJc w:val="left"/>
      <w:pPr>
        <w:ind w:left="10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E883270">
      <w:start w:val="1"/>
      <w:numFmt w:val="bullet"/>
      <w:lvlText w:val="▪"/>
      <w:lvlJc w:val="left"/>
      <w:pPr>
        <w:ind w:left="18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82707642">
      <w:start w:val="1"/>
      <w:numFmt w:val="bullet"/>
      <w:lvlText w:val="•"/>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66122726">
      <w:start w:val="1"/>
      <w:numFmt w:val="bullet"/>
      <w:lvlText w:val="o"/>
      <w:lvlJc w:val="left"/>
      <w:pPr>
        <w:ind w:left="32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5E5C5272">
      <w:start w:val="1"/>
      <w:numFmt w:val="bullet"/>
      <w:lvlText w:val="▪"/>
      <w:lvlJc w:val="left"/>
      <w:pPr>
        <w:ind w:left="39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373C55BC">
      <w:start w:val="1"/>
      <w:numFmt w:val="bullet"/>
      <w:lvlText w:val="•"/>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70EC6D56">
      <w:start w:val="1"/>
      <w:numFmt w:val="bullet"/>
      <w:lvlText w:val="o"/>
      <w:lvlJc w:val="left"/>
      <w:pPr>
        <w:ind w:left="54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166C89A4">
      <w:start w:val="1"/>
      <w:numFmt w:val="bullet"/>
      <w:lvlText w:val="▪"/>
      <w:lvlJc w:val="left"/>
      <w:pPr>
        <w:ind w:left="61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9" w15:restartNumberingAfterBreak="0">
    <w:nsid w:val="0FBB19D2"/>
    <w:multiLevelType w:val="hybridMultilevel"/>
    <w:tmpl w:val="93243A3C"/>
    <w:lvl w:ilvl="0" w:tplc="A0C6791A">
      <w:start w:val="1"/>
      <w:numFmt w:val="decimal"/>
      <w:lvlText w:val="%1."/>
      <w:lvlJc w:val="left"/>
      <w:pPr>
        <w:ind w:left="163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C84EFE8">
      <w:start w:val="1"/>
      <w:numFmt w:val="lowerLetter"/>
      <w:lvlText w:val="%2"/>
      <w:lvlJc w:val="left"/>
      <w:pPr>
        <w:ind w:left="121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260065E">
      <w:start w:val="1"/>
      <w:numFmt w:val="lowerRoman"/>
      <w:lvlText w:val="%3"/>
      <w:lvlJc w:val="left"/>
      <w:pPr>
        <w:ind w:left="193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FCE3D0C">
      <w:start w:val="1"/>
      <w:numFmt w:val="decimal"/>
      <w:lvlText w:val="%4"/>
      <w:lvlJc w:val="left"/>
      <w:pPr>
        <w:ind w:left="265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79DC8C58">
      <w:start w:val="1"/>
      <w:numFmt w:val="lowerLetter"/>
      <w:lvlText w:val="%5"/>
      <w:lvlJc w:val="left"/>
      <w:pPr>
        <w:ind w:left="337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85A0AD5C">
      <w:start w:val="1"/>
      <w:numFmt w:val="lowerRoman"/>
      <w:lvlText w:val="%6"/>
      <w:lvlJc w:val="left"/>
      <w:pPr>
        <w:ind w:left="409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0D585118">
      <w:start w:val="1"/>
      <w:numFmt w:val="decimal"/>
      <w:lvlText w:val="%7"/>
      <w:lvlJc w:val="left"/>
      <w:pPr>
        <w:ind w:left="481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64B87E5A">
      <w:start w:val="1"/>
      <w:numFmt w:val="lowerLetter"/>
      <w:lvlText w:val="%8"/>
      <w:lvlJc w:val="left"/>
      <w:pPr>
        <w:ind w:left="553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CC1E1658">
      <w:start w:val="1"/>
      <w:numFmt w:val="lowerRoman"/>
      <w:lvlText w:val="%9"/>
      <w:lvlJc w:val="left"/>
      <w:pPr>
        <w:ind w:left="6252"/>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0" w15:restartNumberingAfterBreak="0">
    <w:nsid w:val="10973319"/>
    <w:multiLevelType w:val="hybridMultilevel"/>
    <w:tmpl w:val="0AD4C8CC"/>
    <w:lvl w:ilvl="0" w:tplc="F370D550">
      <w:start w:val="1"/>
      <w:numFmt w:val="bullet"/>
      <w:lvlText w:val=""/>
      <w:lvlJc w:val="left"/>
      <w:pPr>
        <w:ind w:left="2114"/>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17CC4148">
      <w:start w:val="1"/>
      <w:numFmt w:val="bullet"/>
      <w:lvlText w:val="o"/>
      <w:lvlJc w:val="left"/>
      <w:pPr>
        <w:ind w:left="2357"/>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F4CE254A">
      <w:start w:val="1"/>
      <w:numFmt w:val="bullet"/>
      <w:lvlText w:val="▪"/>
      <w:lvlJc w:val="left"/>
      <w:pPr>
        <w:ind w:left="3077"/>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04B6F56A">
      <w:start w:val="1"/>
      <w:numFmt w:val="bullet"/>
      <w:lvlText w:val="•"/>
      <w:lvlJc w:val="left"/>
      <w:pPr>
        <w:ind w:left="3797"/>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6AF47862">
      <w:start w:val="1"/>
      <w:numFmt w:val="bullet"/>
      <w:lvlText w:val="o"/>
      <w:lvlJc w:val="left"/>
      <w:pPr>
        <w:ind w:left="4517"/>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E2CAF306">
      <w:start w:val="1"/>
      <w:numFmt w:val="bullet"/>
      <w:lvlText w:val="▪"/>
      <w:lvlJc w:val="left"/>
      <w:pPr>
        <w:ind w:left="5237"/>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D4D46FA6">
      <w:start w:val="1"/>
      <w:numFmt w:val="bullet"/>
      <w:lvlText w:val="•"/>
      <w:lvlJc w:val="left"/>
      <w:pPr>
        <w:ind w:left="5957"/>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A0509786">
      <w:start w:val="1"/>
      <w:numFmt w:val="bullet"/>
      <w:lvlText w:val="o"/>
      <w:lvlJc w:val="left"/>
      <w:pPr>
        <w:ind w:left="6677"/>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7E62DE62">
      <w:start w:val="1"/>
      <w:numFmt w:val="bullet"/>
      <w:lvlText w:val="▪"/>
      <w:lvlJc w:val="left"/>
      <w:pPr>
        <w:ind w:left="7397"/>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21" w15:restartNumberingAfterBreak="0">
    <w:nsid w:val="1192546F"/>
    <w:multiLevelType w:val="hybridMultilevel"/>
    <w:tmpl w:val="C67ABE86"/>
    <w:lvl w:ilvl="0" w:tplc="92F2D1DA">
      <w:start w:val="1"/>
      <w:numFmt w:val="bullet"/>
      <w:lvlText w:val=""/>
      <w:lvlJc w:val="left"/>
      <w:pPr>
        <w:ind w:left="2417"/>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13EC80FE">
      <w:start w:val="1"/>
      <w:numFmt w:val="bullet"/>
      <w:lvlText w:val="•"/>
      <w:lvlJc w:val="left"/>
      <w:pPr>
        <w:ind w:left="313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F88CAAC2">
      <w:start w:val="1"/>
      <w:numFmt w:val="bullet"/>
      <w:lvlText w:val="▪"/>
      <w:lvlJc w:val="left"/>
      <w:pPr>
        <w:ind w:left="235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5CBCEB9C">
      <w:start w:val="1"/>
      <w:numFmt w:val="bullet"/>
      <w:lvlText w:val="•"/>
      <w:lvlJc w:val="left"/>
      <w:pPr>
        <w:ind w:left="307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86AE429E">
      <w:start w:val="1"/>
      <w:numFmt w:val="bullet"/>
      <w:lvlText w:val="o"/>
      <w:lvlJc w:val="left"/>
      <w:pPr>
        <w:ind w:left="379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CCA90CE">
      <w:start w:val="1"/>
      <w:numFmt w:val="bullet"/>
      <w:lvlText w:val="▪"/>
      <w:lvlJc w:val="left"/>
      <w:pPr>
        <w:ind w:left="451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C7B4CCB2">
      <w:start w:val="1"/>
      <w:numFmt w:val="bullet"/>
      <w:lvlText w:val="•"/>
      <w:lvlJc w:val="left"/>
      <w:pPr>
        <w:ind w:left="523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838AE120">
      <w:start w:val="1"/>
      <w:numFmt w:val="bullet"/>
      <w:lvlText w:val="o"/>
      <w:lvlJc w:val="left"/>
      <w:pPr>
        <w:ind w:left="595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474ED69A">
      <w:start w:val="1"/>
      <w:numFmt w:val="bullet"/>
      <w:lvlText w:val="▪"/>
      <w:lvlJc w:val="left"/>
      <w:pPr>
        <w:ind w:left="667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2" w15:restartNumberingAfterBreak="0">
    <w:nsid w:val="14E5557D"/>
    <w:multiLevelType w:val="hybridMultilevel"/>
    <w:tmpl w:val="E5A6B6C4"/>
    <w:lvl w:ilvl="0" w:tplc="0C0EF096">
      <w:start w:val="3"/>
      <w:numFmt w:val="decimal"/>
      <w:lvlText w:val="%1."/>
      <w:lvlJc w:val="left"/>
      <w:pPr>
        <w:ind w:left="2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40183ACA">
      <w:start w:val="1"/>
      <w:numFmt w:val="lowerLetter"/>
      <w:lvlText w:val="%2"/>
      <w:lvlJc w:val="left"/>
      <w:pPr>
        <w:ind w:left="1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A50E879A">
      <w:start w:val="1"/>
      <w:numFmt w:val="lowerRoman"/>
      <w:lvlText w:val="%3"/>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A5DC6990">
      <w:start w:val="1"/>
      <w:numFmt w:val="decimal"/>
      <w:lvlText w:val="%4"/>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582AB596">
      <w:start w:val="1"/>
      <w:numFmt w:val="lowerLetter"/>
      <w:lvlText w:val="%5"/>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BD5E521A">
      <w:start w:val="1"/>
      <w:numFmt w:val="lowerRoman"/>
      <w:lvlText w:val="%6"/>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1CD20D6A">
      <w:start w:val="1"/>
      <w:numFmt w:val="decimal"/>
      <w:lvlText w:val="%7"/>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F210183C">
      <w:start w:val="1"/>
      <w:numFmt w:val="lowerLetter"/>
      <w:lvlText w:val="%8"/>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1EAAC06C">
      <w:start w:val="1"/>
      <w:numFmt w:val="lowerRoman"/>
      <w:lvlText w:val="%9"/>
      <w:lvlJc w:val="left"/>
      <w:pPr>
        <w:ind w:left="61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3" w15:restartNumberingAfterBreak="0">
    <w:nsid w:val="150232FD"/>
    <w:multiLevelType w:val="hybridMultilevel"/>
    <w:tmpl w:val="C11CFA58"/>
    <w:lvl w:ilvl="0" w:tplc="B42C6E06">
      <w:start w:val="4"/>
      <w:numFmt w:val="decimal"/>
      <w:lvlText w:val="%1."/>
      <w:lvlJc w:val="left"/>
      <w:pPr>
        <w:ind w:left="40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35264EAE">
      <w:start w:val="1"/>
      <w:numFmt w:val="lowerLetter"/>
      <w:lvlText w:val="%2"/>
      <w:lvlJc w:val="left"/>
      <w:pPr>
        <w:ind w:left="1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DA74316E">
      <w:start w:val="1"/>
      <w:numFmt w:val="lowerRoman"/>
      <w:lvlText w:val="%3"/>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9C5E458E">
      <w:start w:val="1"/>
      <w:numFmt w:val="decimal"/>
      <w:lvlText w:val="%4"/>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E816170C">
      <w:start w:val="1"/>
      <w:numFmt w:val="lowerLetter"/>
      <w:lvlText w:val="%5"/>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88FA848A">
      <w:start w:val="1"/>
      <w:numFmt w:val="lowerRoman"/>
      <w:lvlText w:val="%6"/>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3C946474">
      <w:start w:val="1"/>
      <w:numFmt w:val="decimal"/>
      <w:lvlText w:val="%7"/>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124C46CA">
      <w:start w:val="1"/>
      <w:numFmt w:val="lowerLetter"/>
      <w:lvlText w:val="%8"/>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363E350A">
      <w:start w:val="1"/>
      <w:numFmt w:val="lowerRoman"/>
      <w:lvlText w:val="%9"/>
      <w:lvlJc w:val="left"/>
      <w:pPr>
        <w:ind w:left="61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4" w15:restartNumberingAfterBreak="0">
    <w:nsid w:val="19D06F23"/>
    <w:multiLevelType w:val="hybridMultilevel"/>
    <w:tmpl w:val="CDC245CE"/>
    <w:lvl w:ilvl="0" w:tplc="69869F78">
      <w:start w:val="1"/>
      <w:numFmt w:val="bullet"/>
      <w:lvlText w:val="•"/>
      <w:lvlJc w:val="left"/>
      <w:pPr>
        <w:ind w:left="205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DDE6CDC">
      <w:start w:val="1"/>
      <w:numFmt w:val="bullet"/>
      <w:lvlText w:val="o"/>
      <w:lvlJc w:val="left"/>
      <w:pPr>
        <w:ind w:left="242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A7142FE8">
      <w:start w:val="1"/>
      <w:numFmt w:val="bullet"/>
      <w:lvlText w:val="▪"/>
      <w:lvlJc w:val="left"/>
      <w:pPr>
        <w:ind w:left="314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24067CA0">
      <w:start w:val="1"/>
      <w:numFmt w:val="bullet"/>
      <w:lvlText w:val="•"/>
      <w:lvlJc w:val="left"/>
      <w:pPr>
        <w:ind w:left="386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7C5C4496">
      <w:start w:val="1"/>
      <w:numFmt w:val="bullet"/>
      <w:lvlText w:val="o"/>
      <w:lvlJc w:val="left"/>
      <w:pPr>
        <w:ind w:left="458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C524A0DE">
      <w:start w:val="1"/>
      <w:numFmt w:val="bullet"/>
      <w:lvlText w:val="▪"/>
      <w:lvlJc w:val="left"/>
      <w:pPr>
        <w:ind w:left="530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0ECC2DB4">
      <w:start w:val="1"/>
      <w:numFmt w:val="bullet"/>
      <w:lvlText w:val="•"/>
      <w:lvlJc w:val="left"/>
      <w:pPr>
        <w:ind w:left="602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D65E5F4C">
      <w:start w:val="1"/>
      <w:numFmt w:val="bullet"/>
      <w:lvlText w:val="o"/>
      <w:lvlJc w:val="left"/>
      <w:pPr>
        <w:ind w:left="674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5E2C3D64">
      <w:start w:val="1"/>
      <w:numFmt w:val="bullet"/>
      <w:lvlText w:val="▪"/>
      <w:lvlJc w:val="left"/>
      <w:pPr>
        <w:ind w:left="74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5" w15:restartNumberingAfterBreak="0">
    <w:nsid w:val="1B0420F0"/>
    <w:multiLevelType w:val="hybridMultilevel"/>
    <w:tmpl w:val="B84CECA4"/>
    <w:lvl w:ilvl="0" w:tplc="FA2E5C7E">
      <w:start w:val="1"/>
      <w:numFmt w:val="decimal"/>
      <w:lvlText w:val="%1."/>
      <w:lvlJc w:val="left"/>
      <w:pPr>
        <w:ind w:left="2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B8587DB8">
      <w:start w:val="1"/>
      <w:numFmt w:val="lowerLetter"/>
      <w:lvlText w:val="%2"/>
      <w:lvlJc w:val="left"/>
      <w:pPr>
        <w:ind w:left="1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9D12496A">
      <w:start w:val="1"/>
      <w:numFmt w:val="lowerRoman"/>
      <w:lvlText w:val="%3"/>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C712A68A">
      <w:start w:val="1"/>
      <w:numFmt w:val="decimal"/>
      <w:lvlText w:val="%4"/>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65B4495A">
      <w:start w:val="1"/>
      <w:numFmt w:val="lowerLetter"/>
      <w:lvlText w:val="%5"/>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696A8F1E">
      <w:start w:val="1"/>
      <w:numFmt w:val="lowerRoman"/>
      <w:lvlText w:val="%6"/>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F368716C">
      <w:start w:val="1"/>
      <w:numFmt w:val="decimal"/>
      <w:lvlText w:val="%7"/>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B9A0BABE">
      <w:start w:val="1"/>
      <w:numFmt w:val="lowerLetter"/>
      <w:lvlText w:val="%8"/>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B2CCE05E">
      <w:start w:val="1"/>
      <w:numFmt w:val="lowerRoman"/>
      <w:lvlText w:val="%9"/>
      <w:lvlJc w:val="left"/>
      <w:pPr>
        <w:ind w:left="61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26" w15:restartNumberingAfterBreak="0">
    <w:nsid w:val="1BD745AB"/>
    <w:multiLevelType w:val="hybridMultilevel"/>
    <w:tmpl w:val="DFFEA78C"/>
    <w:lvl w:ilvl="0" w:tplc="3D1CA6C4">
      <w:start w:val="1"/>
      <w:numFmt w:val="bullet"/>
      <w:lvlText w:val="•"/>
      <w:lvlJc w:val="left"/>
      <w:pPr>
        <w:ind w:left="191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26A04BBA">
      <w:start w:val="1"/>
      <w:numFmt w:val="bullet"/>
      <w:lvlText w:val="o"/>
      <w:lvlJc w:val="left"/>
      <w:pPr>
        <w:ind w:left="186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B216A026">
      <w:start w:val="1"/>
      <w:numFmt w:val="bullet"/>
      <w:lvlText w:val="▪"/>
      <w:lvlJc w:val="left"/>
      <w:pPr>
        <w:ind w:left="258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69CC56B6">
      <w:start w:val="1"/>
      <w:numFmt w:val="bullet"/>
      <w:lvlText w:val="•"/>
      <w:lvlJc w:val="left"/>
      <w:pPr>
        <w:ind w:left="330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1B82C9DA">
      <w:start w:val="1"/>
      <w:numFmt w:val="bullet"/>
      <w:lvlText w:val="o"/>
      <w:lvlJc w:val="left"/>
      <w:pPr>
        <w:ind w:left="402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640C81F6">
      <w:start w:val="1"/>
      <w:numFmt w:val="bullet"/>
      <w:lvlText w:val="▪"/>
      <w:lvlJc w:val="left"/>
      <w:pPr>
        <w:ind w:left="474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516882EE">
      <w:start w:val="1"/>
      <w:numFmt w:val="bullet"/>
      <w:lvlText w:val="•"/>
      <w:lvlJc w:val="left"/>
      <w:pPr>
        <w:ind w:left="546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57B8A756">
      <w:start w:val="1"/>
      <w:numFmt w:val="bullet"/>
      <w:lvlText w:val="o"/>
      <w:lvlJc w:val="left"/>
      <w:pPr>
        <w:ind w:left="618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FE4C3F7E">
      <w:start w:val="1"/>
      <w:numFmt w:val="bullet"/>
      <w:lvlText w:val="▪"/>
      <w:lvlJc w:val="left"/>
      <w:pPr>
        <w:ind w:left="690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27" w15:restartNumberingAfterBreak="0">
    <w:nsid w:val="1DE8732B"/>
    <w:multiLevelType w:val="hybridMultilevel"/>
    <w:tmpl w:val="17EC222E"/>
    <w:lvl w:ilvl="0" w:tplc="C0D2EDDE">
      <w:start w:val="9"/>
      <w:numFmt w:val="decimal"/>
      <w:lvlText w:val="%1)"/>
      <w:lvlJc w:val="left"/>
      <w:pPr>
        <w:ind w:left="1700"/>
      </w:pPr>
      <w:rPr>
        <w:rFonts w:ascii="Times New Roman" w:eastAsia="Times New Roman" w:hAnsi="Times New Roman" w:cs="Times New Roman"/>
        <w:b/>
        <w:bCs/>
        <w:i/>
        <w:iCs/>
        <w:strike w:val="0"/>
        <w:dstrike w:val="0"/>
        <w:color w:val="231F20"/>
        <w:sz w:val="24"/>
        <w:szCs w:val="24"/>
        <w:u w:val="none" w:color="000000"/>
        <w:bdr w:val="none" w:sz="0" w:space="0" w:color="auto"/>
        <w:shd w:val="clear" w:color="auto" w:fill="auto"/>
        <w:vertAlign w:val="baseline"/>
      </w:rPr>
    </w:lvl>
    <w:lvl w:ilvl="1" w:tplc="ECDE99E6">
      <w:start w:val="1"/>
      <w:numFmt w:val="lowerLetter"/>
      <w:lvlText w:val="%2"/>
      <w:lvlJc w:val="left"/>
      <w:pPr>
        <w:ind w:left="2357"/>
      </w:pPr>
      <w:rPr>
        <w:rFonts w:ascii="Times New Roman" w:eastAsia="Times New Roman" w:hAnsi="Times New Roman" w:cs="Times New Roman"/>
        <w:b/>
        <w:bCs/>
        <w:i/>
        <w:iCs/>
        <w:strike w:val="0"/>
        <w:dstrike w:val="0"/>
        <w:color w:val="231F20"/>
        <w:sz w:val="24"/>
        <w:szCs w:val="24"/>
        <w:u w:val="none" w:color="000000"/>
        <w:bdr w:val="none" w:sz="0" w:space="0" w:color="auto"/>
        <w:shd w:val="clear" w:color="auto" w:fill="auto"/>
        <w:vertAlign w:val="baseline"/>
      </w:rPr>
    </w:lvl>
    <w:lvl w:ilvl="2" w:tplc="A8986268">
      <w:start w:val="1"/>
      <w:numFmt w:val="lowerRoman"/>
      <w:lvlText w:val="%3"/>
      <w:lvlJc w:val="left"/>
      <w:pPr>
        <w:ind w:left="3077"/>
      </w:pPr>
      <w:rPr>
        <w:rFonts w:ascii="Times New Roman" w:eastAsia="Times New Roman" w:hAnsi="Times New Roman" w:cs="Times New Roman"/>
        <w:b/>
        <w:bCs/>
        <w:i/>
        <w:iCs/>
        <w:strike w:val="0"/>
        <w:dstrike w:val="0"/>
        <w:color w:val="231F20"/>
        <w:sz w:val="24"/>
        <w:szCs w:val="24"/>
        <w:u w:val="none" w:color="000000"/>
        <w:bdr w:val="none" w:sz="0" w:space="0" w:color="auto"/>
        <w:shd w:val="clear" w:color="auto" w:fill="auto"/>
        <w:vertAlign w:val="baseline"/>
      </w:rPr>
    </w:lvl>
    <w:lvl w:ilvl="3" w:tplc="9E0807D2">
      <w:start w:val="1"/>
      <w:numFmt w:val="decimal"/>
      <w:lvlText w:val="%4"/>
      <w:lvlJc w:val="left"/>
      <w:pPr>
        <w:ind w:left="3797"/>
      </w:pPr>
      <w:rPr>
        <w:rFonts w:ascii="Times New Roman" w:eastAsia="Times New Roman" w:hAnsi="Times New Roman" w:cs="Times New Roman"/>
        <w:b/>
        <w:bCs/>
        <w:i/>
        <w:iCs/>
        <w:strike w:val="0"/>
        <w:dstrike w:val="0"/>
        <w:color w:val="231F20"/>
        <w:sz w:val="24"/>
        <w:szCs w:val="24"/>
        <w:u w:val="none" w:color="000000"/>
        <w:bdr w:val="none" w:sz="0" w:space="0" w:color="auto"/>
        <w:shd w:val="clear" w:color="auto" w:fill="auto"/>
        <w:vertAlign w:val="baseline"/>
      </w:rPr>
    </w:lvl>
    <w:lvl w:ilvl="4" w:tplc="54BC2E1C">
      <w:start w:val="1"/>
      <w:numFmt w:val="lowerLetter"/>
      <w:lvlText w:val="%5"/>
      <w:lvlJc w:val="left"/>
      <w:pPr>
        <w:ind w:left="4517"/>
      </w:pPr>
      <w:rPr>
        <w:rFonts w:ascii="Times New Roman" w:eastAsia="Times New Roman" w:hAnsi="Times New Roman" w:cs="Times New Roman"/>
        <w:b/>
        <w:bCs/>
        <w:i/>
        <w:iCs/>
        <w:strike w:val="0"/>
        <w:dstrike w:val="0"/>
        <w:color w:val="231F20"/>
        <w:sz w:val="24"/>
        <w:szCs w:val="24"/>
        <w:u w:val="none" w:color="000000"/>
        <w:bdr w:val="none" w:sz="0" w:space="0" w:color="auto"/>
        <w:shd w:val="clear" w:color="auto" w:fill="auto"/>
        <w:vertAlign w:val="baseline"/>
      </w:rPr>
    </w:lvl>
    <w:lvl w:ilvl="5" w:tplc="45DC86DA">
      <w:start w:val="1"/>
      <w:numFmt w:val="lowerRoman"/>
      <w:lvlText w:val="%6"/>
      <w:lvlJc w:val="left"/>
      <w:pPr>
        <w:ind w:left="5237"/>
      </w:pPr>
      <w:rPr>
        <w:rFonts w:ascii="Times New Roman" w:eastAsia="Times New Roman" w:hAnsi="Times New Roman" w:cs="Times New Roman"/>
        <w:b/>
        <w:bCs/>
        <w:i/>
        <w:iCs/>
        <w:strike w:val="0"/>
        <w:dstrike w:val="0"/>
        <w:color w:val="231F20"/>
        <w:sz w:val="24"/>
        <w:szCs w:val="24"/>
        <w:u w:val="none" w:color="000000"/>
        <w:bdr w:val="none" w:sz="0" w:space="0" w:color="auto"/>
        <w:shd w:val="clear" w:color="auto" w:fill="auto"/>
        <w:vertAlign w:val="baseline"/>
      </w:rPr>
    </w:lvl>
    <w:lvl w:ilvl="6" w:tplc="BF8628AE">
      <w:start w:val="1"/>
      <w:numFmt w:val="decimal"/>
      <w:lvlText w:val="%7"/>
      <w:lvlJc w:val="left"/>
      <w:pPr>
        <w:ind w:left="5957"/>
      </w:pPr>
      <w:rPr>
        <w:rFonts w:ascii="Times New Roman" w:eastAsia="Times New Roman" w:hAnsi="Times New Roman" w:cs="Times New Roman"/>
        <w:b/>
        <w:bCs/>
        <w:i/>
        <w:iCs/>
        <w:strike w:val="0"/>
        <w:dstrike w:val="0"/>
        <w:color w:val="231F20"/>
        <w:sz w:val="24"/>
        <w:szCs w:val="24"/>
        <w:u w:val="none" w:color="000000"/>
        <w:bdr w:val="none" w:sz="0" w:space="0" w:color="auto"/>
        <w:shd w:val="clear" w:color="auto" w:fill="auto"/>
        <w:vertAlign w:val="baseline"/>
      </w:rPr>
    </w:lvl>
    <w:lvl w:ilvl="7" w:tplc="E6B8AD2A">
      <w:start w:val="1"/>
      <w:numFmt w:val="lowerLetter"/>
      <w:lvlText w:val="%8"/>
      <w:lvlJc w:val="left"/>
      <w:pPr>
        <w:ind w:left="6677"/>
      </w:pPr>
      <w:rPr>
        <w:rFonts w:ascii="Times New Roman" w:eastAsia="Times New Roman" w:hAnsi="Times New Roman" w:cs="Times New Roman"/>
        <w:b/>
        <w:bCs/>
        <w:i/>
        <w:iCs/>
        <w:strike w:val="0"/>
        <w:dstrike w:val="0"/>
        <w:color w:val="231F20"/>
        <w:sz w:val="24"/>
        <w:szCs w:val="24"/>
        <w:u w:val="none" w:color="000000"/>
        <w:bdr w:val="none" w:sz="0" w:space="0" w:color="auto"/>
        <w:shd w:val="clear" w:color="auto" w:fill="auto"/>
        <w:vertAlign w:val="baseline"/>
      </w:rPr>
    </w:lvl>
    <w:lvl w:ilvl="8" w:tplc="B61E1364">
      <w:start w:val="1"/>
      <w:numFmt w:val="lowerRoman"/>
      <w:lvlText w:val="%9"/>
      <w:lvlJc w:val="left"/>
      <w:pPr>
        <w:ind w:left="7397"/>
      </w:pPr>
      <w:rPr>
        <w:rFonts w:ascii="Times New Roman" w:eastAsia="Times New Roman" w:hAnsi="Times New Roman" w:cs="Times New Roman"/>
        <w:b/>
        <w:bCs/>
        <w:i/>
        <w:iCs/>
        <w:strike w:val="0"/>
        <w:dstrike w:val="0"/>
        <w:color w:val="231F20"/>
        <w:sz w:val="24"/>
        <w:szCs w:val="24"/>
        <w:u w:val="none" w:color="000000"/>
        <w:bdr w:val="none" w:sz="0" w:space="0" w:color="auto"/>
        <w:shd w:val="clear" w:color="auto" w:fill="auto"/>
        <w:vertAlign w:val="baseline"/>
      </w:rPr>
    </w:lvl>
  </w:abstractNum>
  <w:abstractNum w:abstractNumId="28" w15:restartNumberingAfterBreak="0">
    <w:nsid w:val="1E776E78"/>
    <w:multiLevelType w:val="hybridMultilevel"/>
    <w:tmpl w:val="5CE2D4EA"/>
    <w:lvl w:ilvl="0" w:tplc="8FD8DBE8">
      <w:start w:val="1"/>
      <w:numFmt w:val="decimal"/>
      <w:lvlText w:val="%1."/>
      <w:lvlJc w:val="left"/>
      <w:pPr>
        <w:ind w:left="148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D8B07DFE">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F3B8617A">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69EAE68">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EFA7ED2">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41C522E">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356E49BC">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6C4B824">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8CA4A7E">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29" w15:restartNumberingAfterBreak="0">
    <w:nsid w:val="22DD209C"/>
    <w:multiLevelType w:val="hybridMultilevel"/>
    <w:tmpl w:val="84C03818"/>
    <w:lvl w:ilvl="0" w:tplc="6B062576">
      <w:start w:val="4"/>
      <w:numFmt w:val="decimal"/>
      <w:lvlText w:val="%1."/>
      <w:lvlJc w:val="left"/>
      <w:pPr>
        <w:ind w:left="4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AA56537E">
      <w:start w:val="1"/>
      <w:numFmt w:val="lowerLetter"/>
      <w:lvlText w:val="%2"/>
      <w:lvlJc w:val="left"/>
      <w:pPr>
        <w:ind w:left="1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8C7AA9D4">
      <w:start w:val="1"/>
      <w:numFmt w:val="lowerRoman"/>
      <w:lvlText w:val="%3"/>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CAC0B9BA">
      <w:start w:val="1"/>
      <w:numFmt w:val="decimal"/>
      <w:lvlText w:val="%4"/>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9C10875A">
      <w:start w:val="1"/>
      <w:numFmt w:val="lowerLetter"/>
      <w:lvlText w:val="%5"/>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155E3EA2">
      <w:start w:val="1"/>
      <w:numFmt w:val="lowerRoman"/>
      <w:lvlText w:val="%6"/>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60F8911A">
      <w:start w:val="1"/>
      <w:numFmt w:val="decimal"/>
      <w:lvlText w:val="%7"/>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18583D8A">
      <w:start w:val="1"/>
      <w:numFmt w:val="lowerLetter"/>
      <w:lvlText w:val="%8"/>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6A5831A6">
      <w:start w:val="1"/>
      <w:numFmt w:val="lowerRoman"/>
      <w:lvlText w:val="%9"/>
      <w:lvlJc w:val="left"/>
      <w:pPr>
        <w:ind w:left="61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30" w15:restartNumberingAfterBreak="0">
    <w:nsid w:val="25282BB3"/>
    <w:multiLevelType w:val="hybridMultilevel"/>
    <w:tmpl w:val="40F44A00"/>
    <w:lvl w:ilvl="0" w:tplc="693204FC">
      <w:start w:val="1"/>
      <w:numFmt w:val="bullet"/>
      <w:lvlText w:val="•"/>
      <w:lvlJc w:val="left"/>
      <w:pPr>
        <w:ind w:left="184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AADC4B64">
      <w:start w:val="1"/>
      <w:numFmt w:val="bullet"/>
      <w:lvlText w:val="o"/>
      <w:lvlJc w:val="left"/>
      <w:pPr>
        <w:ind w:left="221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C86ED536">
      <w:start w:val="1"/>
      <w:numFmt w:val="bullet"/>
      <w:lvlText w:val="▪"/>
      <w:lvlJc w:val="left"/>
      <w:pPr>
        <w:ind w:left="293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11321D5C">
      <w:start w:val="1"/>
      <w:numFmt w:val="bullet"/>
      <w:lvlText w:val="•"/>
      <w:lvlJc w:val="left"/>
      <w:pPr>
        <w:ind w:left="365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28CF50E">
      <w:start w:val="1"/>
      <w:numFmt w:val="bullet"/>
      <w:lvlText w:val="o"/>
      <w:lvlJc w:val="left"/>
      <w:pPr>
        <w:ind w:left="437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D17E7F8E">
      <w:start w:val="1"/>
      <w:numFmt w:val="bullet"/>
      <w:lvlText w:val="▪"/>
      <w:lvlJc w:val="left"/>
      <w:pPr>
        <w:ind w:left="509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02DAC954">
      <w:start w:val="1"/>
      <w:numFmt w:val="bullet"/>
      <w:lvlText w:val="•"/>
      <w:lvlJc w:val="left"/>
      <w:pPr>
        <w:ind w:left="581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A26F6EE">
      <w:start w:val="1"/>
      <w:numFmt w:val="bullet"/>
      <w:lvlText w:val="o"/>
      <w:lvlJc w:val="left"/>
      <w:pPr>
        <w:ind w:left="653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CD8E5F08">
      <w:start w:val="1"/>
      <w:numFmt w:val="bullet"/>
      <w:lvlText w:val="▪"/>
      <w:lvlJc w:val="left"/>
      <w:pPr>
        <w:ind w:left="725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1" w15:restartNumberingAfterBreak="0">
    <w:nsid w:val="274951E5"/>
    <w:multiLevelType w:val="hybridMultilevel"/>
    <w:tmpl w:val="1C5EBCCE"/>
    <w:lvl w:ilvl="0" w:tplc="C3369B1A">
      <w:start w:val="1"/>
      <w:numFmt w:val="bullet"/>
      <w:lvlText w:val="•"/>
      <w:lvlJc w:val="left"/>
      <w:pPr>
        <w:ind w:left="197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9883276">
      <w:start w:val="1"/>
      <w:numFmt w:val="bullet"/>
      <w:lvlText w:val="o"/>
      <w:lvlJc w:val="left"/>
      <w:pPr>
        <w:ind w:left="235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3F6EBE02">
      <w:start w:val="1"/>
      <w:numFmt w:val="bullet"/>
      <w:lvlText w:val="▪"/>
      <w:lvlJc w:val="left"/>
      <w:pPr>
        <w:ind w:left="307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E63E8710">
      <w:start w:val="1"/>
      <w:numFmt w:val="bullet"/>
      <w:lvlText w:val="•"/>
      <w:lvlJc w:val="left"/>
      <w:pPr>
        <w:ind w:left="379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E47AA1C6">
      <w:start w:val="1"/>
      <w:numFmt w:val="bullet"/>
      <w:lvlText w:val="o"/>
      <w:lvlJc w:val="left"/>
      <w:pPr>
        <w:ind w:left="451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BDBEC546">
      <w:start w:val="1"/>
      <w:numFmt w:val="bullet"/>
      <w:lvlText w:val="▪"/>
      <w:lvlJc w:val="left"/>
      <w:pPr>
        <w:ind w:left="523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8AD20BEE">
      <w:start w:val="1"/>
      <w:numFmt w:val="bullet"/>
      <w:lvlText w:val="•"/>
      <w:lvlJc w:val="left"/>
      <w:pPr>
        <w:ind w:left="595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23EF16E">
      <w:start w:val="1"/>
      <w:numFmt w:val="bullet"/>
      <w:lvlText w:val="o"/>
      <w:lvlJc w:val="left"/>
      <w:pPr>
        <w:ind w:left="667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9D126A6C">
      <w:start w:val="1"/>
      <w:numFmt w:val="bullet"/>
      <w:lvlText w:val="▪"/>
      <w:lvlJc w:val="left"/>
      <w:pPr>
        <w:ind w:left="739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2" w15:restartNumberingAfterBreak="0">
    <w:nsid w:val="29BC4927"/>
    <w:multiLevelType w:val="hybridMultilevel"/>
    <w:tmpl w:val="275A351A"/>
    <w:lvl w:ilvl="0" w:tplc="831E8558">
      <w:start w:val="1"/>
      <w:numFmt w:val="bullet"/>
      <w:lvlText w:val="•"/>
      <w:lvlJc w:val="left"/>
      <w:pPr>
        <w:ind w:left="198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ED741790">
      <w:start w:val="1"/>
      <w:numFmt w:val="bullet"/>
      <w:lvlText w:val="o"/>
      <w:lvlJc w:val="left"/>
      <w:pPr>
        <w:ind w:left="228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74A2EB64">
      <w:start w:val="1"/>
      <w:numFmt w:val="bullet"/>
      <w:lvlText w:val="▪"/>
      <w:lvlJc w:val="left"/>
      <w:pPr>
        <w:ind w:left="300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F8AA4510">
      <w:start w:val="1"/>
      <w:numFmt w:val="bullet"/>
      <w:lvlText w:val="•"/>
      <w:lvlJc w:val="left"/>
      <w:pPr>
        <w:ind w:left="372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0C6287DC">
      <w:start w:val="1"/>
      <w:numFmt w:val="bullet"/>
      <w:lvlText w:val="o"/>
      <w:lvlJc w:val="left"/>
      <w:pPr>
        <w:ind w:left="444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8F16A42E">
      <w:start w:val="1"/>
      <w:numFmt w:val="bullet"/>
      <w:lvlText w:val="▪"/>
      <w:lvlJc w:val="left"/>
      <w:pPr>
        <w:ind w:left="51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210E79C4">
      <w:start w:val="1"/>
      <w:numFmt w:val="bullet"/>
      <w:lvlText w:val="•"/>
      <w:lvlJc w:val="left"/>
      <w:pPr>
        <w:ind w:left="58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B8F29D58">
      <w:start w:val="1"/>
      <w:numFmt w:val="bullet"/>
      <w:lvlText w:val="o"/>
      <w:lvlJc w:val="left"/>
      <w:pPr>
        <w:ind w:left="660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A6C8C4B0">
      <w:start w:val="1"/>
      <w:numFmt w:val="bullet"/>
      <w:lvlText w:val="▪"/>
      <w:lvlJc w:val="left"/>
      <w:pPr>
        <w:ind w:left="732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3" w15:restartNumberingAfterBreak="0">
    <w:nsid w:val="2B4C2F6B"/>
    <w:multiLevelType w:val="hybridMultilevel"/>
    <w:tmpl w:val="C02035BA"/>
    <w:lvl w:ilvl="0" w:tplc="A8CE6E62">
      <w:start w:val="1"/>
      <w:numFmt w:val="bullet"/>
      <w:lvlText w:val="-"/>
      <w:lvlJc w:val="left"/>
      <w:pPr>
        <w:ind w:left="241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67C52D0">
      <w:start w:val="1"/>
      <w:numFmt w:val="bullet"/>
      <w:lvlText w:val="o"/>
      <w:lvlJc w:val="left"/>
      <w:pPr>
        <w:ind w:left="213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6F4ACBDC">
      <w:start w:val="1"/>
      <w:numFmt w:val="bullet"/>
      <w:lvlText w:val="▪"/>
      <w:lvlJc w:val="left"/>
      <w:pPr>
        <w:ind w:left="285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32DCA2FA">
      <w:start w:val="1"/>
      <w:numFmt w:val="bullet"/>
      <w:lvlText w:val="•"/>
      <w:lvlJc w:val="left"/>
      <w:pPr>
        <w:ind w:left="357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A566D2E">
      <w:start w:val="1"/>
      <w:numFmt w:val="bullet"/>
      <w:lvlText w:val="o"/>
      <w:lvlJc w:val="left"/>
      <w:pPr>
        <w:ind w:left="429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DF06682C">
      <w:start w:val="1"/>
      <w:numFmt w:val="bullet"/>
      <w:lvlText w:val="▪"/>
      <w:lvlJc w:val="left"/>
      <w:pPr>
        <w:ind w:left="501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E242A644">
      <w:start w:val="1"/>
      <w:numFmt w:val="bullet"/>
      <w:lvlText w:val="•"/>
      <w:lvlJc w:val="left"/>
      <w:pPr>
        <w:ind w:left="573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EC465F2">
      <w:start w:val="1"/>
      <w:numFmt w:val="bullet"/>
      <w:lvlText w:val="o"/>
      <w:lvlJc w:val="left"/>
      <w:pPr>
        <w:ind w:left="645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77C685E8">
      <w:start w:val="1"/>
      <w:numFmt w:val="bullet"/>
      <w:lvlText w:val="▪"/>
      <w:lvlJc w:val="left"/>
      <w:pPr>
        <w:ind w:left="717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4" w15:restartNumberingAfterBreak="0">
    <w:nsid w:val="2B690491"/>
    <w:multiLevelType w:val="hybridMultilevel"/>
    <w:tmpl w:val="C90C7590"/>
    <w:lvl w:ilvl="0" w:tplc="B95A5616">
      <w:start w:val="1"/>
      <w:numFmt w:val="bullet"/>
      <w:lvlText w:val="•"/>
      <w:lvlJc w:val="left"/>
      <w:pPr>
        <w:ind w:left="242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23E0CA98">
      <w:start w:val="1"/>
      <w:numFmt w:val="bullet"/>
      <w:lvlText w:val="o"/>
      <w:lvlJc w:val="left"/>
      <w:pPr>
        <w:ind w:left="21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DB144746">
      <w:start w:val="1"/>
      <w:numFmt w:val="bullet"/>
      <w:lvlText w:val="▪"/>
      <w:lvlJc w:val="left"/>
      <w:pPr>
        <w:ind w:left="288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CF2C4F74">
      <w:start w:val="1"/>
      <w:numFmt w:val="bullet"/>
      <w:lvlText w:val="•"/>
      <w:lvlJc w:val="left"/>
      <w:pPr>
        <w:ind w:left="360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7B480B2C">
      <w:start w:val="1"/>
      <w:numFmt w:val="bullet"/>
      <w:lvlText w:val="o"/>
      <w:lvlJc w:val="left"/>
      <w:pPr>
        <w:ind w:left="432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FEF20F22">
      <w:start w:val="1"/>
      <w:numFmt w:val="bullet"/>
      <w:lvlText w:val="▪"/>
      <w:lvlJc w:val="left"/>
      <w:pPr>
        <w:ind w:left="504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EA2E7664">
      <w:start w:val="1"/>
      <w:numFmt w:val="bullet"/>
      <w:lvlText w:val="•"/>
      <w:lvlJc w:val="left"/>
      <w:pPr>
        <w:ind w:left="576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35928948">
      <w:start w:val="1"/>
      <w:numFmt w:val="bullet"/>
      <w:lvlText w:val="o"/>
      <w:lvlJc w:val="left"/>
      <w:pPr>
        <w:ind w:left="648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1B9CA1F8">
      <w:start w:val="1"/>
      <w:numFmt w:val="bullet"/>
      <w:lvlText w:val="▪"/>
      <w:lvlJc w:val="left"/>
      <w:pPr>
        <w:ind w:left="720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5" w15:restartNumberingAfterBreak="0">
    <w:nsid w:val="2BAC2EF9"/>
    <w:multiLevelType w:val="multilevel"/>
    <w:tmpl w:val="64045C2E"/>
    <w:lvl w:ilvl="0">
      <w:start w:val="4"/>
      <w:numFmt w:val="decimal"/>
      <w:lvlText w:val="%1"/>
      <w:lvlJc w:val="left"/>
      <w:pPr>
        <w:ind w:left="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start w:val="1"/>
      <w:numFmt w:val="decimal"/>
      <w:lvlRestart w:val="0"/>
      <w:lvlText w:val="%1.%2."/>
      <w:lvlJc w:val="left"/>
      <w:pPr>
        <w:ind w:left="5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36" w15:restartNumberingAfterBreak="0">
    <w:nsid w:val="2BF16819"/>
    <w:multiLevelType w:val="hybridMultilevel"/>
    <w:tmpl w:val="C3DE9DA0"/>
    <w:lvl w:ilvl="0" w:tplc="AA562DF4">
      <w:start w:val="1"/>
      <w:numFmt w:val="bullet"/>
      <w:lvlText w:val="•"/>
      <w:lvlJc w:val="left"/>
      <w:pPr>
        <w:ind w:left="242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CACC414">
      <w:start w:val="1"/>
      <w:numFmt w:val="bullet"/>
      <w:lvlText w:val="o"/>
      <w:lvlJc w:val="left"/>
      <w:pPr>
        <w:ind w:left="216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CA92F940">
      <w:start w:val="1"/>
      <w:numFmt w:val="bullet"/>
      <w:lvlText w:val="▪"/>
      <w:lvlJc w:val="left"/>
      <w:pPr>
        <w:ind w:left="288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AD88E02A">
      <w:start w:val="1"/>
      <w:numFmt w:val="bullet"/>
      <w:lvlText w:val="•"/>
      <w:lvlJc w:val="left"/>
      <w:pPr>
        <w:ind w:left="360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4E6ABA22">
      <w:start w:val="1"/>
      <w:numFmt w:val="bullet"/>
      <w:lvlText w:val="o"/>
      <w:lvlJc w:val="left"/>
      <w:pPr>
        <w:ind w:left="432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36641BD4">
      <w:start w:val="1"/>
      <w:numFmt w:val="bullet"/>
      <w:lvlText w:val="▪"/>
      <w:lvlJc w:val="left"/>
      <w:pPr>
        <w:ind w:left="504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1DFCA0FA">
      <w:start w:val="1"/>
      <w:numFmt w:val="bullet"/>
      <w:lvlText w:val="•"/>
      <w:lvlJc w:val="left"/>
      <w:pPr>
        <w:ind w:left="576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C7E6C06">
      <w:start w:val="1"/>
      <w:numFmt w:val="bullet"/>
      <w:lvlText w:val="o"/>
      <w:lvlJc w:val="left"/>
      <w:pPr>
        <w:ind w:left="648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B0D2E87C">
      <w:start w:val="1"/>
      <w:numFmt w:val="bullet"/>
      <w:lvlText w:val="▪"/>
      <w:lvlJc w:val="left"/>
      <w:pPr>
        <w:ind w:left="7201"/>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7" w15:restartNumberingAfterBreak="0">
    <w:nsid w:val="2C352B69"/>
    <w:multiLevelType w:val="hybridMultilevel"/>
    <w:tmpl w:val="09BA5F1E"/>
    <w:lvl w:ilvl="0" w:tplc="90406342">
      <w:start w:val="3"/>
      <w:numFmt w:val="decimal"/>
      <w:lvlText w:val="%1."/>
      <w:lvlJc w:val="left"/>
      <w:pPr>
        <w:ind w:left="2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4690519E">
      <w:start w:val="1"/>
      <w:numFmt w:val="lowerLetter"/>
      <w:lvlText w:val="%2"/>
      <w:lvlJc w:val="left"/>
      <w:pPr>
        <w:ind w:left="1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A754E8AA">
      <w:start w:val="1"/>
      <w:numFmt w:val="lowerRoman"/>
      <w:lvlText w:val="%3"/>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6006353C">
      <w:start w:val="1"/>
      <w:numFmt w:val="decimal"/>
      <w:lvlText w:val="%4"/>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928A232E">
      <w:start w:val="1"/>
      <w:numFmt w:val="lowerLetter"/>
      <w:lvlText w:val="%5"/>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14989120">
      <w:start w:val="1"/>
      <w:numFmt w:val="lowerRoman"/>
      <w:lvlText w:val="%6"/>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DF682CE8">
      <w:start w:val="1"/>
      <w:numFmt w:val="decimal"/>
      <w:lvlText w:val="%7"/>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056A09F0">
      <w:start w:val="1"/>
      <w:numFmt w:val="lowerLetter"/>
      <w:lvlText w:val="%8"/>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77B4B32C">
      <w:start w:val="1"/>
      <w:numFmt w:val="lowerRoman"/>
      <w:lvlText w:val="%9"/>
      <w:lvlJc w:val="left"/>
      <w:pPr>
        <w:ind w:left="61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38" w15:restartNumberingAfterBreak="0">
    <w:nsid w:val="2CED44A7"/>
    <w:multiLevelType w:val="hybridMultilevel"/>
    <w:tmpl w:val="17963066"/>
    <w:lvl w:ilvl="0" w:tplc="12325DC4">
      <w:start w:val="1"/>
      <w:numFmt w:val="decimal"/>
      <w:lvlText w:val="%1."/>
      <w:lvlJc w:val="left"/>
      <w:pPr>
        <w:ind w:left="2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B99C0CA8">
      <w:start w:val="1"/>
      <w:numFmt w:val="lowerLetter"/>
      <w:lvlText w:val="%2"/>
      <w:lvlJc w:val="left"/>
      <w:pPr>
        <w:ind w:left="1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EAEE5498">
      <w:start w:val="1"/>
      <w:numFmt w:val="lowerRoman"/>
      <w:lvlText w:val="%3"/>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CD7CA5BC">
      <w:start w:val="1"/>
      <w:numFmt w:val="decimal"/>
      <w:lvlText w:val="%4"/>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AEA0C846">
      <w:start w:val="1"/>
      <w:numFmt w:val="lowerLetter"/>
      <w:lvlText w:val="%5"/>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B85896F6">
      <w:start w:val="1"/>
      <w:numFmt w:val="lowerRoman"/>
      <w:lvlText w:val="%6"/>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CDFA9924">
      <w:start w:val="1"/>
      <w:numFmt w:val="decimal"/>
      <w:lvlText w:val="%7"/>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7812EB66">
      <w:start w:val="1"/>
      <w:numFmt w:val="lowerLetter"/>
      <w:lvlText w:val="%8"/>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32B84810">
      <w:start w:val="1"/>
      <w:numFmt w:val="lowerRoman"/>
      <w:lvlText w:val="%9"/>
      <w:lvlJc w:val="left"/>
      <w:pPr>
        <w:ind w:left="61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39" w15:restartNumberingAfterBreak="0">
    <w:nsid w:val="2D4B4907"/>
    <w:multiLevelType w:val="hybridMultilevel"/>
    <w:tmpl w:val="A574F0DA"/>
    <w:lvl w:ilvl="0" w:tplc="66E4C81A">
      <w:start w:val="1"/>
      <w:numFmt w:val="bullet"/>
      <w:lvlText w:val="•"/>
      <w:lvlJc w:val="left"/>
      <w:pPr>
        <w:ind w:left="2114"/>
      </w:pPr>
      <w:rPr>
        <w:rFonts w:ascii="Arial" w:eastAsia="Arial" w:hAnsi="Arial" w:cs="Arial"/>
        <w:b w:val="0"/>
        <w:i w:val="0"/>
        <w:strike w:val="0"/>
        <w:dstrike w:val="0"/>
        <w:color w:val="231F20"/>
        <w:sz w:val="24"/>
        <w:szCs w:val="24"/>
        <w:u w:val="none" w:color="000000"/>
        <w:bdr w:val="none" w:sz="0" w:space="0" w:color="auto"/>
        <w:shd w:val="clear" w:color="auto" w:fill="auto"/>
        <w:vertAlign w:val="baseline"/>
      </w:rPr>
    </w:lvl>
    <w:lvl w:ilvl="1" w:tplc="2B4C86D4">
      <w:start w:val="1"/>
      <w:numFmt w:val="bullet"/>
      <w:lvlText w:val="o"/>
      <w:lvlJc w:val="left"/>
      <w:pPr>
        <w:ind w:left="2093"/>
      </w:pPr>
      <w:rPr>
        <w:rFonts w:ascii="Segoe UI Symbol" w:eastAsia="Segoe UI Symbol" w:hAnsi="Segoe UI Symbol" w:cs="Segoe UI Symbol"/>
        <w:b w:val="0"/>
        <w:i w:val="0"/>
        <w:strike w:val="0"/>
        <w:dstrike w:val="0"/>
        <w:color w:val="231F20"/>
        <w:sz w:val="24"/>
        <w:szCs w:val="24"/>
        <w:u w:val="none" w:color="000000"/>
        <w:bdr w:val="none" w:sz="0" w:space="0" w:color="auto"/>
        <w:shd w:val="clear" w:color="auto" w:fill="auto"/>
        <w:vertAlign w:val="baseline"/>
      </w:rPr>
    </w:lvl>
    <w:lvl w:ilvl="2" w:tplc="1D2A45D2">
      <w:start w:val="1"/>
      <w:numFmt w:val="bullet"/>
      <w:lvlText w:val="▪"/>
      <w:lvlJc w:val="left"/>
      <w:pPr>
        <w:ind w:left="2813"/>
      </w:pPr>
      <w:rPr>
        <w:rFonts w:ascii="Segoe UI Symbol" w:eastAsia="Segoe UI Symbol" w:hAnsi="Segoe UI Symbol" w:cs="Segoe UI Symbol"/>
        <w:b w:val="0"/>
        <w:i w:val="0"/>
        <w:strike w:val="0"/>
        <w:dstrike w:val="0"/>
        <w:color w:val="231F20"/>
        <w:sz w:val="24"/>
        <w:szCs w:val="24"/>
        <w:u w:val="none" w:color="000000"/>
        <w:bdr w:val="none" w:sz="0" w:space="0" w:color="auto"/>
        <w:shd w:val="clear" w:color="auto" w:fill="auto"/>
        <w:vertAlign w:val="baseline"/>
      </w:rPr>
    </w:lvl>
    <w:lvl w:ilvl="3" w:tplc="097C1B54">
      <w:start w:val="1"/>
      <w:numFmt w:val="bullet"/>
      <w:lvlText w:val="•"/>
      <w:lvlJc w:val="left"/>
      <w:pPr>
        <w:ind w:left="3533"/>
      </w:pPr>
      <w:rPr>
        <w:rFonts w:ascii="Arial" w:eastAsia="Arial" w:hAnsi="Arial" w:cs="Arial"/>
        <w:b w:val="0"/>
        <w:i w:val="0"/>
        <w:strike w:val="0"/>
        <w:dstrike w:val="0"/>
        <w:color w:val="231F20"/>
        <w:sz w:val="24"/>
        <w:szCs w:val="24"/>
        <w:u w:val="none" w:color="000000"/>
        <w:bdr w:val="none" w:sz="0" w:space="0" w:color="auto"/>
        <w:shd w:val="clear" w:color="auto" w:fill="auto"/>
        <w:vertAlign w:val="baseline"/>
      </w:rPr>
    </w:lvl>
    <w:lvl w:ilvl="4" w:tplc="BA0C09C2">
      <w:start w:val="1"/>
      <w:numFmt w:val="bullet"/>
      <w:lvlText w:val="o"/>
      <w:lvlJc w:val="left"/>
      <w:pPr>
        <w:ind w:left="4253"/>
      </w:pPr>
      <w:rPr>
        <w:rFonts w:ascii="Segoe UI Symbol" w:eastAsia="Segoe UI Symbol" w:hAnsi="Segoe UI Symbol" w:cs="Segoe UI Symbol"/>
        <w:b w:val="0"/>
        <w:i w:val="0"/>
        <w:strike w:val="0"/>
        <w:dstrike w:val="0"/>
        <w:color w:val="231F20"/>
        <w:sz w:val="24"/>
        <w:szCs w:val="24"/>
        <w:u w:val="none" w:color="000000"/>
        <w:bdr w:val="none" w:sz="0" w:space="0" w:color="auto"/>
        <w:shd w:val="clear" w:color="auto" w:fill="auto"/>
        <w:vertAlign w:val="baseline"/>
      </w:rPr>
    </w:lvl>
    <w:lvl w:ilvl="5" w:tplc="A83A48E6">
      <w:start w:val="1"/>
      <w:numFmt w:val="bullet"/>
      <w:lvlText w:val="▪"/>
      <w:lvlJc w:val="left"/>
      <w:pPr>
        <w:ind w:left="4973"/>
      </w:pPr>
      <w:rPr>
        <w:rFonts w:ascii="Segoe UI Symbol" w:eastAsia="Segoe UI Symbol" w:hAnsi="Segoe UI Symbol" w:cs="Segoe UI Symbol"/>
        <w:b w:val="0"/>
        <w:i w:val="0"/>
        <w:strike w:val="0"/>
        <w:dstrike w:val="0"/>
        <w:color w:val="231F20"/>
        <w:sz w:val="24"/>
        <w:szCs w:val="24"/>
        <w:u w:val="none" w:color="000000"/>
        <w:bdr w:val="none" w:sz="0" w:space="0" w:color="auto"/>
        <w:shd w:val="clear" w:color="auto" w:fill="auto"/>
        <w:vertAlign w:val="baseline"/>
      </w:rPr>
    </w:lvl>
    <w:lvl w:ilvl="6" w:tplc="29FE5DF6">
      <w:start w:val="1"/>
      <w:numFmt w:val="bullet"/>
      <w:lvlText w:val="•"/>
      <w:lvlJc w:val="left"/>
      <w:pPr>
        <w:ind w:left="5693"/>
      </w:pPr>
      <w:rPr>
        <w:rFonts w:ascii="Arial" w:eastAsia="Arial" w:hAnsi="Arial" w:cs="Arial"/>
        <w:b w:val="0"/>
        <w:i w:val="0"/>
        <w:strike w:val="0"/>
        <w:dstrike w:val="0"/>
        <w:color w:val="231F20"/>
        <w:sz w:val="24"/>
        <w:szCs w:val="24"/>
        <w:u w:val="none" w:color="000000"/>
        <w:bdr w:val="none" w:sz="0" w:space="0" w:color="auto"/>
        <w:shd w:val="clear" w:color="auto" w:fill="auto"/>
        <w:vertAlign w:val="baseline"/>
      </w:rPr>
    </w:lvl>
    <w:lvl w:ilvl="7" w:tplc="27AEB59C">
      <w:start w:val="1"/>
      <w:numFmt w:val="bullet"/>
      <w:lvlText w:val="o"/>
      <w:lvlJc w:val="left"/>
      <w:pPr>
        <w:ind w:left="6413"/>
      </w:pPr>
      <w:rPr>
        <w:rFonts w:ascii="Segoe UI Symbol" w:eastAsia="Segoe UI Symbol" w:hAnsi="Segoe UI Symbol" w:cs="Segoe UI Symbol"/>
        <w:b w:val="0"/>
        <w:i w:val="0"/>
        <w:strike w:val="0"/>
        <w:dstrike w:val="0"/>
        <w:color w:val="231F20"/>
        <w:sz w:val="24"/>
        <w:szCs w:val="24"/>
        <w:u w:val="none" w:color="000000"/>
        <w:bdr w:val="none" w:sz="0" w:space="0" w:color="auto"/>
        <w:shd w:val="clear" w:color="auto" w:fill="auto"/>
        <w:vertAlign w:val="baseline"/>
      </w:rPr>
    </w:lvl>
    <w:lvl w:ilvl="8" w:tplc="C0421EA0">
      <w:start w:val="1"/>
      <w:numFmt w:val="bullet"/>
      <w:lvlText w:val="▪"/>
      <w:lvlJc w:val="left"/>
      <w:pPr>
        <w:ind w:left="7133"/>
      </w:pPr>
      <w:rPr>
        <w:rFonts w:ascii="Segoe UI Symbol" w:eastAsia="Segoe UI Symbol" w:hAnsi="Segoe UI Symbol" w:cs="Segoe UI Symbol"/>
        <w:b w:val="0"/>
        <w:i w:val="0"/>
        <w:strike w:val="0"/>
        <w:dstrike w:val="0"/>
        <w:color w:val="231F20"/>
        <w:sz w:val="24"/>
        <w:szCs w:val="24"/>
        <w:u w:val="none" w:color="000000"/>
        <w:bdr w:val="none" w:sz="0" w:space="0" w:color="auto"/>
        <w:shd w:val="clear" w:color="auto" w:fill="auto"/>
        <w:vertAlign w:val="baseline"/>
      </w:rPr>
    </w:lvl>
  </w:abstractNum>
  <w:abstractNum w:abstractNumId="40" w15:restartNumberingAfterBreak="0">
    <w:nsid w:val="301D7CB7"/>
    <w:multiLevelType w:val="hybridMultilevel"/>
    <w:tmpl w:val="800CAB5C"/>
    <w:lvl w:ilvl="0" w:tplc="90245C10">
      <w:start w:val="1"/>
      <w:numFmt w:val="decimal"/>
      <w:lvlText w:val="%1."/>
      <w:lvlJc w:val="left"/>
      <w:pPr>
        <w:ind w:left="84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32008734">
      <w:start w:val="1"/>
      <w:numFmt w:val="lowerLetter"/>
      <w:lvlText w:val="%2"/>
      <w:lvlJc w:val="left"/>
      <w:pPr>
        <w:ind w:left="1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65DC0434">
      <w:start w:val="1"/>
      <w:numFmt w:val="lowerRoman"/>
      <w:lvlText w:val="%3"/>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B09E4752">
      <w:start w:val="1"/>
      <w:numFmt w:val="decimal"/>
      <w:lvlText w:val="%4"/>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9E36FC6C">
      <w:start w:val="1"/>
      <w:numFmt w:val="lowerLetter"/>
      <w:lvlText w:val="%5"/>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636EE71A">
      <w:start w:val="1"/>
      <w:numFmt w:val="lowerRoman"/>
      <w:lvlText w:val="%6"/>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8F3EB95A">
      <w:start w:val="1"/>
      <w:numFmt w:val="decimal"/>
      <w:lvlText w:val="%7"/>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557CDD06">
      <w:start w:val="1"/>
      <w:numFmt w:val="lowerLetter"/>
      <w:lvlText w:val="%8"/>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BE94DF08">
      <w:start w:val="1"/>
      <w:numFmt w:val="lowerRoman"/>
      <w:lvlText w:val="%9"/>
      <w:lvlJc w:val="left"/>
      <w:pPr>
        <w:ind w:left="61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41" w15:restartNumberingAfterBreak="0">
    <w:nsid w:val="314A25A7"/>
    <w:multiLevelType w:val="hybridMultilevel"/>
    <w:tmpl w:val="515C976C"/>
    <w:lvl w:ilvl="0" w:tplc="781E8038">
      <w:start w:val="2"/>
      <w:numFmt w:val="lowerLetter"/>
      <w:lvlText w:val="%1)"/>
      <w:lvlJc w:val="left"/>
      <w:pPr>
        <w:ind w:left="26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8BA1682">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0142BB3E">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E343252">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C9648E10">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7ADCA90C">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CCDA4A70">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26A00CB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DA58F30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2" w15:restartNumberingAfterBreak="0">
    <w:nsid w:val="31792A8E"/>
    <w:multiLevelType w:val="hybridMultilevel"/>
    <w:tmpl w:val="A20672D0"/>
    <w:lvl w:ilvl="0" w:tplc="22522A4C">
      <w:start w:val="1"/>
      <w:numFmt w:val="decimal"/>
      <w:lvlText w:val="%1."/>
      <w:lvlJc w:val="left"/>
      <w:pPr>
        <w:ind w:left="46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FD623AFE">
      <w:start w:val="1"/>
      <w:numFmt w:val="lowerLetter"/>
      <w:lvlText w:val="%2"/>
      <w:lvlJc w:val="left"/>
      <w:pPr>
        <w:ind w:left="1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6C78D852">
      <w:start w:val="1"/>
      <w:numFmt w:val="lowerRoman"/>
      <w:lvlText w:val="%3"/>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7AA201CA">
      <w:start w:val="1"/>
      <w:numFmt w:val="decimal"/>
      <w:lvlText w:val="%4"/>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FA12452A">
      <w:start w:val="1"/>
      <w:numFmt w:val="lowerLetter"/>
      <w:lvlText w:val="%5"/>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E446CFD6">
      <w:start w:val="1"/>
      <w:numFmt w:val="lowerRoman"/>
      <w:lvlText w:val="%6"/>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C1D48F66">
      <w:start w:val="1"/>
      <w:numFmt w:val="decimal"/>
      <w:lvlText w:val="%7"/>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C1A20974">
      <w:start w:val="1"/>
      <w:numFmt w:val="lowerLetter"/>
      <w:lvlText w:val="%8"/>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1AF0D496">
      <w:start w:val="1"/>
      <w:numFmt w:val="lowerRoman"/>
      <w:lvlText w:val="%9"/>
      <w:lvlJc w:val="left"/>
      <w:pPr>
        <w:ind w:left="61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43" w15:restartNumberingAfterBreak="0">
    <w:nsid w:val="33FE6715"/>
    <w:multiLevelType w:val="hybridMultilevel"/>
    <w:tmpl w:val="C7140164"/>
    <w:lvl w:ilvl="0" w:tplc="DA66368A">
      <w:start w:val="1"/>
      <w:numFmt w:val="bullet"/>
      <w:lvlText w:val=""/>
      <w:lvlJc w:val="left"/>
      <w:pPr>
        <w:ind w:left="264"/>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B8CCE44A">
      <w:start w:val="1"/>
      <w:numFmt w:val="bullet"/>
      <w:lvlText w:val="o"/>
      <w:lvlJc w:val="left"/>
      <w:pPr>
        <w:ind w:left="1152"/>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6C2C2E64">
      <w:start w:val="1"/>
      <w:numFmt w:val="bullet"/>
      <w:lvlText w:val="▪"/>
      <w:lvlJc w:val="left"/>
      <w:pPr>
        <w:ind w:left="1872"/>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2724130A">
      <w:start w:val="1"/>
      <w:numFmt w:val="bullet"/>
      <w:lvlText w:val="•"/>
      <w:lvlJc w:val="left"/>
      <w:pPr>
        <w:ind w:left="2592"/>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BED43AF4">
      <w:start w:val="1"/>
      <w:numFmt w:val="bullet"/>
      <w:lvlText w:val="o"/>
      <w:lvlJc w:val="left"/>
      <w:pPr>
        <w:ind w:left="3312"/>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211A3A70">
      <w:start w:val="1"/>
      <w:numFmt w:val="bullet"/>
      <w:lvlText w:val="▪"/>
      <w:lvlJc w:val="left"/>
      <w:pPr>
        <w:ind w:left="4032"/>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28547856">
      <w:start w:val="1"/>
      <w:numFmt w:val="bullet"/>
      <w:lvlText w:val="•"/>
      <w:lvlJc w:val="left"/>
      <w:pPr>
        <w:ind w:left="4752"/>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EBACD27E">
      <w:start w:val="1"/>
      <w:numFmt w:val="bullet"/>
      <w:lvlText w:val="o"/>
      <w:lvlJc w:val="left"/>
      <w:pPr>
        <w:ind w:left="5472"/>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EA92708C">
      <w:start w:val="1"/>
      <w:numFmt w:val="bullet"/>
      <w:lvlText w:val="▪"/>
      <w:lvlJc w:val="left"/>
      <w:pPr>
        <w:ind w:left="6192"/>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44" w15:restartNumberingAfterBreak="0">
    <w:nsid w:val="34B84133"/>
    <w:multiLevelType w:val="multilevel"/>
    <w:tmpl w:val="2AF4257C"/>
    <w:lvl w:ilvl="0">
      <w:start w:val="6"/>
      <w:numFmt w:val="decimal"/>
      <w:lvlText w:val="%1."/>
      <w:lvlJc w:val="left"/>
      <w:pPr>
        <w:ind w:left="2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start w:val="1"/>
      <w:numFmt w:val="decimal"/>
      <w:lvlText w:val="%1.%2."/>
      <w:lvlJc w:val="left"/>
      <w:pPr>
        <w:ind w:left="110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45" w15:restartNumberingAfterBreak="0">
    <w:nsid w:val="35F10A7B"/>
    <w:multiLevelType w:val="hybridMultilevel"/>
    <w:tmpl w:val="A468DB1A"/>
    <w:lvl w:ilvl="0" w:tplc="265E618A">
      <w:start w:val="3"/>
      <w:numFmt w:val="decimal"/>
      <w:lvlText w:val="%1."/>
      <w:lvlJc w:val="left"/>
      <w:pPr>
        <w:ind w:left="2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614AADA0">
      <w:start w:val="1"/>
      <w:numFmt w:val="lowerLetter"/>
      <w:lvlText w:val="%2"/>
      <w:lvlJc w:val="left"/>
      <w:pPr>
        <w:ind w:left="1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55FABF72">
      <w:start w:val="1"/>
      <w:numFmt w:val="lowerRoman"/>
      <w:lvlText w:val="%3"/>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309A0E9A">
      <w:start w:val="1"/>
      <w:numFmt w:val="decimal"/>
      <w:lvlText w:val="%4"/>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761ED980">
      <w:start w:val="1"/>
      <w:numFmt w:val="lowerLetter"/>
      <w:lvlText w:val="%5"/>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83A48C10">
      <w:start w:val="1"/>
      <w:numFmt w:val="lowerRoman"/>
      <w:lvlText w:val="%6"/>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C5000E32">
      <w:start w:val="1"/>
      <w:numFmt w:val="decimal"/>
      <w:lvlText w:val="%7"/>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0340E628">
      <w:start w:val="1"/>
      <w:numFmt w:val="lowerLetter"/>
      <w:lvlText w:val="%8"/>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12382D78">
      <w:start w:val="1"/>
      <w:numFmt w:val="lowerRoman"/>
      <w:lvlText w:val="%9"/>
      <w:lvlJc w:val="left"/>
      <w:pPr>
        <w:ind w:left="61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46" w15:restartNumberingAfterBreak="0">
    <w:nsid w:val="368001C4"/>
    <w:multiLevelType w:val="hybridMultilevel"/>
    <w:tmpl w:val="E446E884"/>
    <w:lvl w:ilvl="0" w:tplc="9CD8834A">
      <w:start w:val="1"/>
      <w:numFmt w:val="decimal"/>
      <w:lvlText w:val="%1."/>
      <w:lvlJc w:val="left"/>
      <w:pPr>
        <w:ind w:left="163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46327AC2">
      <w:start w:val="1"/>
      <w:numFmt w:val="lowerLetter"/>
      <w:lvlText w:val="%2"/>
      <w:lvlJc w:val="left"/>
      <w:pPr>
        <w:ind w:left="150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C1B49048">
      <w:start w:val="1"/>
      <w:numFmt w:val="lowerRoman"/>
      <w:lvlText w:val="%3"/>
      <w:lvlJc w:val="left"/>
      <w:pPr>
        <w:ind w:left="222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BDD4EBF6">
      <w:start w:val="1"/>
      <w:numFmt w:val="decimal"/>
      <w:lvlText w:val="%4"/>
      <w:lvlJc w:val="left"/>
      <w:pPr>
        <w:ind w:left="294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B94F4B6">
      <w:start w:val="1"/>
      <w:numFmt w:val="lowerLetter"/>
      <w:lvlText w:val="%5"/>
      <w:lvlJc w:val="left"/>
      <w:pPr>
        <w:ind w:left="366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BCC628E">
      <w:start w:val="1"/>
      <w:numFmt w:val="lowerRoman"/>
      <w:lvlText w:val="%6"/>
      <w:lvlJc w:val="left"/>
      <w:pPr>
        <w:ind w:left="438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7436BFC4">
      <w:start w:val="1"/>
      <w:numFmt w:val="decimal"/>
      <w:lvlText w:val="%7"/>
      <w:lvlJc w:val="left"/>
      <w:pPr>
        <w:ind w:left="510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686D83C">
      <w:start w:val="1"/>
      <w:numFmt w:val="lowerLetter"/>
      <w:lvlText w:val="%8"/>
      <w:lvlJc w:val="left"/>
      <w:pPr>
        <w:ind w:left="582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172E848">
      <w:start w:val="1"/>
      <w:numFmt w:val="lowerRoman"/>
      <w:lvlText w:val="%9"/>
      <w:lvlJc w:val="left"/>
      <w:pPr>
        <w:ind w:left="6544"/>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47" w15:restartNumberingAfterBreak="0">
    <w:nsid w:val="36AC1E5B"/>
    <w:multiLevelType w:val="hybridMultilevel"/>
    <w:tmpl w:val="67E64C38"/>
    <w:lvl w:ilvl="0" w:tplc="6004E7D4">
      <w:start w:val="6"/>
      <w:numFmt w:val="decimal"/>
      <w:lvlText w:val="%1."/>
      <w:lvlJc w:val="left"/>
      <w:pPr>
        <w:ind w:left="77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38A6AAC6">
      <w:start w:val="1"/>
      <w:numFmt w:val="lowerLetter"/>
      <w:lvlText w:val="%2"/>
      <w:lvlJc w:val="left"/>
      <w:pPr>
        <w:ind w:left="1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0AE09266">
      <w:start w:val="1"/>
      <w:numFmt w:val="lowerRoman"/>
      <w:lvlText w:val="%3"/>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EE06F854">
      <w:start w:val="1"/>
      <w:numFmt w:val="decimal"/>
      <w:lvlText w:val="%4"/>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4D761BA2">
      <w:start w:val="1"/>
      <w:numFmt w:val="lowerLetter"/>
      <w:lvlText w:val="%5"/>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683EA454">
      <w:start w:val="1"/>
      <w:numFmt w:val="lowerRoman"/>
      <w:lvlText w:val="%6"/>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A18261BA">
      <w:start w:val="1"/>
      <w:numFmt w:val="decimal"/>
      <w:lvlText w:val="%7"/>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AFD6366E">
      <w:start w:val="1"/>
      <w:numFmt w:val="lowerLetter"/>
      <w:lvlText w:val="%8"/>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847C25FC">
      <w:start w:val="1"/>
      <w:numFmt w:val="lowerRoman"/>
      <w:lvlText w:val="%9"/>
      <w:lvlJc w:val="left"/>
      <w:pPr>
        <w:ind w:left="61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48" w15:restartNumberingAfterBreak="0">
    <w:nsid w:val="37271520"/>
    <w:multiLevelType w:val="hybridMultilevel"/>
    <w:tmpl w:val="20420C1A"/>
    <w:lvl w:ilvl="0" w:tplc="7E5CFDE2">
      <w:start w:val="1"/>
      <w:numFmt w:val="bullet"/>
      <w:lvlText w:val="•"/>
      <w:lvlJc w:val="left"/>
      <w:pPr>
        <w:ind w:left="205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8C265F8">
      <w:start w:val="1"/>
      <w:numFmt w:val="bullet"/>
      <w:lvlText w:val="o"/>
      <w:lvlJc w:val="left"/>
      <w:pPr>
        <w:ind w:left="10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4DC04AE8">
      <w:start w:val="1"/>
      <w:numFmt w:val="bullet"/>
      <w:lvlText w:val="▪"/>
      <w:lvlJc w:val="left"/>
      <w:pPr>
        <w:ind w:left="18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31B677A0">
      <w:start w:val="1"/>
      <w:numFmt w:val="bullet"/>
      <w:lvlText w:val="•"/>
      <w:lvlJc w:val="left"/>
      <w:pPr>
        <w:ind w:left="25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9B069B42">
      <w:start w:val="1"/>
      <w:numFmt w:val="bullet"/>
      <w:lvlText w:val="o"/>
      <w:lvlJc w:val="left"/>
      <w:pPr>
        <w:ind w:left="32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B7441CA0">
      <w:start w:val="1"/>
      <w:numFmt w:val="bullet"/>
      <w:lvlText w:val="▪"/>
      <w:lvlJc w:val="left"/>
      <w:pPr>
        <w:ind w:left="39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7B2E0EB0">
      <w:start w:val="1"/>
      <w:numFmt w:val="bullet"/>
      <w:lvlText w:val="•"/>
      <w:lvlJc w:val="left"/>
      <w:pPr>
        <w:ind w:left="46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C2AA9B54">
      <w:start w:val="1"/>
      <w:numFmt w:val="bullet"/>
      <w:lvlText w:val="o"/>
      <w:lvlJc w:val="left"/>
      <w:pPr>
        <w:ind w:left="54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64B62592">
      <w:start w:val="1"/>
      <w:numFmt w:val="bullet"/>
      <w:lvlText w:val="▪"/>
      <w:lvlJc w:val="left"/>
      <w:pPr>
        <w:ind w:left="61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49" w15:restartNumberingAfterBreak="0">
    <w:nsid w:val="372825AE"/>
    <w:multiLevelType w:val="hybridMultilevel"/>
    <w:tmpl w:val="93EAEAD8"/>
    <w:lvl w:ilvl="0" w:tplc="EC505C34">
      <w:start w:val="3"/>
      <w:numFmt w:val="decimal"/>
      <w:lvlText w:val="%1."/>
      <w:lvlJc w:val="left"/>
      <w:pPr>
        <w:ind w:left="46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C2443F06">
      <w:start w:val="1"/>
      <w:numFmt w:val="decimal"/>
      <w:lvlText w:val="%2"/>
      <w:lvlJc w:val="left"/>
      <w:pPr>
        <w:ind w:left="1629"/>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4C56EEF2">
      <w:start w:val="1"/>
      <w:numFmt w:val="lowerRoman"/>
      <w:lvlText w:val="%3"/>
      <w:lvlJc w:val="left"/>
      <w:pPr>
        <w:ind w:left="16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55AE5F0A">
      <w:start w:val="1"/>
      <w:numFmt w:val="decimal"/>
      <w:lvlText w:val="%4"/>
      <w:lvlJc w:val="left"/>
      <w:pPr>
        <w:ind w:left="23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9C74ADE4">
      <w:start w:val="1"/>
      <w:numFmt w:val="lowerLetter"/>
      <w:lvlText w:val="%5"/>
      <w:lvlJc w:val="left"/>
      <w:pPr>
        <w:ind w:left="308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872E5E9C">
      <w:start w:val="1"/>
      <w:numFmt w:val="lowerRoman"/>
      <w:lvlText w:val="%6"/>
      <w:lvlJc w:val="left"/>
      <w:pPr>
        <w:ind w:left="380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FB8E1D0A">
      <w:start w:val="1"/>
      <w:numFmt w:val="decimal"/>
      <w:lvlText w:val="%7"/>
      <w:lvlJc w:val="left"/>
      <w:pPr>
        <w:ind w:left="452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80DE27C4">
      <w:start w:val="1"/>
      <w:numFmt w:val="lowerLetter"/>
      <w:lvlText w:val="%8"/>
      <w:lvlJc w:val="left"/>
      <w:pPr>
        <w:ind w:left="52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EA7AFB7A">
      <w:start w:val="1"/>
      <w:numFmt w:val="lowerRoman"/>
      <w:lvlText w:val="%9"/>
      <w:lvlJc w:val="left"/>
      <w:pPr>
        <w:ind w:left="596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50" w15:restartNumberingAfterBreak="0">
    <w:nsid w:val="3A191B8B"/>
    <w:multiLevelType w:val="hybridMultilevel"/>
    <w:tmpl w:val="D7464F56"/>
    <w:lvl w:ilvl="0" w:tplc="003C4416">
      <w:start w:val="1"/>
      <w:numFmt w:val="bullet"/>
      <w:lvlText w:val="o"/>
      <w:lvlJc w:val="left"/>
      <w:pPr>
        <w:ind w:left="1869"/>
      </w:pPr>
      <w:rPr>
        <w:rFonts w:ascii="Courier New" w:eastAsia="Courier New" w:hAnsi="Courier New" w:cs="Courier New"/>
        <w:b/>
        <w:bCs/>
        <w:i w:val="0"/>
        <w:strike w:val="0"/>
        <w:dstrike w:val="0"/>
        <w:color w:val="000000"/>
        <w:sz w:val="24"/>
        <w:szCs w:val="24"/>
        <w:u w:val="none" w:color="000000"/>
        <w:bdr w:val="none" w:sz="0" w:space="0" w:color="auto"/>
        <w:shd w:val="clear" w:color="auto" w:fill="auto"/>
        <w:vertAlign w:val="baseline"/>
      </w:rPr>
    </w:lvl>
    <w:lvl w:ilvl="1" w:tplc="7E0883F2">
      <w:start w:val="1"/>
      <w:numFmt w:val="bullet"/>
      <w:lvlText w:val="o"/>
      <w:lvlJc w:val="left"/>
      <w:pPr>
        <w:ind w:left="1080"/>
      </w:pPr>
      <w:rPr>
        <w:rFonts w:ascii="Courier New" w:eastAsia="Courier New" w:hAnsi="Courier New" w:cs="Courier New"/>
        <w:b/>
        <w:bCs/>
        <w:i w:val="0"/>
        <w:strike w:val="0"/>
        <w:dstrike w:val="0"/>
        <w:color w:val="000000"/>
        <w:sz w:val="24"/>
        <w:szCs w:val="24"/>
        <w:u w:val="none" w:color="000000"/>
        <w:bdr w:val="none" w:sz="0" w:space="0" w:color="auto"/>
        <w:shd w:val="clear" w:color="auto" w:fill="auto"/>
        <w:vertAlign w:val="baseline"/>
      </w:rPr>
    </w:lvl>
    <w:lvl w:ilvl="2" w:tplc="743EC9CC">
      <w:start w:val="1"/>
      <w:numFmt w:val="bullet"/>
      <w:lvlText w:val="▪"/>
      <w:lvlJc w:val="left"/>
      <w:pPr>
        <w:ind w:left="1800"/>
      </w:pPr>
      <w:rPr>
        <w:rFonts w:ascii="Courier New" w:eastAsia="Courier New" w:hAnsi="Courier New" w:cs="Courier New"/>
        <w:b/>
        <w:bCs/>
        <w:i w:val="0"/>
        <w:strike w:val="0"/>
        <w:dstrike w:val="0"/>
        <w:color w:val="000000"/>
        <w:sz w:val="24"/>
        <w:szCs w:val="24"/>
        <w:u w:val="none" w:color="000000"/>
        <w:bdr w:val="none" w:sz="0" w:space="0" w:color="auto"/>
        <w:shd w:val="clear" w:color="auto" w:fill="auto"/>
        <w:vertAlign w:val="baseline"/>
      </w:rPr>
    </w:lvl>
    <w:lvl w:ilvl="3" w:tplc="26362B10">
      <w:start w:val="1"/>
      <w:numFmt w:val="bullet"/>
      <w:lvlText w:val="•"/>
      <w:lvlJc w:val="left"/>
      <w:pPr>
        <w:ind w:left="2520"/>
      </w:pPr>
      <w:rPr>
        <w:rFonts w:ascii="Courier New" w:eastAsia="Courier New" w:hAnsi="Courier New" w:cs="Courier New"/>
        <w:b/>
        <w:bCs/>
        <w:i w:val="0"/>
        <w:strike w:val="0"/>
        <w:dstrike w:val="0"/>
        <w:color w:val="000000"/>
        <w:sz w:val="24"/>
        <w:szCs w:val="24"/>
        <w:u w:val="none" w:color="000000"/>
        <w:bdr w:val="none" w:sz="0" w:space="0" w:color="auto"/>
        <w:shd w:val="clear" w:color="auto" w:fill="auto"/>
        <w:vertAlign w:val="baseline"/>
      </w:rPr>
    </w:lvl>
    <w:lvl w:ilvl="4" w:tplc="72D60826">
      <w:start w:val="1"/>
      <w:numFmt w:val="bullet"/>
      <w:lvlText w:val="o"/>
      <w:lvlJc w:val="left"/>
      <w:pPr>
        <w:ind w:left="3240"/>
      </w:pPr>
      <w:rPr>
        <w:rFonts w:ascii="Courier New" w:eastAsia="Courier New" w:hAnsi="Courier New" w:cs="Courier New"/>
        <w:b/>
        <w:bCs/>
        <w:i w:val="0"/>
        <w:strike w:val="0"/>
        <w:dstrike w:val="0"/>
        <w:color w:val="000000"/>
        <w:sz w:val="24"/>
        <w:szCs w:val="24"/>
        <w:u w:val="none" w:color="000000"/>
        <w:bdr w:val="none" w:sz="0" w:space="0" w:color="auto"/>
        <w:shd w:val="clear" w:color="auto" w:fill="auto"/>
        <w:vertAlign w:val="baseline"/>
      </w:rPr>
    </w:lvl>
    <w:lvl w:ilvl="5" w:tplc="09347638">
      <w:start w:val="1"/>
      <w:numFmt w:val="bullet"/>
      <w:lvlText w:val="▪"/>
      <w:lvlJc w:val="left"/>
      <w:pPr>
        <w:ind w:left="3960"/>
      </w:pPr>
      <w:rPr>
        <w:rFonts w:ascii="Courier New" w:eastAsia="Courier New" w:hAnsi="Courier New" w:cs="Courier New"/>
        <w:b/>
        <w:bCs/>
        <w:i w:val="0"/>
        <w:strike w:val="0"/>
        <w:dstrike w:val="0"/>
        <w:color w:val="000000"/>
        <w:sz w:val="24"/>
        <w:szCs w:val="24"/>
        <w:u w:val="none" w:color="000000"/>
        <w:bdr w:val="none" w:sz="0" w:space="0" w:color="auto"/>
        <w:shd w:val="clear" w:color="auto" w:fill="auto"/>
        <w:vertAlign w:val="baseline"/>
      </w:rPr>
    </w:lvl>
    <w:lvl w:ilvl="6" w:tplc="A4CE02C2">
      <w:start w:val="1"/>
      <w:numFmt w:val="bullet"/>
      <w:lvlText w:val="•"/>
      <w:lvlJc w:val="left"/>
      <w:pPr>
        <w:ind w:left="4680"/>
      </w:pPr>
      <w:rPr>
        <w:rFonts w:ascii="Courier New" w:eastAsia="Courier New" w:hAnsi="Courier New" w:cs="Courier New"/>
        <w:b/>
        <w:bCs/>
        <w:i w:val="0"/>
        <w:strike w:val="0"/>
        <w:dstrike w:val="0"/>
        <w:color w:val="000000"/>
        <w:sz w:val="24"/>
        <w:szCs w:val="24"/>
        <w:u w:val="none" w:color="000000"/>
        <w:bdr w:val="none" w:sz="0" w:space="0" w:color="auto"/>
        <w:shd w:val="clear" w:color="auto" w:fill="auto"/>
        <w:vertAlign w:val="baseline"/>
      </w:rPr>
    </w:lvl>
    <w:lvl w:ilvl="7" w:tplc="33BE6534">
      <w:start w:val="1"/>
      <w:numFmt w:val="bullet"/>
      <w:lvlText w:val="o"/>
      <w:lvlJc w:val="left"/>
      <w:pPr>
        <w:ind w:left="5400"/>
      </w:pPr>
      <w:rPr>
        <w:rFonts w:ascii="Courier New" w:eastAsia="Courier New" w:hAnsi="Courier New" w:cs="Courier New"/>
        <w:b/>
        <w:bCs/>
        <w:i w:val="0"/>
        <w:strike w:val="0"/>
        <w:dstrike w:val="0"/>
        <w:color w:val="000000"/>
        <w:sz w:val="24"/>
        <w:szCs w:val="24"/>
        <w:u w:val="none" w:color="000000"/>
        <w:bdr w:val="none" w:sz="0" w:space="0" w:color="auto"/>
        <w:shd w:val="clear" w:color="auto" w:fill="auto"/>
        <w:vertAlign w:val="baseline"/>
      </w:rPr>
    </w:lvl>
    <w:lvl w:ilvl="8" w:tplc="F45C3880">
      <w:start w:val="1"/>
      <w:numFmt w:val="bullet"/>
      <w:lvlText w:val="▪"/>
      <w:lvlJc w:val="left"/>
      <w:pPr>
        <w:ind w:left="6120"/>
      </w:pPr>
      <w:rPr>
        <w:rFonts w:ascii="Courier New" w:eastAsia="Courier New" w:hAnsi="Courier New" w:cs="Courier New"/>
        <w:b/>
        <w:bCs/>
        <w:i w:val="0"/>
        <w:strike w:val="0"/>
        <w:dstrike w:val="0"/>
        <w:color w:val="000000"/>
        <w:sz w:val="24"/>
        <w:szCs w:val="24"/>
        <w:u w:val="none" w:color="000000"/>
        <w:bdr w:val="none" w:sz="0" w:space="0" w:color="auto"/>
        <w:shd w:val="clear" w:color="auto" w:fill="auto"/>
        <w:vertAlign w:val="baseline"/>
      </w:rPr>
    </w:lvl>
  </w:abstractNum>
  <w:abstractNum w:abstractNumId="51" w15:restartNumberingAfterBreak="0">
    <w:nsid w:val="3A406613"/>
    <w:multiLevelType w:val="hybridMultilevel"/>
    <w:tmpl w:val="613C9BB0"/>
    <w:lvl w:ilvl="0" w:tplc="5AD03532">
      <w:start w:val="4"/>
      <w:numFmt w:val="decimal"/>
      <w:lvlText w:val="%1."/>
      <w:lvlJc w:val="left"/>
      <w:pPr>
        <w:ind w:left="31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36CA4CA6">
      <w:start w:val="1"/>
      <w:numFmt w:val="lowerLetter"/>
      <w:lvlText w:val="%2"/>
      <w:lvlJc w:val="left"/>
      <w:pPr>
        <w:ind w:left="1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E55A3DD2">
      <w:start w:val="1"/>
      <w:numFmt w:val="lowerRoman"/>
      <w:lvlText w:val="%3"/>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EA5A2B22">
      <w:start w:val="1"/>
      <w:numFmt w:val="decimal"/>
      <w:lvlText w:val="%4"/>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10C22F12">
      <w:start w:val="1"/>
      <w:numFmt w:val="lowerLetter"/>
      <w:lvlText w:val="%5"/>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15442FC4">
      <w:start w:val="1"/>
      <w:numFmt w:val="lowerRoman"/>
      <w:lvlText w:val="%6"/>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B79685F6">
      <w:start w:val="1"/>
      <w:numFmt w:val="decimal"/>
      <w:lvlText w:val="%7"/>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B3B838D4">
      <w:start w:val="1"/>
      <w:numFmt w:val="lowerLetter"/>
      <w:lvlText w:val="%8"/>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A05C806C">
      <w:start w:val="1"/>
      <w:numFmt w:val="lowerRoman"/>
      <w:lvlText w:val="%9"/>
      <w:lvlJc w:val="left"/>
      <w:pPr>
        <w:ind w:left="61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52" w15:restartNumberingAfterBreak="0">
    <w:nsid w:val="3AC2562D"/>
    <w:multiLevelType w:val="hybridMultilevel"/>
    <w:tmpl w:val="A7782F58"/>
    <w:lvl w:ilvl="0" w:tplc="D1AA14F2">
      <w:start w:val="1"/>
      <w:numFmt w:val="bullet"/>
      <w:lvlText w:val=""/>
      <w:lvlJc w:val="left"/>
      <w:pPr>
        <w:ind w:left="2417"/>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0AB2B3DA">
      <w:start w:val="1"/>
      <w:numFmt w:val="bullet"/>
      <w:lvlText w:val="•"/>
      <w:lvlJc w:val="left"/>
      <w:pPr>
        <w:ind w:left="313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5E044D14">
      <w:start w:val="1"/>
      <w:numFmt w:val="bullet"/>
      <w:lvlText w:val="▪"/>
      <w:lvlJc w:val="left"/>
      <w:pPr>
        <w:ind w:left="226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65B8A388">
      <w:start w:val="1"/>
      <w:numFmt w:val="bullet"/>
      <w:lvlText w:val="•"/>
      <w:lvlJc w:val="left"/>
      <w:pPr>
        <w:ind w:left="298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24DA179E">
      <w:start w:val="1"/>
      <w:numFmt w:val="bullet"/>
      <w:lvlText w:val="o"/>
      <w:lvlJc w:val="left"/>
      <w:pPr>
        <w:ind w:left="370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8C68D30E">
      <w:start w:val="1"/>
      <w:numFmt w:val="bullet"/>
      <w:lvlText w:val="▪"/>
      <w:lvlJc w:val="left"/>
      <w:pPr>
        <w:ind w:left="442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741A73BA">
      <w:start w:val="1"/>
      <w:numFmt w:val="bullet"/>
      <w:lvlText w:val="•"/>
      <w:lvlJc w:val="left"/>
      <w:pPr>
        <w:ind w:left="514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55C9B18">
      <w:start w:val="1"/>
      <w:numFmt w:val="bullet"/>
      <w:lvlText w:val="o"/>
      <w:lvlJc w:val="left"/>
      <w:pPr>
        <w:ind w:left="586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73B8DB46">
      <w:start w:val="1"/>
      <w:numFmt w:val="bullet"/>
      <w:lvlText w:val="▪"/>
      <w:lvlJc w:val="left"/>
      <w:pPr>
        <w:ind w:left="6589"/>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53" w15:restartNumberingAfterBreak="0">
    <w:nsid w:val="3B1A1A83"/>
    <w:multiLevelType w:val="hybridMultilevel"/>
    <w:tmpl w:val="A582FE94"/>
    <w:lvl w:ilvl="0" w:tplc="2D1E4634">
      <w:start w:val="1"/>
      <w:numFmt w:val="bullet"/>
      <w:lvlText w:val="•"/>
      <w:lvlJc w:val="left"/>
      <w:pPr>
        <w:ind w:left="205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8BF26482">
      <w:start w:val="1"/>
      <w:numFmt w:val="bullet"/>
      <w:lvlText w:val="o"/>
      <w:lvlJc w:val="left"/>
      <w:pPr>
        <w:ind w:left="263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2E12D664">
      <w:start w:val="1"/>
      <w:numFmt w:val="bullet"/>
      <w:lvlText w:val="▪"/>
      <w:lvlJc w:val="left"/>
      <w:pPr>
        <w:ind w:left="335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36DC1E90">
      <w:start w:val="1"/>
      <w:numFmt w:val="bullet"/>
      <w:lvlText w:val="•"/>
      <w:lvlJc w:val="left"/>
      <w:pPr>
        <w:ind w:left="407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C624FAFC">
      <w:start w:val="1"/>
      <w:numFmt w:val="bullet"/>
      <w:lvlText w:val="o"/>
      <w:lvlJc w:val="left"/>
      <w:pPr>
        <w:ind w:left="479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268AC4FC">
      <w:start w:val="1"/>
      <w:numFmt w:val="bullet"/>
      <w:lvlText w:val="▪"/>
      <w:lvlJc w:val="left"/>
      <w:pPr>
        <w:ind w:left="551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6DD28344">
      <w:start w:val="1"/>
      <w:numFmt w:val="bullet"/>
      <w:lvlText w:val="•"/>
      <w:lvlJc w:val="left"/>
      <w:pPr>
        <w:ind w:left="623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292E1B5A">
      <w:start w:val="1"/>
      <w:numFmt w:val="bullet"/>
      <w:lvlText w:val="o"/>
      <w:lvlJc w:val="left"/>
      <w:pPr>
        <w:ind w:left="695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B3123274">
      <w:start w:val="1"/>
      <w:numFmt w:val="bullet"/>
      <w:lvlText w:val="▪"/>
      <w:lvlJc w:val="left"/>
      <w:pPr>
        <w:ind w:left="7675"/>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54" w15:restartNumberingAfterBreak="0">
    <w:nsid w:val="3C6E0132"/>
    <w:multiLevelType w:val="hybridMultilevel"/>
    <w:tmpl w:val="38BAB13A"/>
    <w:lvl w:ilvl="0" w:tplc="9F68E080">
      <w:start w:val="1"/>
      <w:numFmt w:val="bullet"/>
      <w:lvlText w:val="•"/>
      <w:lvlJc w:val="left"/>
      <w:pPr>
        <w:ind w:left="2481"/>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20D87CA8">
      <w:start w:val="1"/>
      <w:numFmt w:val="bullet"/>
      <w:lvlText w:val="o"/>
      <w:lvlJc w:val="left"/>
      <w:pPr>
        <w:ind w:left="133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C87CDA40">
      <w:start w:val="1"/>
      <w:numFmt w:val="bullet"/>
      <w:lvlText w:val="▪"/>
      <w:lvlJc w:val="left"/>
      <w:pPr>
        <w:ind w:left="205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5C2EC54A">
      <w:start w:val="1"/>
      <w:numFmt w:val="bullet"/>
      <w:lvlText w:val="•"/>
      <w:lvlJc w:val="left"/>
      <w:pPr>
        <w:ind w:left="277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1BD29EEE">
      <w:start w:val="1"/>
      <w:numFmt w:val="bullet"/>
      <w:lvlText w:val="o"/>
      <w:lvlJc w:val="left"/>
      <w:pPr>
        <w:ind w:left="349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A4F2844A">
      <w:start w:val="1"/>
      <w:numFmt w:val="bullet"/>
      <w:lvlText w:val="▪"/>
      <w:lvlJc w:val="left"/>
      <w:pPr>
        <w:ind w:left="421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6D4EE112">
      <w:start w:val="1"/>
      <w:numFmt w:val="bullet"/>
      <w:lvlText w:val="•"/>
      <w:lvlJc w:val="left"/>
      <w:pPr>
        <w:ind w:left="493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F00EEC86">
      <w:start w:val="1"/>
      <w:numFmt w:val="bullet"/>
      <w:lvlText w:val="o"/>
      <w:lvlJc w:val="left"/>
      <w:pPr>
        <w:ind w:left="565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9A4A8AF6">
      <w:start w:val="1"/>
      <w:numFmt w:val="bullet"/>
      <w:lvlText w:val="▪"/>
      <w:lvlJc w:val="left"/>
      <w:pPr>
        <w:ind w:left="637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55" w15:restartNumberingAfterBreak="0">
    <w:nsid w:val="3CB107E4"/>
    <w:multiLevelType w:val="hybridMultilevel"/>
    <w:tmpl w:val="DBEEE3F0"/>
    <w:lvl w:ilvl="0" w:tplc="EFC05DDA">
      <w:start w:val="1"/>
      <w:numFmt w:val="bullet"/>
      <w:lvlText w:val="•"/>
      <w:lvlJc w:val="left"/>
      <w:pPr>
        <w:ind w:left="205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D13A2A06">
      <w:start w:val="1"/>
      <w:numFmt w:val="bullet"/>
      <w:lvlText w:val="o"/>
      <w:lvlJc w:val="left"/>
      <w:pPr>
        <w:ind w:left="177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883CDBAE">
      <w:start w:val="1"/>
      <w:numFmt w:val="bullet"/>
      <w:lvlText w:val="▪"/>
      <w:lvlJc w:val="left"/>
      <w:pPr>
        <w:ind w:left="249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64F0E4E8">
      <w:start w:val="1"/>
      <w:numFmt w:val="bullet"/>
      <w:lvlText w:val="•"/>
      <w:lvlJc w:val="left"/>
      <w:pPr>
        <w:ind w:left="321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3E1E5C38">
      <w:start w:val="1"/>
      <w:numFmt w:val="bullet"/>
      <w:lvlText w:val="o"/>
      <w:lvlJc w:val="left"/>
      <w:pPr>
        <w:ind w:left="393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444A1732">
      <w:start w:val="1"/>
      <w:numFmt w:val="bullet"/>
      <w:lvlText w:val="▪"/>
      <w:lvlJc w:val="left"/>
      <w:pPr>
        <w:ind w:left="465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498286B8">
      <w:start w:val="1"/>
      <w:numFmt w:val="bullet"/>
      <w:lvlText w:val="•"/>
      <w:lvlJc w:val="left"/>
      <w:pPr>
        <w:ind w:left="537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BAC814C2">
      <w:start w:val="1"/>
      <w:numFmt w:val="bullet"/>
      <w:lvlText w:val="o"/>
      <w:lvlJc w:val="left"/>
      <w:pPr>
        <w:ind w:left="609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DBA84CD4">
      <w:start w:val="1"/>
      <w:numFmt w:val="bullet"/>
      <w:lvlText w:val="▪"/>
      <w:lvlJc w:val="left"/>
      <w:pPr>
        <w:ind w:left="6816"/>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56" w15:restartNumberingAfterBreak="0">
    <w:nsid w:val="3CBC3137"/>
    <w:multiLevelType w:val="hybridMultilevel"/>
    <w:tmpl w:val="8BCC918A"/>
    <w:lvl w:ilvl="0" w:tplc="C2CA38E4">
      <w:start w:val="1"/>
      <w:numFmt w:val="lowerLetter"/>
      <w:lvlText w:val="%1."/>
      <w:lvlJc w:val="left"/>
      <w:pPr>
        <w:ind w:left="2985"/>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CAD03C54">
      <w:start w:val="1"/>
      <w:numFmt w:val="lowerLetter"/>
      <w:lvlText w:val="%2"/>
      <w:lvlJc w:val="left"/>
      <w:pPr>
        <w:ind w:left="235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E30A74EC">
      <w:start w:val="1"/>
      <w:numFmt w:val="lowerRoman"/>
      <w:lvlText w:val="%3"/>
      <w:lvlJc w:val="left"/>
      <w:pPr>
        <w:ind w:left="307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F3DC0058">
      <w:start w:val="1"/>
      <w:numFmt w:val="decimal"/>
      <w:lvlText w:val="%4"/>
      <w:lvlJc w:val="left"/>
      <w:pPr>
        <w:ind w:left="379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ABA0AF04">
      <w:start w:val="1"/>
      <w:numFmt w:val="lowerLetter"/>
      <w:lvlText w:val="%5"/>
      <w:lvlJc w:val="left"/>
      <w:pPr>
        <w:ind w:left="451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A942E0E2">
      <w:start w:val="1"/>
      <w:numFmt w:val="lowerRoman"/>
      <w:lvlText w:val="%6"/>
      <w:lvlJc w:val="left"/>
      <w:pPr>
        <w:ind w:left="523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B9A0E6EE">
      <w:start w:val="1"/>
      <w:numFmt w:val="decimal"/>
      <w:lvlText w:val="%7"/>
      <w:lvlJc w:val="left"/>
      <w:pPr>
        <w:ind w:left="595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BB5AE7B0">
      <w:start w:val="1"/>
      <w:numFmt w:val="lowerLetter"/>
      <w:lvlText w:val="%8"/>
      <w:lvlJc w:val="left"/>
      <w:pPr>
        <w:ind w:left="667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0F987BF8">
      <w:start w:val="1"/>
      <w:numFmt w:val="lowerRoman"/>
      <w:lvlText w:val="%9"/>
      <w:lvlJc w:val="left"/>
      <w:pPr>
        <w:ind w:left="7397"/>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7" w15:restartNumberingAfterBreak="0">
    <w:nsid w:val="3E09179B"/>
    <w:multiLevelType w:val="hybridMultilevel"/>
    <w:tmpl w:val="9D24E4BE"/>
    <w:lvl w:ilvl="0" w:tplc="0E2E7C54">
      <w:start w:val="1"/>
      <w:numFmt w:val="decimal"/>
      <w:lvlText w:val="%1."/>
      <w:lvlJc w:val="left"/>
      <w:pPr>
        <w:ind w:left="1501"/>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32A8CF9C">
      <w:start w:val="1"/>
      <w:numFmt w:val="lowerLetter"/>
      <w:lvlText w:val="%2"/>
      <w:lvlJc w:val="left"/>
      <w:pPr>
        <w:ind w:left="117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4E6A1AC">
      <w:start w:val="1"/>
      <w:numFmt w:val="lowerRoman"/>
      <w:lvlText w:val="%3"/>
      <w:lvlJc w:val="left"/>
      <w:pPr>
        <w:ind w:left="189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EEEEEAD2">
      <w:start w:val="1"/>
      <w:numFmt w:val="decimal"/>
      <w:lvlText w:val="%4"/>
      <w:lvlJc w:val="left"/>
      <w:pPr>
        <w:ind w:left="261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330A601A">
      <w:start w:val="1"/>
      <w:numFmt w:val="lowerLetter"/>
      <w:lvlText w:val="%5"/>
      <w:lvlJc w:val="left"/>
      <w:pPr>
        <w:ind w:left="333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21BEB960">
      <w:start w:val="1"/>
      <w:numFmt w:val="lowerRoman"/>
      <w:lvlText w:val="%6"/>
      <w:lvlJc w:val="left"/>
      <w:pPr>
        <w:ind w:left="405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4C8019E">
      <w:start w:val="1"/>
      <w:numFmt w:val="decimal"/>
      <w:lvlText w:val="%7"/>
      <w:lvlJc w:val="left"/>
      <w:pPr>
        <w:ind w:left="477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46DCB222">
      <w:start w:val="1"/>
      <w:numFmt w:val="lowerLetter"/>
      <w:lvlText w:val="%8"/>
      <w:lvlJc w:val="left"/>
      <w:pPr>
        <w:ind w:left="549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5AAAB8AC">
      <w:start w:val="1"/>
      <w:numFmt w:val="lowerRoman"/>
      <w:lvlText w:val="%9"/>
      <w:lvlJc w:val="left"/>
      <w:pPr>
        <w:ind w:left="6219"/>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58" w15:restartNumberingAfterBreak="0">
    <w:nsid w:val="3EC14355"/>
    <w:multiLevelType w:val="hybridMultilevel"/>
    <w:tmpl w:val="973EB74A"/>
    <w:lvl w:ilvl="0" w:tplc="13F29E76">
      <w:start w:val="1"/>
      <w:numFmt w:val="decimal"/>
      <w:lvlText w:val="%1."/>
      <w:lvlJc w:val="left"/>
      <w:pPr>
        <w:ind w:left="2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97ECA2E4">
      <w:start w:val="1"/>
      <w:numFmt w:val="lowerLetter"/>
      <w:lvlText w:val="%2"/>
      <w:lvlJc w:val="left"/>
      <w:pPr>
        <w:ind w:left="1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75768B82">
      <w:start w:val="1"/>
      <w:numFmt w:val="lowerRoman"/>
      <w:lvlText w:val="%3"/>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68D2D140">
      <w:start w:val="1"/>
      <w:numFmt w:val="decimal"/>
      <w:lvlText w:val="%4"/>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4244BF26">
      <w:start w:val="1"/>
      <w:numFmt w:val="lowerLetter"/>
      <w:lvlText w:val="%5"/>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95B27B82">
      <w:start w:val="1"/>
      <w:numFmt w:val="lowerRoman"/>
      <w:lvlText w:val="%6"/>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C7326FEC">
      <w:start w:val="1"/>
      <w:numFmt w:val="decimal"/>
      <w:lvlText w:val="%7"/>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35566D18">
      <w:start w:val="1"/>
      <w:numFmt w:val="lowerLetter"/>
      <w:lvlText w:val="%8"/>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C8DE729A">
      <w:start w:val="1"/>
      <w:numFmt w:val="lowerRoman"/>
      <w:lvlText w:val="%9"/>
      <w:lvlJc w:val="left"/>
      <w:pPr>
        <w:ind w:left="61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59" w15:restartNumberingAfterBreak="0">
    <w:nsid w:val="452D0536"/>
    <w:multiLevelType w:val="hybridMultilevel"/>
    <w:tmpl w:val="4C6E70B6"/>
    <w:lvl w:ilvl="0" w:tplc="6FCA028A">
      <w:start w:val="1"/>
      <w:numFmt w:val="decimal"/>
      <w:lvlText w:val="%1."/>
      <w:lvlJc w:val="left"/>
      <w:pPr>
        <w:ind w:left="5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DC3EBC1C">
      <w:start w:val="1"/>
      <w:numFmt w:val="lowerLetter"/>
      <w:lvlText w:val="%2"/>
      <w:lvlJc w:val="left"/>
      <w:pPr>
        <w:ind w:left="1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F578BC02">
      <w:start w:val="1"/>
      <w:numFmt w:val="lowerRoman"/>
      <w:lvlText w:val="%3"/>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0F80F94C">
      <w:start w:val="1"/>
      <w:numFmt w:val="decimal"/>
      <w:lvlText w:val="%4"/>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86D04E70">
      <w:start w:val="1"/>
      <w:numFmt w:val="lowerLetter"/>
      <w:lvlText w:val="%5"/>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8C68E098">
      <w:start w:val="1"/>
      <w:numFmt w:val="lowerRoman"/>
      <w:lvlText w:val="%6"/>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C4FEB642">
      <w:start w:val="1"/>
      <w:numFmt w:val="decimal"/>
      <w:lvlText w:val="%7"/>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A60A6DFE">
      <w:start w:val="1"/>
      <w:numFmt w:val="lowerLetter"/>
      <w:lvlText w:val="%8"/>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02EEB1A0">
      <w:start w:val="1"/>
      <w:numFmt w:val="lowerRoman"/>
      <w:lvlText w:val="%9"/>
      <w:lvlJc w:val="left"/>
      <w:pPr>
        <w:ind w:left="61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60" w15:restartNumberingAfterBreak="0">
    <w:nsid w:val="45965A7C"/>
    <w:multiLevelType w:val="hybridMultilevel"/>
    <w:tmpl w:val="4482854A"/>
    <w:lvl w:ilvl="0" w:tplc="EC5C45D4">
      <w:start w:val="4"/>
      <w:numFmt w:val="decimal"/>
      <w:lvlText w:val="%1."/>
      <w:lvlJc w:val="left"/>
      <w:pPr>
        <w:ind w:left="28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545A58CA">
      <w:start w:val="1"/>
      <w:numFmt w:val="lowerLetter"/>
      <w:lvlText w:val="%2"/>
      <w:lvlJc w:val="left"/>
      <w:pPr>
        <w:ind w:left="1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9D540E74">
      <w:start w:val="1"/>
      <w:numFmt w:val="lowerRoman"/>
      <w:lvlText w:val="%3"/>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F38A7CC8">
      <w:start w:val="1"/>
      <w:numFmt w:val="decimal"/>
      <w:lvlText w:val="%4"/>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83A0335C">
      <w:start w:val="1"/>
      <w:numFmt w:val="lowerLetter"/>
      <w:lvlText w:val="%5"/>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9F3ADE68">
      <w:start w:val="1"/>
      <w:numFmt w:val="lowerRoman"/>
      <w:lvlText w:val="%6"/>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C58AF010">
      <w:start w:val="1"/>
      <w:numFmt w:val="decimal"/>
      <w:lvlText w:val="%7"/>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5D12EB1A">
      <w:start w:val="1"/>
      <w:numFmt w:val="lowerLetter"/>
      <w:lvlText w:val="%8"/>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E9FE5790">
      <w:start w:val="1"/>
      <w:numFmt w:val="lowerRoman"/>
      <w:lvlText w:val="%9"/>
      <w:lvlJc w:val="left"/>
      <w:pPr>
        <w:ind w:left="61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61" w15:restartNumberingAfterBreak="0">
    <w:nsid w:val="4790201E"/>
    <w:multiLevelType w:val="hybridMultilevel"/>
    <w:tmpl w:val="D17E8C18"/>
    <w:lvl w:ilvl="0" w:tplc="E60C03CE">
      <w:start w:val="1"/>
      <w:numFmt w:val="bullet"/>
      <w:lvlText w:val="•"/>
      <w:lvlJc w:val="left"/>
      <w:pPr>
        <w:ind w:left="242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BB46088">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CCCAF730">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B1FE0216">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6422D2F8">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172A04AE">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CD74854C">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51F4615E">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E40663FA">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62" w15:restartNumberingAfterBreak="0">
    <w:nsid w:val="48F343FF"/>
    <w:multiLevelType w:val="hybridMultilevel"/>
    <w:tmpl w:val="B546CDE0"/>
    <w:lvl w:ilvl="0" w:tplc="C1080B60">
      <w:start w:val="1"/>
      <w:numFmt w:val="bullet"/>
      <w:lvlText w:val=""/>
      <w:lvlJc w:val="left"/>
      <w:pPr>
        <w:ind w:left="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BD285556">
      <w:start w:val="1"/>
      <w:numFmt w:val="bullet"/>
      <w:lvlText w:val="o"/>
      <w:lvlJc w:val="left"/>
      <w:pPr>
        <w:ind w:left="1152"/>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3670C7CE">
      <w:start w:val="1"/>
      <w:numFmt w:val="bullet"/>
      <w:lvlText w:val="▪"/>
      <w:lvlJc w:val="left"/>
      <w:pPr>
        <w:ind w:left="1872"/>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A610598A">
      <w:start w:val="1"/>
      <w:numFmt w:val="bullet"/>
      <w:lvlText w:val="•"/>
      <w:lvlJc w:val="left"/>
      <w:pPr>
        <w:ind w:left="2592"/>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818ECB0E">
      <w:start w:val="1"/>
      <w:numFmt w:val="bullet"/>
      <w:lvlText w:val="o"/>
      <w:lvlJc w:val="left"/>
      <w:pPr>
        <w:ind w:left="3312"/>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8E68ADAA">
      <w:start w:val="1"/>
      <w:numFmt w:val="bullet"/>
      <w:lvlText w:val="▪"/>
      <w:lvlJc w:val="left"/>
      <w:pPr>
        <w:ind w:left="4032"/>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C23C0778">
      <w:start w:val="1"/>
      <w:numFmt w:val="bullet"/>
      <w:lvlText w:val="•"/>
      <w:lvlJc w:val="left"/>
      <w:pPr>
        <w:ind w:left="4752"/>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E41204D0">
      <w:start w:val="1"/>
      <w:numFmt w:val="bullet"/>
      <w:lvlText w:val="o"/>
      <w:lvlJc w:val="left"/>
      <w:pPr>
        <w:ind w:left="5472"/>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F0581DB8">
      <w:start w:val="1"/>
      <w:numFmt w:val="bullet"/>
      <w:lvlText w:val="▪"/>
      <w:lvlJc w:val="left"/>
      <w:pPr>
        <w:ind w:left="6192"/>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63" w15:restartNumberingAfterBreak="0">
    <w:nsid w:val="4A4F6C09"/>
    <w:multiLevelType w:val="hybridMultilevel"/>
    <w:tmpl w:val="B7D636F2"/>
    <w:lvl w:ilvl="0" w:tplc="4B3C94FA">
      <w:start w:val="1"/>
      <w:numFmt w:val="decimal"/>
      <w:lvlText w:val="%1."/>
      <w:lvlJc w:val="left"/>
      <w:pPr>
        <w:ind w:left="46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B1D003EE">
      <w:start w:val="1"/>
      <w:numFmt w:val="lowerLetter"/>
      <w:lvlText w:val="%2"/>
      <w:lvlJc w:val="left"/>
      <w:pPr>
        <w:ind w:left="1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40A45304">
      <w:start w:val="1"/>
      <w:numFmt w:val="lowerRoman"/>
      <w:lvlText w:val="%3"/>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4D1481DA">
      <w:start w:val="1"/>
      <w:numFmt w:val="decimal"/>
      <w:lvlText w:val="%4"/>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FE7A28C6">
      <w:start w:val="1"/>
      <w:numFmt w:val="lowerLetter"/>
      <w:lvlText w:val="%5"/>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94841826">
      <w:start w:val="1"/>
      <w:numFmt w:val="lowerRoman"/>
      <w:lvlText w:val="%6"/>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D6A4FDAC">
      <w:start w:val="1"/>
      <w:numFmt w:val="decimal"/>
      <w:lvlText w:val="%7"/>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4FDC254A">
      <w:start w:val="1"/>
      <w:numFmt w:val="lowerLetter"/>
      <w:lvlText w:val="%8"/>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00341DD8">
      <w:start w:val="1"/>
      <w:numFmt w:val="lowerRoman"/>
      <w:lvlText w:val="%9"/>
      <w:lvlJc w:val="left"/>
      <w:pPr>
        <w:ind w:left="61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64" w15:restartNumberingAfterBreak="0">
    <w:nsid w:val="4C743775"/>
    <w:multiLevelType w:val="hybridMultilevel"/>
    <w:tmpl w:val="6622B6D6"/>
    <w:lvl w:ilvl="0" w:tplc="D92867EA">
      <w:start w:val="1"/>
      <w:numFmt w:val="bullet"/>
      <w:lvlText w:val=""/>
      <w:lvlJc w:val="left"/>
      <w:pPr>
        <w:ind w:left="264"/>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E5F8E844">
      <w:start w:val="1"/>
      <w:numFmt w:val="bullet"/>
      <w:lvlText w:val="o"/>
      <w:lvlJc w:val="left"/>
      <w:pPr>
        <w:ind w:left="1152"/>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FB4C52C8">
      <w:start w:val="1"/>
      <w:numFmt w:val="bullet"/>
      <w:lvlText w:val="▪"/>
      <w:lvlJc w:val="left"/>
      <w:pPr>
        <w:ind w:left="1872"/>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5B7E43C8">
      <w:start w:val="1"/>
      <w:numFmt w:val="bullet"/>
      <w:lvlText w:val="•"/>
      <w:lvlJc w:val="left"/>
      <w:pPr>
        <w:ind w:left="2592"/>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C5B6893A">
      <w:start w:val="1"/>
      <w:numFmt w:val="bullet"/>
      <w:lvlText w:val="o"/>
      <w:lvlJc w:val="left"/>
      <w:pPr>
        <w:ind w:left="3312"/>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D8525964">
      <w:start w:val="1"/>
      <w:numFmt w:val="bullet"/>
      <w:lvlText w:val="▪"/>
      <w:lvlJc w:val="left"/>
      <w:pPr>
        <w:ind w:left="4032"/>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ECB0A1BE">
      <w:start w:val="1"/>
      <w:numFmt w:val="bullet"/>
      <w:lvlText w:val="•"/>
      <w:lvlJc w:val="left"/>
      <w:pPr>
        <w:ind w:left="4752"/>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87C4CC3C">
      <w:start w:val="1"/>
      <w:numFmt w:val="bullet"/>
      <w:lvlText w:val="o"/>
      <w:lvlJc w:val="left"/>
      <w:pPr>
        <w:ind w:left="5472"/>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ABEAD136">
      <w:start w:val="1"/>
      <w:numFmt w:val="bullet"/>
      <w:lvlText w:val="▪"/>
      <w:lvlJc w:val="left"/>
      <w:pPr>
        <w:ind w:left="6192"/>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65" w15:restartNumberingAfterBreak="0">
    <w:nsid w:val="4DBD20C4"/>
    <w:multiLevelType w:val="hybridMultilevel"/>
    <w:tmpl w:val="7EEEEF26"/>
    <w:lvl w:ilvl="0" w:tplc="2FCAA282">
      <w:start w:val="3"/>
      <w:numFmt w:val="decimal"/>
      <w:lvlText w:val="%1."/>
      <w:lvlJc w:val="left"/>
      <w:pPr>
        <w:ind w:left="2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BEE051FA">
      <w:start w:val="1"/>
      <w:numFmt w:val="lowerLetter"/>
      <w:lvlText w:val="%2"/>
      <w:lvlJc w:val="left"/>
      <w:pPr>
        <w:ind w:left="1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71621A32">
      <w:start w:val="1"/>
      <w:numFmt w:val="lowerRoman"/>
      <w:lvlText w:val="%3"/>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52E6D3E6">
      <w:start w:val="1"/>
      <w:numFmt w:val="decimal"/>
      <w:lvlText w:val="%4"/>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A552CE98">
      <w:start w:val="1"/>
      <w:numFmt w:val="lowerLetter"/>
      <w:lvlText w:val="%5"/>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44BAEE04">
      <w:start w:val="1"/>
      <w:numFmt w:val="lowerRoman"/>
      <w:lvlText w:val="%6"/>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D52CB950">
      <w:start w:val="1"/>
      <w:numFmt w:val="decimal"/>
      <w:lvlText w:val="%7"/>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ADB22FE0">
      <w:start w:val="1"/>
      <w:numFmt w:val="lowerLetter"/>
      <w:lvlText w:val="%8"/>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155CDD92">
      <w:start w:val="1"/>
      <w:numFmt w:val="lowerRoman"/>
      <w:lvlText w:val="%9"/>
      <w:lvlJc w:val="left"/>
      <w:pPr>
        <w:ind w:left="61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66" w15:restartNumberingAfterBreak="0">
    <w:nsid w:val="50702F05"/>
    <w:multiLevelType w:val="hybridMultilevel"/>
    <w:tmpl w:val="340646FE"/>
    <w:lvl w:ilvl="0" w:tplc="0E727C98">
      <w:start w:val="1"/>
      <w:numFmt w:val="decimal"/>
      <w:lvlText w:val="%1."/>
      <w:lvlJc w:val="left"/>
      <w:pPr>
        <w:ind w:left="1633"/>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73146A60">
      <w:start w:val="1"/>
      <w:numFmt w:val="lowerLetter"/>
      <w:lvlText w:val="%2"/>
      <w:lvlJc w:val="left"/>
      <w:pPr>
        <w:ind w:left="135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3E9E8220">
      <w:start w:val="1"/>
      <w:numFmt w:val="lowerRoman"/>
      <w:lvlText w:val="%3"/>
      <w:lvlJc w:val="left"/>
      <w:pPr>
        <w:ind w:left="207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8416A7CA">
      <w:start w:val="1"/>
      <w:numFmt w:val="decimal"/>
      <w:lvlText w:val="%4"/>
      <w:lvlJc w:val="left"/>
      <w:pPr>
        <w:ind w:left="279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6F766AFA">
      <w:start w:val="1"/>
      <w:numFmt w:val="lowerLetter"/>
      <w:lvlText w:val="%5"/>
      <w:lvlJc w:val="left"/>
      <w:pPr>
        <w:ind w:left="351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940AB83C">
      <w:start w:val="1"/>
      <w:numFmt w:val="lowerRoman"/>
      <w:lvlText w:val="%6"/>
      <w:lvlJc w:val="left"/>
      <w:pPr>
        <w:ind w:left="423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750296A">
      <w:start w:val="1"/>
      <w:numFmt w:val="decimal"/>
      <w:lvlText w:val="%7"/>
      <w:lvlJc w:val="left"/>
      <w:pPr>
        <w:ind w:left="495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632FB1C">
      <w:start w:val="1"/>
      <w:numFmt w:val="lowerLetter"/>
      <w:lvlText w:val="%8"/>
      <w:lvlJc w:val="left"/>
      <w:pPr>
        <w:ind w:left="567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28689A46">
      <w:start w:val="1"/>
      <w:numFmt w:val="lowerRoman"/>
      <w:lvlText w:val="%9"/>
      <w:lvlJc w:val="left"/>
      <w:pPr>
        <w:ind w:left="639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67" w15:restartNumberingAfterBreak="0">
    <w:nsid w:val="517F41D0"/>
    <w:multiLevelType w:val="multilevel"/>
    <w:tmpl w:val="1520B160"/>
    <w:lvl w:ilvl="0">
      <w:start w:val="6"/>
      <w:numFmt w:val="decimal"/>
      <w:lvlText w:val="%1."/>
      <w:lvlJc w:val="left"/>
      <w:pPr>
        <w:ind w:left="2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start w:val="1"/>
      <w:numFmt w:val="decimal"/>
      <w:lvlText w:val="%1.%2."/>
      <w:lvlJc w:val="left"/>
      <w:pPr>
        <w:ind w:left="110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68" w15:restartNumberingAfterBreak="0">
    <w:nsid w:val="52EC61F2"/>
    <w:multiLevelType w:val="hybridMultilevel"/>
    <w:tmpl w:val="75C23960"/>
    <w:lvl w:ilvl="0" w:tplc="835E168E">
      <w:start w:val="1"/>
      <w:numFmt w:val="bullet"/>
      <w:lvlText w:val="•"/>
      <w:lvlJc w:val="left"/>
      <w:pPr>
        <w:ind w:left="277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BF525470">
      <w:start w:val="1"/>
      <w:numFmt w:val="bullet"/>
      <w:lvlText w:val="o"/>
      <w:lvlJc w:val="left"/>
      <w:pPr>
        <w:ind w:left="13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BBB6DBB4">
      <w:start w:val="1"/>
      <w:numFmt w:val="bullet"/>
      <w:lvlText w:val="▪"/>
      <w:lvlJc w:val="left"/>
      <w:pPr>
        <w:ind w:left="20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4CD632E0">
      <w:start w:val="1"/>
      <w:numFmt w:val="bullet"/>
      <w:lvlText w:val="•"/>
      <w:lvlJc w:val="left"/>
      <w:pPr>
        <w:ind w:left="27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0A7A6412">
      <w:start w:val="1"/>
      <w:numFmt w:val="bullet"/>
      <w:lvlText w:val="o"/>
      <w:lvlJc w:val="left"/>
      <w:pPr>
        <w:ind w:left="35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65609AC2">
      <w:start w:val="1"/>
      <w:numFmt w:val="bullet"/>
      <w:lvlText w:val="▪"/>
      <w:lvlJc w:val="left"/>
      <w:pPr>
        <w:ind w:left="42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7A5462AC">
      <w:start w:val="1"/>
      <w:numFmt w:val="bullet"/>
      <w:lvlText w:val="•"/>
      <w:lvlJc w:val="left"/>
      <w:pPr>
        <w:ind w:left="49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9D2E0F0">
      <w:start w:val="1"/>
      <w:numFmt w:val="bullet"/>
      <w:lvlText w:val="o"/>
      <w:lvlJc w:val="left"/>
      <w:pPr>
        <w:ind w:left="56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042A10A8">
      <w:start w:val="1"/>
      <w:numFmt w:val="bullet"/>
      <w:lvlText w:val="▪"/>
      <w:lvlJc w:val="left"/>
      <w:pPr>
        <w:ind w:left="63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69" w15:restartNumberingAfterBreak="0">
    <w:nsid w:val="535F2348"/>
    <w:multiLevelType w:val="multilevel"/>
    <w:tmpl w:val="72EA0C78"/>
    <w:lvl w:ilvl="0">
      <w:start w:val="6"/>
      <w:numFmt w:val="decimal"/>
      <w:lvlText w:val="%1."/>
      <w:lvlJc w:val="left"/>
      <w:pPr>
        <w:ind w:left="2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start w:val="1"/>
      <w:numFmt w:val="decimal"/>
      <w:lvlText w:val="%1.%2."/>
      <w:lvlJc w:val="left"/>
      <w:pPr>
        <w:ind w:left="110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70" w15:restartNumberingAfterBreak="0">
    <w:nsid w:val="53A17C01"/>
    <w:multiLevelType w:val="hybridMultilevel"/>
    <w:tmpl w:val="1D74671E"/>
    <w:lvl w:ilvl="0" w:tplc="6E9E2974">
      <w:start w:val="1"/>
      <w:numFmt w:val="lowerLetter"/>
      <w:lvlText w:val="%1."/>
      <w:lvlJc w:val="left"/>
      <w:pPr>
        <w:ind w:left="1208"/>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904C1798">
      <w:start w:val="1"/>
      <w:numFmt w:val="lowerLetter"/>
      <w:lvlText w:val="%2"/>
      <w:lvlJc w:val="left"/>
      <w:pPr>
        <w:ind w:left="11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92160274">
      <w:start w:val="1"/>
      <w:numFmt w:val="lowerRoman"/>
      <w:lvlText w:val="%3"/>
      <w:lvlJc w:val="left"/>
      <w:pPr>
        <w:ind w:left="18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7DA8F6DE">
      <w:start w:val="1"/>
      <w:numFmt w:val="decimal"/>
      <w:lvlText w:val="%4"/>
      <w:lvlJc w:val="left"/>
      <w:pPr>
        <w:ind w:left="26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58E6F88A">
      <w:start w:val="1"/>
      <w:numFmt w:val="lowerLetter"/>
      <w:lvlText w:val="%5"/>
      <w:lvlJc w:val="left"/>
      <w:pPr>
        <w:ind w:left="33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5BEE32C0">
      <w:start w:val="1"/>
      <w:numFmt w:val="lowerRoman"/>
      <w:lvlText w:val="%6"/>
      <w:lvlJc w:val="left"/>
      <w:pPr>
        <w:ind w:left="40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4D00890A">
      <w:start w:val="1"/>
      <w:numFmt w:val="decimal"/>
      <w:lvlText w:val="%7"/>
      <w:lvlJc w:val="left"/>
      <w:pPr>
        <w:ind w:left="47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DAC8D736">
      <w:start w:val="1"/>
      <w:numFmt w:val="lowerLetter"/>
      <w:lvlText w:val="%8"/>
      <w:lvlJc w:val="left"/>
      <w:pPr>
        <w:ind w:left="54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B0949D2C">
      <w:start w:val="1"/>
      <w:numFmt w:val="lowerRoman"/>
      <w:lvlText w:val="%9"/>
      <w:lvlJc w:val="left"/>
      <w:pPr>
        <w:ind w:left="62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71" w15:restartNumberingAfterBreak="0">
    <w:nsid w:val="54465A0C"/>
    <w:multiLevelType w:val="hybridMultilevel"/>
    <w:tmpl w:val="9A764998"/>
    <w:lvl w:ilvl="0" w:tplc="BA5A8BB0">
      <w:start w:val="1"/>
      <w:numFmt w:val="decimal"/>
      <w:lvlText w:val="%1"/>
      <w:lvlJc w:val="left"/>
      <w:pPr>
        <w:ind w:left="360"/>
      </w:pPr>
      <w:rPr>
        <w:rFonts w:ascii="Times New Roman" w:eastAsia="Times New Roman" w:hAnsi="Times New Roman" w:cs="Times New Roman"/>
        <w:b w:val="0"/>
        <w:i w:val="0"/>
        <w:strike w:val="0"/>
        <w:dstrike w:val="0"/>
        <w:color w:val="231F20"/>
        <w:sz w:val="24"/>
        <w:szCs w:val="24"/>
        <w:u w:val="none" w:color="000000"/>
        <w:bdr w:val="none" w:sz="0" w:space="0" w:color="auto"/>
        <w:shd w:val="clear" w:color="auto" w:fill="auto"/>
        <w:vertAlign w:val="baseline"/>
      </w:rPr>
    </w:lvl>
    <w:lvl w:ilvl="1" w:tplc="492EE394">
      <w:start w:val="6"/>
      <w:numFmt w:val="decimal"/>
      <w:lvlText w:val="%2)"/>
      <w:lvlJc w:val="left"/>
      <w:pPr>
        <w:ind w:left="1400"/>
      </w:pPr>
      <w:rPr>
        <w:rFonts w:ascii="Times New Roman" w:eastAsia="Times New Roman" w:hAnsi="Times New Roman" w:cs="Times New Roman"/>
        <w:b w:val="0"/>
        <w:i w:val="0"/>
        <w:strike w:val="0"/>
        <w:dstrike w:val="0"/>
        <w:color w:val="231F20"/>
        <w:sz w:val="24"/>
        <w:szCs w:val="24"/>
        <w:u w:val="none" w:color="000000"/>
        <w:bdr w:val="none" w:sz="0" w:space="0" w:color="auto"/>
        <w:shd w:val="clear" w:color="auto" w:fill="auto"/>
        <w:vertAlign w:val="baseline"/>
      </w:rPr>
    </w:lvl>
    <w:lvl w:ilvl="2" w:tplc="2B163FC6">
      <w:start w:val="1"/>
      <w:numFmt w:val="lowerRoman"/>
      <w:lvlText w:val="%3"/>
      <w:lvlJc w:val="left"/>
      <w:pPr>
        <w:ind w:left="1788"/>
      </w:pPr>
      <w:rPr>
        <w:rFonts w:ascii="Times New Roman" w:eastAsia="Times New Roman" w:hAnsi="Times New Roman" w:cs="Times New Roman"/>
        <w:b w:val="0"/>
        <w:i w:val="0"/>
        <w:strike w:val="0"/>
        <w:dstrike w:val="0"/>
        <w:color w:val="231F20"/>
        <w:sz w:val="24"/>
        <w:szCs w:val="24"/>
        <w:u w:val="none" w:color="000000"/>
        <w:bdr w:val="none" w:sz="0" w:space="0" w:color="auto"/>
        <w:shd w:val="clear" w:color="auto" w:fill="auto"/>
        <w:vertAlign w:val="baseline"/>
      </w:rPr>
    </w:lvl>
    <w:lvl w:ilvl="3" w:tplc="E3F25F02">
      <w:start w:val="1"/>
      <w:numFmt w:val="decimal"/>
      <w:lvlText w:val="%4"/>
      <w:lvlJc w:val="left"/>
      <w:pPr>
        <w:ind w:left="2509"/>
      </w:pPr>
      <w:rPr>
        <w:rFonts w:ascii="Times New Roman" w:eastAsia="Times New Roman" w:hAnsi="Times New Roman" w:cs="Times New Roman"/>
        <w:b w:val="0"/>
        <w:i w:val="0"/>
        <w:strike w:val="0"/>
        <w:dstrike w:val="0"/>
        <w:color w:val="231F20"/>
        <w:sz w:val="24"/>
        <w:szCs w:val="24"/>
        <w:u w:val="none" w:color="000000"/>
        <w:bdr w:val="none" w:sz="0" w:space="0" w:color="auto"/>
        <w:shd w:val="clear" w:color="auto" w:fill="auto"/>
        <w:vertAlign w:val="baseline"/>
      </w:rPr>
    </w:lvl>
    <w:lvl w:ilvl="4" w:tplc="2C309A2A">
      <w:start w:val="1"/>
      <w:numFmt w:val="lowerLetter"/>
      <w:lvlText w:val="%5"/>
      <w:lvlJc w:val="left"/>
      <w:pPr>
        <w:ind w:left="3228"/>
      </w:pPr>
      <w:rPr>
        <w:rFonts w:ascii="Times New Roman" w:eastAsia="Times New Roman" w:hAnsi="Times New Roman" w:cs="Times New Roman"/>
        <w:b w:val="0"/>
        <w:i w:val="0"/>
        <w:strike w:val="0"/>
        <w:dstrike w:val="0"/>
        <w:color w:val="231F20"/>
        <w:sz w:val="24"/>
        <w:szCs w:val="24"/>
        <w:u w:val="none" w:color="000000"/>
        <w:bdr w:val="none" w:sz="0" w:space="0" w:color="auto"/>
        <w:shd w:val="clear" w:color="auto" w:fill="auto"/>
        <w:vertAlign w:val="baseline"/>
      </w:rPr>
    </w:lvl>
    <w:lvl w:ilvl="5" w:tplc="E632A1CA">
      <w:start w:val="1"/>
      <w:numFmt w:val="lowerRoman"/>
      <w:lvlText w:val="%6"/>
      <w:lvlJc w:val="left"/>
      <w:pPr>
        <w:ind w:left="3948"/>
      </w:pPr>
      <w:rPr>
        <w:rFonts w:ascii="Times New Roman" w:eastAsia="Times New Roman" w:hAnsi="Times New Roman" w:cs="Times New Roman"/>
        <w:b w:val="0"/>
        <w:i w:val="0"/>
        <w:strike w:val="0"/>
        <w:dstrike w:val="0"/>
        <w:color w:val="231F20"/>
        <w:sz w:val="24"/>
        <w:szCs w:val="24"/>
        <w:u w:val="none" w:color="000000"/>
        <w:bdr w:val="none" w:sz="0" w:space="0" w:color="auto"/>
        <w:shd w:val="clear" w:color="auto" w:fill="auto"/>
        <w:vertAlign w:val="baseline"/>
      </w:rPr>
    </w:lvl>
    <w:lvl w:ilvl="6" w:tplc="7010AFEC">
      <w:start w:val="1"/>
      <w:numFmt w:val="decimal"/>
      <w:lvlText w:val="%7"/>
      <w:lvlJc w:val="left"/>
      <w:pPr>
        <w:ind w:left="4669"/>
      </w:pPr>
      <w:rPr>
        <w:rFonts w:ascii="Times New Roman" w:eastAsia="Times New Roman" w:hAnsi="Times New Roman" w:cs="Times New Roman"/>
        <w:b w:val="0"/>
        <w:i w:val="0"/>
        <w:strike w:val="0"/>
        <w:dstrike w:val="0"/>
        <w:color w:val="231F20"/>
        <w:sz w:val="24"/>
        <w:szCs w:val="24"/>
        <w:u w:val="none" w:color="000000"/>
        <w:bdr w:val="none" w:sz="0" w:space="0" w:color="auto"/>
        <w:shd w:val="clear" w:color="auto" w:fill="auto"/>
        <w:vertAlign w:val="baseline"/>
      </w:rPr>
    </w:lvl>
    <w:lvl w:ilvl="7" w:tplc="88F0C0A0">
      <w:start w:val="1"/>
      <w:numFmt w:val="lowerLetter"/>
      <w:lvlText w:val="%8"/>
      <w:lvlJc w:val="left"/>
      <w:pPr>
        <w:ind w:left="5389"/>
      </w:pPr>
      <w:rPr>
        <w:rFonts w:ascii="Times New Roman" w:eastAsia="Times New Roman" w:hAnsi="Times New Roman" w:cs="Times New Roman"/>
        <w:b w:val="0"/>
        <w:i w:val="0"/>
        <w:strike w:val="0"/>
        <w:dstrike w:val="0"/>
        <w:color w:val="231F20"/>
        <w:sz w:val="24"/>
        <w:szCs w:val="24"/>
        <w:u w:val="none" w:color="000000"/>
        <w:bdr w:val="none" w:sz="0" w:space="0" w:color="auto"/>
        <w:shd w:val="clear" w:color="auto" w:fill="auto"/>
        <w:vertAlign w:val="baseline"/>
      </w:rPr>
    </w:lvl>
    <w:lvl w:ilvl="8" w:tplc="41E8E844">
      <w:start w:val="1"/>
      <w:numFmt w:val="lowerRoman"/>
      <w:lvlText w:val="%9"/>
      <w:lvlJc w:val="left"/>
      <w:pPr>
        <w:ind w:left="6109"/>
      </w:pPr>
      <w:rPr>
        <w:rFonts w:ascii="Times New Roman" w:eastAsia="Times New Roman" w:hAnsi="Times New Roman" w:cs="Times New Roman"/>
        <w:b w:val="0"/>
        <w:i w:val="0"/>
        <w:strike w:val="0"/>
        <w:dstrike w:val="0"/>
        <w:color w:val="231F20"/>
        <w:sz w:val="24"/>
        <w:szCs w:val="24"/>
        <w:u w:val="none" w:color="000000"/>
        <w:bdr w:val="none" w:sz="0" w:space="0" w:color="auto"/>
        <w:shd w:val="clear" w:color="auto" w:fill="auto"/>
        <w:vertAlign w:val="baseline"/>
      </w:rPr>
    </w:lvl>
  </w:abstractNum>
  <w:abstractNum w:abstractNumId="72" w15:restartNumberingAfterBreak="0">
    <w:nsid w:val="56221D98"/>
    <w:multiLevelType w:val="hybridMultilevel"/>
    <w:tmpl w:val="1ECCF558"/>
    <w:lvl w:ilvl="0" w:tplc="DC961BB4">
      <w:start w:val="4"/>
      <w:numFmt w:val="decimal"/>
      <w:lvlText w:val="%1."/>
      <w:lvlJc w:val="left"/>
      <w:pPr>
        <w:ind w:left="53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17FA35A6">
      <w:start w:val="1"/>
      <w:numFmt w:val="lowerLetter"/>
      <w:lvlText w:val="%2"/>
      <w:lvlJc w:val="left"/>
      <w:pPr>
        <w:ind w:left="1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7520E7E2">
      <w:start w:val="1"/>
      <w:numFmt w:val="lowerRoman"/>
      <w:lvlText w:val="%3"/>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6AAE3564">
      <w:start w:val="1"/>
      <w:numFmt w:val="decimal"/>
      <w:lvlText w:val="%4"/>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837C96DE">
      <w:start w:val="1"/>
      <w:numFmt w:val="lowerLetter"/>
      <w:lvlText w:val="%5"/>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4F8E4EE4">
      <w:start w:val="1"/>
      <w:numFmt w:val="lowerRoman"/>
      <w:lvlText w:val="%6"/>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F2565616">
      <w:start w:val="1"/>
      <w:numFmt w:val="decimal"/>
      <w:lvlText w:val="%7"/>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DF66D9CC">
      <w:start w:val="1"/>
      <w:numFmt w:val="lowerLetter"/>
      <w:lvlText w:val="%8"/>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03180AAE">
      <w:start w:val="1"/>
      <w:numFmt w:val="lowerRoman"/>
      <w:lvlText w:val="%9"/>
      <w:lvlJc w:val="left"/>
      <w:pPr>
        <w:ind w:left="61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73" w15:restartNumberingAfterBreak="0">
    <w:nsid w:val="59D50298"/>
    <w:multiLevelType w:val="hybridMultilevel"/>
    <w:tmpl w:val="527CCADA"/>
    <w:lvl w:ilvl="0" w:tplc="B650942C">
      <w:start w:val="1"/>
      <w:numFmt w:val="bullet"/>
      <w:lvlText w:val="•"/>
      <w:lvlJc w:val="left"/>
      <w:pPr>
        <w:ind w:left="313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5584CCC">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9EE8BA7A">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72185E3A">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6D480386">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93DE417A">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40207BC0">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11009A8A">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478AD79A">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74" w15:restartNumberingAfterBreak="0">
    <w:nsid w:val="5BDE1007"/>
    <w:multiLevelType w:val="hybridMultilevel"/>
    <w:tmpl w:val="FBA6D3BA"/>
    <w:lvl w:ilvl="0" w:tplc="4894B2EC">
      <w:start w:val="1"/>
      <w:numFmt w:val="bullet"/>
      <w:lvlText w:val=""/>
      <w:lvlJc w:val="left"/>
      <w:pPr>
        <w:ind w:left="2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B95A4486">
      <w:start w:val="1"/>
      <w:numFmt w:val="bullet"/>
      <w:lvlText w:val="o"/>
      <w:lvlJc w:val="left"/>
      <w:pPr>
        <w:ind w:left="1152"/>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151AEE32">
      <w:start w:val="1"/>
      <w:numFmt w:val="bullet"/>
      <w:lvlText w:val="▪"/>
      <w:lvlJc w:val="left"/>
      <w:pPr>
        <w:ind w:left="1872"/>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B672AD58">
      <w:start w:val="1"/>
      <w:numFmt w:val="bullet"/>
      <w:lvlText w:val="•"/>
      <w:lvlJc w:val="left"/>
      <w:pPr>
        <w:ind w:left="2592"/>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7CB232AC">
      <w:start w:val="1"/>
      <w:numFmt w:val="bullet"/>
      <w:lvlText w:val="o"/>
      <w:lvlJc w:val="left"/>
      <w:pPr>
        <w:ind w:left="3312"/>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64A81FDE">
      <w:start w:val="1"/>
      <w:numFmt w:val="bullet"/>
      <w:lvlText w:val="▪"/>
      <w:lvlJc w:val="left"/>
      <w:pPr>
        <w:ind w:left="4032"/>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D884EE4C">
      <w:start w:val="1"/>
      <w:numFmt w:val="bullet"/>
      <w:lvlText w:val="•"/>
      <w:lvlJc w:val="left"/>
      <w:pPr>
        <w:ind w:left="4752"/>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848A339C">
      <w:start w:val="1"/>
      <w:numFmt w:val="bullet"/>
      <w:lvlText w:val="o"/>
      <w:lvlJc w:val="left"/>
      <w:pPr>
        <w:ind w:left="5472"/>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45F2AEE8">
      <w:start w:val="1"/>
      <w:numFmt w:val="bullet"/>
      <w:lvlText w:val="▪"/>
      <w:lvlJc w:val="left"/>
      <w:pPr>
        <w:ind w:left="6192"/>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75" w15:restartNumberingAfterBreak="0">
    <w:nsid w:val="5CA87404"/>
    <w:multiLevelType w:val="hybridMultilevel"/>
    <w:tmpl w:val="0930D3F4"/>
    <w:lvl w:ilvl="0" w:tplc="D0DAF68A">
      <w:start w:val="1"/>
      <w:numFmt w:val="decimal"/>
      <w:lvlText w:val="%1."/>
      <w:lvlJc w:val="left"/>
      <w:pPr>
        <w:ind w:left="2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A33004B4">
      <w:start w:val="1"/>
      <w:numFmt w:val="lowerLetter"/>
      <w:lvlText w:val="%2"/>
      <w:lvlJc w:val="left"/>
      <w:pPr>
        <w:ind w:left="1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AA38B26C">
      <w:start w:val="1"/>
      <w:numFmt w:val="lowerRoman"/>
      <w:lvlText w:val="%3"/>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46B4F414">
      <w:start w:val="1"/>
      <w:numFmt w:val="decimal"/>
      <w:lvlText w:val="%4"/>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28DCEF0E">
      <w:start w:val="1"/>
      <w:numFmt w:val="lowerLetter"/>
      <w:lvlText w:val="%5"/>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9B3A793C">
      <w:start w:val="1"/>
      <w:numFmt w:val="lowerRoman"/>
      <w:lvlText w:val="%6"/>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5984A58C">
      <w:start w:val="1"/>
      <w:numFmt w:val="decimal"/>
      <w:lvlText w:val="%7"/>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6FB04F0C">
      <w:start w:val="1"/>
      <w:numFmt w:val="lowerLetter"/>
      <w:lvlText w:val="%8"/>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1690D0AA">
      <w:start w:val="1"/>
      <w:numFmt w:val="lowerRoman"/>
      <w:lvlText w:val="%9"/>
      <w:lvlJc w:val="left"/>
      <w:pPr>
        <w:ind w:left="61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76" w15:restartNumberingAfterBreak="0">
    <w:nsid w:val="5DD325E7"/>
    <w:multiLevelType w:val="hybridMultilevel"/>
    <w:tmpl w:val="9B2A056E"/>
    <w:lvl w:ilvl="0" w:tplc="97C01702">
      <w:start w:val="1"/>
      <w:numFmt w:val="bullet"/>
      <w:lvlText w:val=""/>
      <w:lvlJc w:val="left"/>
      <w:pPr>
        <w:ind w:left="26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EFC62BFA">
      <w:start w:val="1"/>
      <w:numFmt w:val="bullet"/>
      <w:lvlText w:val="o"/>
      <w:lvlJc w:val="left"/>
      <w:pPr>
        <w:ind w:left="1152"/>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5B542766">
      <w:start w:val="1"/>
      <w:numFmt w:val="bullet"/>
      <w:lvlText w:val="▪"/>
      <w:lvlJc w:val="left"/>
      <w:pPr>
        <w:ind w:left="1872"/>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E354A720">
      <w:start w:val="1"/>
      <w:numFmt w:val="bullet"/>
      <w:lvlText w:val="•"/>
      <w:lvlJc w:val="left"/>
      <w:pPr>
        <w:ind w:left="2592"/>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E96093FC">
      <w:start w:val="1"/>
      <w:numFmt w:val="bullet"/>
      <w:lvlText w:val="o"/>
      <w:lvlJc w:val="left"/>
      <w:pPr>
        <w:ind w:left="3312"/>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9C3419A4">
      <w:start w:val="1"/>
      <w:numFmt w:val="bullet"/>
      <w:lvlText w:val="▪"/>
      <w:lvlJc w:val="left"/>
      <w:pPr>
        <w:ind w:left="4032"/>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FDDA468E">
      <w:start w:val="1"/>
      <w:numFmt w:val="bullet"/>
      <w:lvlText w:val="•"/>
      <w:lvlJc w:val="left"/>
      <w:pPr>
        <w:ind w:left="4752"/>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06404310">
      <w:start w:val="1"/>
      <w:numFmt w:val="bullet"/>
      <w:lvlText w:val="o"/>
      <w:lvlJc w:val="left"/>
      <w:pPr>
        <w:ind w:left="5472"/>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22240978">
      <w:start w:val="1"/>
      <w:numFmt w:val="bullet"/>
      <w:lvlText w:val="▪"/>
      <w:lvlJc w:val="left"/>
      <w:pPr>
        <w:ind w:left="6192"/>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77" w15:restartNumberingAfterBreak="0">
    <w:nsid w:val="5F771403"/>
    <w:multiLevelType w:val="hybridMultilevel"/>
    <w:tmpl w:val="B3BA9B4A"/>
    <w:lvl w:ilvl="0" w:tplc="167AC18E">
      <w:start w:val="4"/>
      <w:numFmt w:val="decimal"/>
      <w:lvlText w:val="%1."/>
      <w:lvlJc w:val="left"/>
      <w:pPr>
        <w:ind w:left="2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EB6401CE">
      <w:start w:val="1"/>
      <w:numFmt w:val="lowerLetter"/>
      <w:lvlText w:val="%2"/>
      <w:lvlJc w:val="left"/>
      <w:pPr>
        <w:ind w:left="1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7F9C207C">
      <w:start w:val="1"/>
      <w:numFmt w:val="lowerRoman"/>
      <w:lvlText w:val="%3"/>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BC80008C">
      <w:start w:val="1"/>
      <w:numFmt w:val="decimal"/>
      <w:lvlText w:val="%4"/>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7604F660">
      <w:start w:val="1"/>
      <w:numFmt w:val="lowerLetter"/>
      <w:lvlText w:val="%5"/>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6C2079AA">
      <w:start w:val="1"/>
      <w:numFmt w:val="lowerRoman"/>
      <w:lvlText w:val="%6"/>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0BA2C5F6">
      <w:start w:val="1"/>
      <w:numFmt w:val="decimal"/>
      <w:lvlText w:val="%7"/>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1F904632">
      <w:start w:val="1"/>
      <w:numFmt w:val="lowerLetter"/>
      <w:lvlText w:val="%8"/>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432072C8">
      <w:start w:val="1"/>
      <w:numFmt w:val="lowerRoman"/>
      <w:lvlText w:val="%9"/>
      <w:lvlJc w:val="left"/>
      <w:pPr>
        <w:ind w:left="61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78" w15:restartNumberingAfterBreak="0">
    <w:nsid w:val="61776566"/>
    <w:multiLevelType w:val="multilevel"/>
    <w:tmpl w:val="9D80B064"/>
    <w:lvl w:ilvl="0">
      <w:start w:val="6"/>
      <w:numFmt w:val="decimal"/>
      <w:lvlText w:val="%1."/>
      <w:lvlJc w:val="left"/>
      <w:pPr>
        <w:ind w:left="2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start w:val="1"/>
      <w:numFmt w:val="decimal"/>
      <w:lvlText w:val="%1.%2."/>
      <w:lvlJc w:val="left"/>
      <w:pPr>
        <w:ind w:left="110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79" w15:restartNumberingAfterBreak="0">
    <w:nsid w:val="645D183E"/>
    <w:multiLevelType w:val="hybridMultilevel"/>
    <w:tmpl w:val="8C308F8E"/>
    <w:lvl w:ilvl="0" w:tplc="B5FC2D4C">
      <w:start w:val="3"/>
      <w:numFmt w:val="decimal"/>
      <w:lvlText w:val="%1."/>
      <w:lvlJc w:val="left"/>
      <w:pPr>
        <w:ind w:left="77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3BFE0A62">
      <w:start w:val="1"/>
      <w:numFmt w:val="lowerLetter"/>
      <w:lvlText w:val="%2"/>
      <w:lvlJc w:val="left"/>
      <w:pPr>
        <w:ind w:left="1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907C538C">
      <w:start w:val="1"/>
      <w:numFmt w:val="lowerRoman"/>
      <w:lvlText w:val="%3"/>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BDA271F0">
      <w:start w:val="1"/>
      <w:numFmt w:val="decimal"/>
      <w:lvlText w:val="%4"/>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64849F56">
      <w:start w:val="1"/>
      <w:numFmt w:val="lowerLetter"/>
      <w:lvlText w:val="%5"/>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456A692C">
      <w:start w:val="1"/>
      <w:numFmt w:val="lowerRoman"/>
      <w:lvlText w:val="%6"/>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1B2014F2">
      <w:start w:val="1"/>
      <w:numFmt w:val="decimal"/>
      <w:lvlText w:val="%7"/>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D9089D0E">
      <w:start w:val="1"/>
      <w:numFmt w:val="lowerLetter"/>
      <w:lvlText w:val="%8"/>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90687CDC">
      <w:start w:val="1"/>
      <w:numFmt w:val="lowerRoman"/>
      <w:lvlText w:val="%9"/>
      <w:lvlJc w:val="left"/>
      <w:pPr>
        <w:ind w:left="61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80" w15:restartNumberingAfterBreak="0">
    <w:nsid w:val="64625303"/>
    <w:multiLevelType w:val="hybridMultilevel"/>
    <w:tmpl w:val="CC72C0C2"/>
    <w:lvl w:ilvl="0" w:tplc="5CE639FE">
      <w:start w:val="1"/>
      <w:numFmt w:val="lowerLetter"/>
      <w:lvlText w:val="%1)"/>
      <w:lvlJc w:val="left"/>
      <w:pPr>
        <w:ind w:left="2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28DE11B2">
      <w:start w:val="1"/>
      <w:numFmt w:val="lowerLetter"/>
      <w:lvlText w:val="%2"/>
      <w:lvlJc w:val="left"/>
      <w:pPr>
        <w:ind w:left="10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2" w:tplc="572ED696">
      <w:start w:val="1"/>
      <w:numFmt w:val="lowerRoman"/>
      <w:lvlText w:val="%3"/>
      <w:lvlJc w:val="left"/>
      <w:pPr>
        <w:ind w:left="18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3" w:tplc="DC16E8C8">
      <w:start w:val="1"/>
      <w:numFmt w:val="decimal"/>
      <w:lvlText w:val="%4"/>
      <w:lvlJc w:val="left"/>
      <w:pPr>
        <w:ind w:left="25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4" w:tplc="F5A675A0">
      <w:start w:val="1"/>
      <w:numFmt w:val="lowerLetter"/>
      <w:lvlText w:val="%5"/>
      <w:lvlJc w:val="left"/>
      <w:pPr>
        <w:ind w:left="324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5" w:tplc="F48E75B0">
      <w:start w:val="1"/>
      <w:numFmt w:val="lowerRoman"/>
      <w:lvlText w:val="%6"/>
      <w:lvlJc w:val="left"/>
      <w:pPr>
        <w:ind w:left="39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6" w:tplc="6B168350">
      <w:start w:val="1"/>
      <w:numFmt w:val="decimal"/>
      <w:lvlText w:val="%7"/>
      <w:lvlJc w:val="left"/>
      <w:pPr>
        <w:ind w:left="468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7" w:tplc="1D6E882C">
      <w:start w:val="1"/>
      <w:numFmt w:val="lowerLetter"/>
      <w:lvlText w:val="%8"/>
      <w:lvlJc w:val="left"/>
      <w:pPr>
        <w:ind w:left="540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8" w:tplc="A6DCE5AA">
      <w:start w:val="1"/>
      <w:numFmt w:val="lowerRoman"/>
      <w:lvlText w:val="%9"/>
      <w:lvlJc w:val="left"/>
      <w:pPr>
        <w:ind w:left="612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abstractNum>
  <w:abstractNum w:abstractNumId="81" w15:restartNumberingAfterBreak="0">
    <w:nsid w:val="6504154C"/>
    <w:multiLevelType w:val="hybridMultilevel"/>
    <w:tmpl w:val="5150D270"/>
    <w:lvl w:ilvl="0" w:tplc="A036E9B6">
      <w:start w:val="4"/>
      <w:numFmt w:val="decimal"/>
      <w:lvlText w:val="%1."/>
      <w:lvlJc w:val="left"/>
      <w:pPr>
        <w:ind w:left="84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85CAF8E2">
      <w:start w:val="1"/>
      <w:numFmt w:val="lowerLetter"/>
      <w:lvlText w:val="%2"/>
      <w:lvlJc w:val="left"/>
      <w:pPr>
        <w:ind w:left="1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7910E1A6">
      <w:start w:val="1"/>
      <w:numFmt w:val="lowerRoman"/>
      <w:lvlText w:val="%3"/>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26480C9E">
      <w:start w:val="1"/>
      <w:numFmt w:val="decimal"/>
      <w:lvlText w:val="%4"/>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8A78A2D8">
      <w:start w:val="1"/>
      <w:numFmt w:val="lowerLetter"/>
      <w:lvlText w:val="%5"/>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AC6C275E">
      <w:start w:val="1"/>
      <w:numFmt w:val="lowerRoman"/>
      <w:lvlText w:val="%6"/>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AD8675DA">
      <w:start w:val="1"/>
      <w:numFmt w:val="decimal"/>
      <w:lvlText w:val="%7"/>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CDDCE92C">
      <w:start w:val="1"/>
      <w:numFmt w:val="lowerLetter"/>
      <w:lvlText w:val="%8"/>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E5DEFAA4">
      <w:start w:val="1"/>
      <w:numFmt w:val="lowerRoman"/>
      <w:lvlText w:val="%9"/>
      <w:lvlJc w:val="left"/>
      <w:pPr>
        <w:ind w:left="61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82" w15:restartNumberingAfterBreak="0">
    <w:nsid w:val="6BEC08CC"/>
    <w:multiLevelType w:val="hybridMultilevel"/>
    <w:tmpl w:val="73A4B904"/>
    <w:lvl w:ilvl="0" w:tplc="3D46349A">
      <w:start w:val="1"/>
      <w:numFmt w:val="decimal"/>
      <w:lvlText w:val="%1."/>
      <w:lvlJc w:val="left"/>
      <w:pPr>
        <w:ind w:left="14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1" w:tplc="86B2F834">
      <w:start w:val="1"/>
      <w:numFmt w:val="lowerLetter"/>
      <w:lvlText w:val="%2"/>
      <w:lvlJc w:val="left"/>
      <w:pPr>
        <w:ind w:left="14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2" w:tplc="85B4AF9E">
      <w:start w:val="1"/>
      <w:numFmt w:val="lowerRoman"/>
      <w:lvlText w:val="%3"/>
      <w:lvlJc w:val="left"/>
      <w:pPr>
        <w:ind w:left="21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3" w:tplc="C9368FF8">
      <w:start w:val="1"/>
      <w:numFmt w:val="decimal"/>
      <w:lvlText w:val="%4"/>
      <w:lvlJc w:val="left"/>
      <w:pPr>
        <w:ind w:left="28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4" w:tplc="9FB8DF6A">
      <w:start w:val="1"/>
      <w:numFmt w:val="lowerLetter"/>
      <w:lvlText w:val="%5"/>
      <w:lvlJc w:val="left"/>
      <w:pPr>
        <w:ind w:left="360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5" w:tplc="7A6E3972">
      <w:start w:val="1"/>
      <w:numFmt w:val="lowerRoman"/>
      <w:lvlText w:val="%6"/>
      <w:lvlJc w:val="left"/>
      <w:pPr>
        <w:ind w:left="432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6" w:tplc="1DCED5C6">
      <w:start w:val="1"/>
      <w:numFmt w:val="decimal"/>
      <w:lvlText w:val="%7"/>
      <w:lvlJc w:val="left"/>
      <w:pPr>
        <w:ind w:left="504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7" w:tplc="C7628C86">
      <w:start w:val="1"/>
      <w:numFmt w:val="lowerLetter"/>
      <w:lvlText w:val="%8"/>
      <w:lvlJc w:val="left"/>
      <w:pPr>
        <w:ind w:left="576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lvl w:ilvl="8" w:tplc="8D3EEE2A">
      <w:start w:val="1"/>
      <w:numFmt w:val="lowerRoman"/>
      <w:lvlText w:val="%9"/>
      <w:lvlJc w:val="left"/>
      <w:pPr>
        <w:ind w:left="6480"/>
      </w:pPr>
      <w:rPr>
        <w:rFonts w:ascii="Times New Roman" w:eastAsia="Times New Roman" w:hAnsi="Times New Roman" w:cs="Times New Roman"/>
        <w:b/>
        <w:bCs/>
        <w:i w:val="0"/>
        <w:strike w:val="0"/>
        <w:dstrike w:val="0"/>
        <w:color w:val="000000"/>
        <w:sz w:val="24"/>
        <w:szCs w:val="24"/>
        <w:u w:val="none" w:color="000000"/>
        <w:bdr w:val="none" w:sz="0" w:space="0" w:color="auto"/>
        <w:shd w:val="clear" w:color="auto" w:fill="auto"/>
        <w:vertAlign w:val="baseline"/>
      </w:rPr>
    </w:lvl>
  </w:abstractNum>
  <w:abstractNum w:abstractNumId="83" w15:restartNumberingAfterBreak="0">
    <w:nsid w:val="6D1633AA"/>
    <w:multiLevelType w:val="multilevel"/>
    <w:tmpl w:val="69C89386"/>
    <w:lvl w:ilvl="0">
      <w:start w:val="3"/>
      <w:numFmt w:val="decimal"/>
      <w:lvlText w:val="%1."/>
      <w:lvlJc w:val="left"/>
      <w:pPr>
        <w:ind w:left="2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start w:val="1"/>
      <w:numFmt w:val="decimal"/>
      <w:lvlText w:val="%1.%2."/>
      <w:lvlJc w:val="left"/>
      <w:pPr>
        <w:ind w:left="110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84" w15:restartNumberingAfterBreak="0">
    <w:nsid w:val="6E9A4D75"/>
    <w:multiLevelType w:val="multilevel"/>
    <w:tmpl w:val="9294A6B6"/>
    <w:lvl w:ilvl="0">
      <w:start w:val="3"/>
      <w:numFmt w:val="decimal"/>
      <w:lvlText w:val="%1."/>
      <w:lvlJc w:val="left"/>
      <w:pPr>
        <w:ind w:left="2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start w:val="1"/>
      <w:numFmt w:val="decimal"/>
      <w:lvlText w:val="%1.%2."/>
      <w:lvlJc w:val="left"/>
      <w:pPr>
        <w:ind w:left="110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85" w15:restartNumberingAfterBreak="0">
    <w:nsid w:val="6EF61280"/>
    <w:multiLevelType w:val="hybridMultilevel"/>
    <w:tmpl w:val="E40071A4"/>
    <w:lvl w:ilvl="0" w:tplc="2EEA2E06">
      <w:start w:val="1"/>
      <w:numFmt w:val="bullet"/>
      <w:lvlText w:val="•"/>
      <w:lvlJc w:val="left"/>
      <w:pPr>
        <w:ind w:left="128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01F433C2">
      <w:start w:val="1"/>
      <w:numFmt w:val="bullet"/>
      <w:lvlText w:val="o"/>
      <w:lvlJc w:val="left"/>
      <w:pPr>
        <w:ind w:left="179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454D9C4">
      <w:start w:val="1"/>
      <w:numFmt w:val="bullet"/>
      <w:lvlText w:val="▪"/>
      <w:lvlJc w:val="left"/>
      <w:pPr>
        <w:ind w:left="251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C728E2A6">
      <w:start w:val="1"/>
      <w:numFmt w:val="bullet"/>
      <w:lvlText w:val="•"/>
      <w:lvlJc w:val="left"/>
      <w:pPr>
        <w:ind w:left="323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8B08394A">
      <w:start w:val="1"/>
      <w:numFmt w:val="bullet"/>
      <w:lvlText w:val="o"/>
      <w:lvlJc w:val="left"/>
      <w:pPr>
        <w:ind w:left="395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3110A62A">
      <w:start w:val="1"/>
      <w:numFmt w:val="bullet"/>
      <w:lvlText w:val="▪"/>
      <w:lvlJc w:val="left"/>
      <w:pPr>
        <w:ind w:left="467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435EC5C2">
      <w:start w:val="1"/>
      <w:numFmt w:val="bullet"/>
      <w:lvlText w:val="•"/>
      <w:lvlJc w:val="left"/>
      <w:pPr>
        <w:ind w:left="5392"/>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5867F50">
      <w:start w:val="1"/>
      <w:numFmt w:val="bullet"/>
      <w:lvlText w:val="o"/>
      <w:lvlJc w:val="left"/>
      <w:pPr>
        <w:ind w:left="611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BE9611AA">
      <w:start w:val="1"/>
      <w:numFmt w:val="bullet"/>
      <w:lvlText w:val="▪"/>
      <w:lvlJc w:val="left"/>
      <w:pPr>
        <w:ind w:left="6832"/>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86" w15:restartNumberingAfterBreak="0">
    <w:nsid w:val="6F7654E3"/>
    <w:multiLevelType w:val="hybridMultilevel"/>
    <w:tmpl w:val="7A3E3E0A"/>
    <w:lvl w:ilvl="0" w:tplc="78E42AFC">
      <w:start w:val="1"/>
      <w:numFmt w:val="bullet"/>
      <w:lvlText w:val="•"/>
      <w:lvlJc w:val="left"/>
      <w:pPr>
        <w:ind w:left="2425"/>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D2A6116">
      <w:start w:val="1"/>
      <w:numFmt w:val="bullet"/>
      <w:lvlText w:val="o"/>
      <w:lvlJc w:val="left"/>
      <w:pPr>
        <w:ind w:left="1584"/>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1FC05CC">
      <w:start w:val="1"/>
      <w:numFmt w:val="bullet"/>
      <w:lvlText w:val="▪"/>
      <w:lvlJc w:val="left"/>
      <w:pPr>
        <w:ind w:left="2304"/>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B5864766">
      <w:start w:val="1"/>
      <w:numFmt w:val="bullet"/>
      <w:lvlText w:val="•"/>
      <w:lvlJc w:val="left"/>
      <w:pPr>
        <w:ind w:left="302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84D0C3F8">
      <w:start w:val="1"/>
      <w:numFmt w:val="bullet"/>
      <w:lvlText w:val="o"/>
      <w:lvlJc w:val="left"/>
      <w:pPr>
        <w:ind w:left="3744"/>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95D474CE">
      <w:start w:val="1"/>
      <w:numFmt w:val="bullet"/>
      <w:lvlText w:val="▪"/>
      <w:lvlJc w:val="left"/>
      <w:pPr>
        <w:ind w:left="4464"/>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99B645EC">
      <w:start w:val="1"/>
      <w:numFmt w:val="bullet"/>
      <w:lvlText w:val="•"/>
      <w:lvlJc w:val="left"/>
      <w:pPr>
        <w:ind w:left="5184"/>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9BEA0B6">
      <w:start w:val="1"/>
      <w:numFmt w:val="bullet"/>
      <w:lvlText w:val="o"/>
      <w:lvlJc w:val="left"/>
      <w:pPr>
        <w:ind w:left="5904"/>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D4B26626">
      <w:start w:val="1"/>
      <w:numFmt w:val="bullet"/>
      <w:lvlText w:val="▪"/>
      <w:lvlJc w:val="left"/>
      <w:pPr>
        <w:ind w:left="6624"/>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87" w15:restartNumberingAfterBreak="0">
    <w:nsid w:val="6FC94643"/>
    <w:multiLevelType w:val="hybridMultilevel"/>
    <w:tmpl w:val="9C06FC4E"/>
    <w:lvl w:ilvl="0" w:tplc="068EF8A2">
      <w:start w:val="1"/>
      <w:numFmt w:val="bullet"/>
      <w:lvlText w:val="•"/>
      <w:lvlJc w:val="left"/>
      <w:pPr>
        <w:ind w:left="1989"/>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E0AA7606">
      <w:start w:val="1"/>
      <w:numFmt w:val="bullet"/>
      <w:lvlText w:val="o"/>
      <w:lvlJc w:val="left"/>
      <w:pPr>
        <w:ind w:left="205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53346338">
      <w:start w:val="1"/>
      <w:numFmt w:val="bullet"/>
      <w:lvlText w:val="▪"/>
      <w:lvlJc w:val="left"/>
      <w:pPr>
        <w:ind w:left="277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B7F0FCC6">
      <w:start w:val="1"/>
      <w:numFmt w:val="bullet"/>
      <w:lvlText w:val="•"/>
      <w:lvlJc w:val="left"/>
      <w:pPr>
        <w:ind w:left="349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0630A12C">
      <w:start w:val="1"/>
      <w:numFmt w:val="bullet"/>
      <w:lvlText w:val="o"/>
      <w:lvlJc w:val="left"/>
      <w:pPr>
        <w:ind w:left="421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8D927EF4">
      <w:start w:val="1"/>
      <w:numFmt w:val="bullet"/>
      <w:lvlText w:val="▪"/>
      <w:lvlJc w:val="left"/>
      <w:pPr>
        <w:ind w:left="493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B7469768">
      <w:start w:val="1"/>
      <w:numFmt w:val="bullet"/>
      <w:lvlText w:val="•"/>
      <w:lvlJc w:val="left"/>
      <w:pPr>
        <w:ind w:left="5653"/>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EE9C9BB4">
      <w:start w:val="1"/>
      <w:numFmt w:val="bullet"/>
      <w:lvlText w:val="o"/>
      <w:lvlJc w:val="left"/>
      <w:pPr>
        <w:ind w:left="637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BAAC057A">
      <w:start w:val="1"/>
      <w:numFmt w:val="bullet"/>
      <w:lvlText w:val="▪"/>
      <w:lvlJc w:val="left"/>
      <w:pPr>
        <w:ind w:left="7093"/>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88" w15:restartNumberingAfterBreak="0">
    <w:nsid w:val="74250839"/>
    <w:multiLevelType w:val="hybridMultilevel"/>
    <w:tmpl w:val="32F0B1FA"/>
    <w:lvl w:ilvl="0" w:tplc="6FF8EB16">
      <w:start w:val="1"/>
      <w:numFmt w:val="decimal"/>
      <w:lvlText w:val="%1."/>
      <w:lvlJc w:val="left"/>
      <w:pPr>
        <w:ind w:left="84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6C6E1AC8">
      <w:start w:val="1"/>
      <w:numFmt w:val="lowerLetter"/>
      <w:lvlText w:val="%2"/>
      <w:lvlJc w:val="left"/>
      <w:pPr>
        <w:ind w:left="1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C5A04296">
      <w:start w:val="1"/>
      <w:numFmt w:val="lowerRoman"/>
      <w:lvlText w:val="%3"/>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EC40F152">
      <w:start w:val="1"/>
      <w:numFmt w:val="decimal"/>
      <w:lvlText w:val="%4"/>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9D729316">
      <w:start w:val="1"/>
      <w:numFmt w:val="lowerLetter"/>
      <w:lvlText w:val="%5"/>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183656C2">
      <w:start w:val="1"/>
      <w:numFmt w:val="lowerRoman"/>
      <w:lvlText w:val="%6"/>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CE760768">
      <w:start w:val="1"/>
      <w:numFmt w:val="decimal"/>
      <w:lvlText w:val="%7"/>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7472D3FA">
      <w:start w:val="1"/>
      <w:numFmt w:val="lowerLetter"/>
      <w:lvlText w:val="%8"/>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B88A0AEA">
      <w:start w:val="1"/>
      <w:numFmt w:val="lowerRoman"/>
      <w:lvlText w:val="%9"/>
      <w:lvlJc w:val="left"/>
      <w:pPr>
        <w:ind w:left="61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89" w15:restartNumberingAfterBreak="0">
    <w:nsid w:val="76C702E0"/>
    <w:multiLevelType w:val="hybridMultilevel"/>
    <w:tmpl w:val="13B434CE"/>
    <w:lvl w:ilvl="0" w:tplc="3C6693E6">
      <w:start w:val="4"/>
      <w:numFmt w:val="decimal"/>
      <w:lvlText w:val="%1."/>
      <w:lvlJc w:val="left"/>
      <w:pPr>
        <w:ind w:left="548"/>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631A3C3A">
      <w:start w:val="1"/>
      <w:numFmt w:val="lowerLetter"/>
      <w:lvlText w:val="%2"/>
      <w:lvlJc w:val="left"/>
      <w:pPr>
        <w:ind w:left="108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C7CC66BC">
      <w:start w:val="1"/>
      <w:numFmt w:val="lowerRoman"/>
      <w:lvlText w:val="%3"/>
      <w:lvlJc w:val="left"/>
      <w:pPr>
        <w:ind w:left="180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D870EC44">
      <w:start w:val="1"/>
      <w:numFmt w:val="decimal"/>
      <w:lvlText w:val="%4"/>
      <w:lvlJc w:val="left"/>
      <w:pPr>
        <w:ind w:left="252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B3D45CFC">
      <w:start w:val="1"/>
      <w:numFmt w:val="lowerLetter"/>
      <w:lvlText w:val="%5"/>
      <w:lvlJc w:val="left"/>
      <w:pPr>
        <w:ind w:left="324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85B60DAA">
      <w:start w:val="1"/>
      <w:numFmt w:val="lowerRoman"/>
      <w:lvlText w:val="%6"/>
      <w:lvlJc w:val="left"/>
      <w:pPr>
        <w:ind w:left="396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8020D66C">
      <w:start w:val="1"/>
      <w:numFmt w:val="decimal"/>
      <w:lvlText w:val="%7"/>
      <w:lvlJc w:val="left"/>
      <w:pPr>
        <w:ind w:left="468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754EA140">
      <w:start w:val="1"/>
      <w:numFmt w:val="lowerLetter"/>
      <w:lvlText w:val="%8"/>
      <w:lvlJc w:val="left"/>
      <w:pPr>
        <w:ind w:left="540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ADB20974">
      <w:start w:val="1"/>
      <w:numFmt w:val="lowerRoman"/>
      <w:lvlText w:val="%9"/>
      <w:lvlJc w:val="left"/>
      <w:pPr>
        <w:ind w:left="6126"/>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90" w15:restartNumberingAfterBreak="0">
    <w:nsid w:val="77292AA6"/>
    <w:multiLevelType w:val="hybridMultilevel"/>
    <w:tmpl w:val="B38C831E"/>
    <w:lvl w:ilvl="0" w:tplc="B03436B4">
      <w:start w:val="8"/>
      <w:numFmt w:val="decimal"/>
      <w:lvlText w:val="%1."/>
      <w:lvlJc w:val="left"/>
      <w:pPr>
        <w:ind w:left="2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27EAB6F6">
      <w:start w:val="1"/>
      <w:numFmt w:val="lowerLetter"/>
      <w:lvlText w:val="%2"/>
      <w:lvlJc w:val="left"/>
      <w:pPr>
        <w:ind w:left="1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7610C67A">
      <w:start w:val="1"/>
      <w:numFmt w:val="lowerRoman"/>
      <w:lvlText w:val="%3"/>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B19657F4">
      <w:start w:val="1"/>
      <w:numFmt w:val="decimal"/>
      <w:lvlText w:val="%4"/>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7C1A639E">
      <w:start w:val="1"/>
      <w:numFmt w:val="lowerLetter"/>
      <w:lvlText w:val="%5"/>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011C0D7C">
      <w:start w:val="1"/>
      <w:numFmt w:val="lowerRoman"/>
      <w:lvlText w:val="%6"/>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B3AC66DC">
      <w:start w:val="1"/>
      <w:numFmt w:val="decimal"/>
      <w:lvlText w:val="%7"/>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5E2AE578">
      <w:start w:val="1"/>
      <w:numFmt w:val="lowerLetter"/>
      <w:lvlText w:val="%8"/>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C1E64236">
      <w:start w:val="1"/>
      <w:numFmt w:val="lowerRoman"/>
      <w:lvlText w:val="%9"/>
      <w:lvlJc w:val="left"/>
      <w:pPr>
        <w:ind w:left="61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91" w15:restartNumberingAfterBreak="0">
    <w:nsid w:val="796326EF"/>
    <w:multiLevelType w:val="hybridMultilevel"/>
    <w:tmpl w:val="9274E3EC"/>
    <w:lvl w:ilvl="0" w:tplc="8F120768">
      <w:start w:val="1"/>
      <w:numFmt w:val="bullet"/>
      <w:lvlText w:val=""/>
      <w:lvlJc w:val="left"/>
      <w:pPr>
        <w:ind w:left="1717"/>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9E5EFD58">
      <w:start w:val="1"/>
      <w:numFmt w:val="bullet"/>
      <w:lvlText w:val="o"/>
      <w:lvlJc w:val="left"/>
      <w:pPr>
        <w:ind w:left="1940"/>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D0D298B0">
      <w:start w:val="1"/>
      <w:numFmt w:val="bullet"/>
      <w:lvlText w:val="▪"/>
      <w:lvlJc w:val="left"/>
      <w:pPr>
        <w:ind w:left="2661"/>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FE141322">
      <w:start w:val="1"/>
      <w:numFmt w:val="bullet"/>
      <w:lvlText w:val="•"/>
      <w:lvlJc w:val="left"/>
      <w:pPr>
        <w:ind w:left="3381"/>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4328A800">
      <w:start w:val="1"/>
      <w:numFmt w:val="bullet"/>
      <w:lvlText w:val="o"/>
      <w:lvlJc w:val="left"/>
      <w:pPr>
        <w:ind w:left="4101"/>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A40AC4E8">
      <w:start w:val="1"/>
      <w:numFmt w:val="bullet"/>
      <w:lvlText w:val="▪"/>
      <w:lvlJc w:val="left"/>
      <w:pPr>
        <w:ind w:left="4821"/>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A5AE87F2">
      <w:start w:val="1"/>
      <w:numFmt w:val="bullet"/>
      <w:lvlText w:val="•"/>
      <w:lvlJc w:val="left"/>
      <w:pPr>
        <w:ind w:left="5541"/>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DE9C9D32">
      <w:start w:val="1"/>
      <w:numFmt w:val="bullet"/>
      <w:lvlText w:val="o"/>
      <w:lvlJc w:val="left"/>
      <w:pPr>
        <w:ind w:left="6261"/>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F538215A">
      <w:start w:val="1"/>
      <w:numFmt w:val="bullet"/>
      <w:lvlText w:val="▪"/>
      <w:lvlJc w:val="left"/>
      <w:pPr>
        <w:ind w:left="6981"/>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92" w15:restartNumberingAfterBreak="0">
    <w:nsid w:val="79963298"/>
    <w:multiLevelType w:val="hybridMultilevel"/>
    <w:tmpl w:val="8324856C"/>
    <w:lvl w:ilvl="0" w:tplc="DF4E764A">
      <w:start w:val="8"/>
      <w:numFmt w:val="decimal"/>
      <w:lvlText w:val="%1."/>
      <w:lvlJc w:val="left"/>
      <w:pPr>
        <w:ind w:left="63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tplc="7D70C10A">
      <w:start w:val="1"/>
      <w:numFmt w:val="decimal"/>
      <w:lvlText w:val="%2"/>
      <w:lvlJc w:val="left"/>
      <w:pPr>
        <w:ind w:left="15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tplc="1BA84B36">
      <w:start w:val="1"/>
      <w:numFmt w:val="lowerRoman"/>
      <w:lvlText w:val="%3"/>
      <w:lvlJc w:val="left"/>
      <w:pPr>
        <w:ind w:left="143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tplc="CE901838">
      <w:start w:val="1"/>
      <w:numFmt w:val="decimal"/>
      <w:lvlText w:val="%4"/>
      <w:lvlJc w:val="left"/>
      <w:pPr>
        <w:ind w:left="215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tplc="6408F302">
      <w:start w:val="1"/>
      <w:numFmt w:val="lowerLetter"/>
      <w:lvlText w:val="%5"/>
      <w:lvlJc w:val="left"/>
      <w:pPr>
        <w:ind w:left="287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tplc="5E16D40E">
      <w:start w:val="1"/>
      <w:numFmt w:val="lowerRoman"/>
      <w:lvlText w:val="%6"/>
      <w:lvlJc w:val="left"/>
      <w:pPr>
        <w:ind w:left="359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tplc="99140CB8">
      <w:start w:val="1"/>
      <w:numFmt w:val="decimal"/>
      <w:lvlText w:val="%7"/>
      <w:lvlJc w:val="left"/>
      <w:pPr>
        <w:ind w:left="431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tplc="70FA9850">
      <w:start w:val="1"/>
      <w:numFmt w:val="lowerLetter"/>
      <w:lvlText w:val="%8"/>
      <w:lvlJc w:val="left"/>
      <w:pPr>
        <w:ind w:left="503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tplc="CC3C95EC">
      <w:start w:val="1"/>
      <w:numFmt w:val="lowerRoman"/>
      <w:lvlText w:val="%9"/>
      <w:lvlJc w:val="left"/>
      <w:pPr>
        <w:ind w:left="5752"/>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abstractNum w:abstractNumId="93" w15:restartNumberingAfterBreak="0">
    <w:nsid w:val="7A112146"/>
    <w:multiLevelType w:val="hybridMultilevel"/>
    <w:tmpl w:val="78FE0ACC"/>
    <w:lvl w:ilvl="0" w:tplc="AD203890">
      <w:start w:val="1"/>
      <w:numFmt w:val="bullet"/>
      <w:lvlText w:val="•"/>
      <w:lvlJc w:val="left"/>
      <w:pPr>
        <w:ind w:left="2328"/>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09A81DE">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884AEE58">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4C585E7A">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DE643744">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729EA402">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8FA4FBE2">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AE8E285A">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7B02888A">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94" w15:restartNumberingAfterBreak="0">
    <w:nsid w:val="7E3A55B0"/>
    <w:multiLevelType w:val="hybridMultilevel"/>
    <w:tmpl w:val="10A4D92A"/>
    <w:lvl w:ilvl="0" w:tplc="ABCE8A72">
      <w:start w:val="1"/>
      <w:numFmt w:val="decimal"/>
      <w:lvlText w:val="%1)"/>
      <w:lvlJc w:val="left"/>
      <w:pPr>
        <w:ind w:left="1700"/>
      </w:pPr>
      <w:rPr>
        <w:rFonts w:ascii="Times New Roman" w:eastAsia="Times New Roman" w:hAnsi="Times New Roman" w:cs="Times New Roman"/>
        <w:b/>
        <w:bCs/>
        <w:i/>
        <w:iCs/>
        <w:strike w:val="0"/>
        <w:dstrike w:val="0"/>
        <w:color w:val="231F20"/>
        <w:sz w:val="24"/>
        <w:szCs w:val="24"/>
        <w:u w:val="none" w:color="000000"/>
        <w:bdr w:val="none" w:sz="0" w:space="0" w:color="auto"/>
        <w:shd w:val="clear" w:color="auto" w:fill="auto"/>
        <w:vertAlign w:val="baseline"/>
      </w:rPr>
    </w:lvl>
    <w:lvl w:ilvl="1" w:tplc="DD3AAF08">
      <w:start w:val="1"/>
      <w:numFmt w:val="lowerLetter"/>
      <w:lvlText w:val="%2"/>
      <w:lvlJc w:val="left"/>
      <w:pPr>
        <w:ind w:left="1434"/>
      </w:pPr>
      <w:rPr>
        <w:rFonts w:ascii="Times New Roman" w:eastAsia="Times New Roman" w:hAnsi="Times New Roman" w:cs="Times New Roman"/>
        <w:b/>
        <w:bCs/>
        <w:i/>
        <w:iCs/>
        <w:strike w:val="0"/>
        <w:dstrike w:val="0"/>
        <w:color w:val="231F20"/>
        <w:sz w:val="24"/>
        <w:szCs w:val="24"/>
        <w:u w:val="none" w:color="000000"/>
        <w:bdr w:val="none" w:sz="0" w:space="0" w:color="auto"/>
        <w:shd w:val="clear" w:color="auto" w:fill="auto"/>
        <w:vertAlign w:val="baseline"/>
      </w:rPr>
    </w:lvl>
    <w:lvl w:ilvl="2" w:tplc="3F4A60E6">
      <w:start w:val="1"/>
      <w:numFmt w:val="lowerRoman"/>
      <w:lvlText w:val="%3"/>
      <w:lvlJc w:val="left"/>
      <w:pPr>
        <w:ind w:left="2154"/>
      </w:pPr>
      <w:rPr>
        <w:rFonts w:ascii="Times New Roman" w:eastAsia="Times New Roman" w:hAnsi="Times New Roman" w:cs="Times New Roman"/>
        <w:b/>
        <w:bCs/>
        <w:i/>
        <w:iCs/>
        <w:strike w:val="0"/>
        <w:dstrike w:val="0"/>
        <w:color w:val="231F20"/>
        <w:sz w:val="24"/>
        <w:szCs w:val="24"/>
        <w:u w:val="none" w:color="000000"/>
        <w:bdr w:val="none" w:sz="0" w:space="0" w:color="auto"/>
        <w:shd w:val="clear" w:color="auto" w:fill="auto"/>
        <w:vertAlign w:val="baseline"/>
      </w:rPr>
    </w:lvl>
    <w:lvl w:ilvl="3" w:tplc="D9A8C3DC">
      <w:start w:val="1"/>
      <w:numFmt w:val="decimal"/>
      <w:lvlText w:val="%4"/>
      <w:lvlJc w:val="left"/>
      <w:pPr>
        <w:ind w:left="2874"/>
      </w:pPr>
      <w:rPr>
        <w:rFonts w:ascii="Times New Roman" w:eastAsia="Times New Roman" w:hAnsi="Times New Roman" w:cs="Times New Roman"/>
        <w:b/>
        <w:bCs/>
        <w:i/>
        <w:iCs/>
        <w:strike w:val="0"/>
        <w:dstrike w:val="0"/>
        <w:color w:val="231F20"/>
        <w:sz w:val="24"/>
        <w:szCs w:val="24"/>
        <w:u w:val="none" w:color="000000"/>
        <w:bdr w:val="none" w:sz="0" w:space="0" w:color="auto"/>
        <w:shd w:val="clear" w:color="auto" w:fill="auto"/>
        <w:vertAlign w:val="baseline"/>
      </w:rPr>
    </w:lvl>
    <w:lvl w:ilvl="4" w:tplc="771CDC7A">
      <w:start w:val="1"/>
      <w:numFmt w:val="lowerLetter"/>
      <w:lvlText w:val="%5"/>
      <w:lvlJc w:val="left"/>
      <w:pPr>
        <w:ind w:left="3594"/>
      </w:pPr>
      <w:rPr>
        <w:rFonts w:ascii="Times New Roman" w:eastAsia="Times New Roman" w:hAnsi="Times New Roman" w:cs="Times New Roman"/>
        <w:b/>
        <w:bCs/>
        <w:i/>
        <w:iCs/>
        <w:strike w:val="0"/>
        <w:dstrike w:val="0"/>
        <w:color w:val="231F20"/>
        <w:sz w:val="24"/>
        <w:szCs w:val="24"/>
        <w:u w:val="none" w:color="000000"/>
        <w:bdr w:val="none" w:sz="0" w:space="0" w:color="auto"/>
        <w:shd w:val="clear" w:color="auto" w:fill="auto"/>
        <w:vertAlign w:val="baseline"/>
      </w:rPr>
    </w:lvl>
    <w:lvl w:ilvl="5" w:tplc="E66A29DA">
      <w:start w:val="1"/>
      <w:numFmt w:val="lowerRoman"/>
      <w:lvlText w:val="%6"/>
      <w:lvlJc w:val="left"/>
      <w:pPr>
        <w:ind w:left="4314"/>
      </w:pPr>
      <w:rPr>
        <w:rFonts w:ascii="Times New Roman" w:eastAsia="Times New Roman" w:hAnsi="Times New Roman" w:cs="Times New Roman"/>
        <w:b/>
        <w:bCs/>
        <w:i/>
        <w:iCs/>
        <w:strike w:val="0"/>
        <w:dstrike w:val="0"/>
        <w:color w:val="231F20"/>
        <w:sz w:val="24"/>
        <w:szCs w:val="24"/>
        <w:u w:val="none" w:color="000000"/>
        <w:bdr w:val="none" w:sz="0" w:space="0" w:color="auto"/>
        <w:shd w:val="clear" w:color="auto" w:fill="auto"/>
        <w:vertAlign w:val="baseline"/>
      </w:rPr>
    </w:lvl>
    <w:lvl w:ilvl="6" w:tplc="1DAE1784">
      <w:start w:val="1"/>
      <w:numFmt w:val="decimal"/>
      <w:lvlText w:val="%7"/>
      <w:lvlJc w:val="left"/>
      <w:pPr>
        <w:ind w:left="5034"/>
      </w:pPr>
      <w:rPr>
        <w:rFonts w:ascii="Times New Roman" w:eastAsia="Times New Roman" w:hAnsi="Times New Roman" w:cs="Times New Roman"/>
        <w:b/>
        <w:bCs/>
        <w:i/>
        <w:iCs/>
        <w:strike w:val="0"/>
        <w:dstrike w:val="0"/>
        <w:color w:val="231F20"/>
        <w:sz w:val="24"/>
        <w:szCs w:val="24"/>
        <w:u w:val="none" w:color="000000"/>
        <w:bdr w:val="none" w:sz="0" w:space="0" w:color="auto"/>
        <w:shd w:val="clear" w:color="auto" w:fill="auto"/>
        <w:vertAlign w:val="baseline"/>
      </w:rPr>
    </w:lvl>
    <w:lvl w:ilvl="7" w:tplc="8320F2DA">
      <w:start w:val="1"/>
      <w:numFmt w:val="lowerLetter"/>
      <w:lvlText w:val="%8"/>
      <w:lvlJc w:val="left"/>
      <w:pPr>
        <w:ind w:left="5754"/>
      </w:pPr>
      <w:rPr>
        <w:rFonts w:ascii="Times New Roman" w:eastAsia="Times New Roman" w:hAnsi="Times New Roman" w:cs="Times New Roman"/>
        <w:b/>
        <w:bCs/>
        <w:i/>
        <w:iCs/>
        <w:strike w:val="0"/>
        <w:dstrike w:val="0"/>
        <w:color w:val="231F20"/>
        <w:sz w:val="24"/>
        <w:szCs w:val="24"/>
        <w:u w:val="none" w:color="000000"/>
        <w:bdr w:val="none" w:sz="0" w:space="0" w:color="auto"/>
        <w:shd w:val="clear" w:color="auto" w:fill="auto"/>
        <w:vertAlign w:val="baseline"/>
      </w:rPr>
    </w:lvl>
    <w:lvl w:ilvl="8" w:tplc="461634A6">
      <w:start w:val="1"/>
      <w:numFmt w:val="lowerRoman"/>
      <w:lvlText w:val="%9"/>
      <w:lvlJc w:val="left"/>
      <w:pPr>
        <w:ind w:left="6474"/>
      </w:pPr>
      <w:rPr>
        <w:rFonts w:ascii="Times New Roman" w:eastAsia="Times New Roman" w:hAnsi="Times New Roman" w:cs="Times New Roman"/>
        <w:b/>
        <w:bCs/>
        <w:i/>
        <w:iCs/>
        <w:strike w:val="0"/>
        <w:dstrike w:val="0"/>
        <w:color w:val="231F20"/>
        <w:sz w:val="24"/>
        <w:szCs w:val="24"/>
        <w:u w:val="none" w:color="000000"/>
        <w:bdr w:val="none" w:sz="0" w:space="0" w:color="auto"/>
        <w:shd w:val="clear" w:color="auto" w:fill="auto"/>
        <w:vertAlign w:val="baseline"/>
      </w:rPr>
    </w:lvl>
  </w:abstractNum>
  <w:abstractNum w:abstractNumId="95" w15:restartNumberingAfterBreak="0">
    <w:nsid w:val="7FAF29BC"/>
    <w:multiLevelType w:val="multilevel"/>
    <w:tmpl w:val="9E6C3C9E"/>
    <w:lvl w:ilvl="0">
      <w:start w:val="3"/>
      <w:numFmt w:val="decimal"/>
      <w:lvlText w:val="%1."/>
      <w:lvlJc w:val="left"/>
      <w:pPr>
        <w:ind w:left="224"/>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1">
      <w:start w:val="1"/>
      <w:numFmt w:val="decimal"/>
      <w:lvlText w:val="%1.%2."/>
      <w:lvlJc w:val="left"/>
      <w:pPr>
        <w:ind w:left="1107"/>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2">
      <w:start w:val="1"/>
      <w:numFmt w:val="lowerRoman"/>
      <w:lvlText w:val="%3"/>
      <w:lvlJc w:val="left"/>
      <w:pPr>
        <w:ind w:left="10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4"/>
      <w:lvlJc w:val="left"/>
      <w:pPr>
        <w:ind w:left="18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4">
      <w:start w:val="1"/>
      <w:numFmt w:val="lowerLetter"/>
      <w:lvlText w:val="%5"/>
      <w:lvlJc w:val="left"/>
      <w:pPr>
        <w:ind w:left="252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5">
      <w:start w:val="1"/>
      <w:numFmt w:val="lowerRoman"/>
      <w:lvlText w:val="%6"/>
      <w:lvlJc w:val="left"/>
      <w:pPr>
        <w:ind w:left="324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7"/>
      <w:lvlJc w:val="left"/>
      <w:pPr>
        <w:ind w:left="396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7">
      <w:start w:val="1"/>
      <w:numFmt w:val="lowerLetter"/>
      <w:lvlText w:val="%8"/>
      <w:lvlJc w:val="left"/>
      <w:pPr>
        <w:ind w:left="468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lvl w:ilvl="8">
      <w:start w:val="1"/>
      <w:numFmt w:val="lowerRoman"/>
      <w:lvlText w:val="%9"/>
      <w:lvlJc w:val="left"/>
      <w:pPr>
        <w:ind w:left="5400"/>
      </w:pPr>
      <w:rPr>
        <w:rFonts w:ascii="Times New Roman" w:eastAsia="Times New Roman" w:hAnsi="Times New Roman" w:cs="Times New Roman"/>
        <w:b w:val="0"/>
        <w:i w:val="0"/>
        <w:strike w:val="0"/>
        <w:dstrike w:val="0"/>
        <w:color w:val="000000"/>
        <w:sz w:val="22"/>
        <w:szCs w:val="22"/>
        <w:u w:val="none" w:color="000000"/>
        <w:bdr w:val="none" w:sz="0" w:space="0" w:color="auto"/>
        <w:shd w:val="clear" w:color="auto" w:fill="auto"/>
        <w:vertAlign w:val="baseline"/>
      </w:rPr>
    </w:lvl>
  </w:abstractNum>
  <w:num w:numId="1">
    <w:abstractNumId w:val="41"/>
  </w:num>
  <w:num w:numId="2">
    <w:abstractNumId w:val="35"/>
  </w:num>
  <w:num w:numId="3">
    <w:abstractNumId w:val="80"/>
  </w:num>
  <w:num w:numId="4">
    <w:abstractNumId w:val="32"/>
  </w:num>
  <w:num w:numId="5">
    <w:abstractNumId w:val="30"/>
  </w:num>
  <w:num w:numId="6">
    <w:abstractNumId w:val="6"/>
  </w:num>
  <w:num w:numId="7">
    <w:abstractNumId w:val="71"/>
  </w:num>
  <w:num w:numId="8">
    <w:abstractNumId w:val="94"/>
  </w:num>
  <w:num w:numId="9">
    <w:abstractNumId w:val="27"/>
  </w:num>
  <w:num w:numId="10">
    <w:abstractNumId w:val="39"/>
  </w:num>
  <w:num w:numId="11">
    <w:abstractNumId w:val="31"/>
  </w:num>
  <w:num w:numId="12">
    <w:abstractNumId w:val="24"/>
  </w:num>
  <w:num w:numId="13">
    <w:abstractNumId w:val="53"/>
  </w:num>
  <w:num w:numId="14">
    <w:abstractNumId w:val="87"/>
  </w:num>
  <w:num w:numId="15">
    <w:abstractNumId w:val="34"/>
  </w:num>
  <w:num w:numId="16">
    <w:abstractNumId w:val="33"/>
  </w:num>
  <w:num w:numId="17">
    <w:abstractNumId w:val="55"/>
  </w:num>
  <w:num w:numId="18">
    <w:abstractNumId w:val="85"/>
  </w:num>
  <w:num w:numId="19">
    <w:abstractNumId w:val="91"/>
  </w:num>
  <w:num w:numId="20">
    <w:abstractNumId w:val="82"/>
  </w:num>
  <w:num w:numId="21">
    <w:abstractNumId w:val="50"/>
  </w:num>
  <w:num w:numId="22">
    <w:abstractNumId w:val="7"/>
  </w:num>
  <w:num w:numId="23">
    <w:abstractNumId w:val="20"/>
  </w:num>
  <w:num w:numId="24">
    <w:abstractNumId w:val="86"/>
  </w:num>
  <w:num w:numId="25">
    <w:abstractNumId w:val="36"/>
  </w:num>
  <w:num w:numId="26">
    <w:abstractNumId w:val="61"/>
  </w:num>
  <w:num w:numId="27">
    <w:abstractNumId w:val="93"/>
  </w:num>
  <w:num w:numId="28">
    <w:abstractNumId w:val="54"/>
  </w:num>
  <w:num w:numId="29">
    <w:abstractNumId w:val="56"/>
  </w:num>
  <w:num w:numId="30">
    <w:abstractNumId w:val="48"/>
  </w:num>
  <w:num w:numId="31">
    <w:abstractNumId w:val="70"/>
  </w:num>
  <w:num w:numId="32">
    <w:abstractNumId w:val="26"/>
  </w:num>
  <w:num w:numId="33">
    <w:abstractNumId w:val="21"/>
  </w:num>
  <w:num w:numId="34">
    <w:abstractNumId w:val="52"/>
  </w:num>
  <w:num w:numId="35">
    <w:abstractNumId w:val="73"/>
  </w:num>
  <w:num w:numId="36">
    <w:abstractNumId w:val="68"/>
  </w:num>
  <w:num w:numId="37">
    <w:abstractNumId w:val="46"/>
  </w:num>
  <w:num w:numId="38">
    <w:abstractNumId w:val="66"/>
  </w:num>
  <w:num w:numId="39">
    <w:abstractNumId w:val="19"/>
  </w:num>
  <w:num w:numId="40">
    <w:abstractNumId w:val="57"/>
  </w:num>
  <w:num w:numId="41">
    <w:abstractNumId w:val="28"/>
  </w:num>
  <w:num w:numId="42">
    <w:abstractNumId w:val="13"/>
  </w:num>
  <w:num w:numId="43">
    <w:abstractNumId w:val="18"/>
  </w:num>
  <w:num w:numId="44">
    <w:abstractNumId w:val="0"/>
  </w:num>
  <w:num w:numId="45">
    <w:abstractNumId w:val="79"/>
  </w:num>
  <w:num w:numId="46">
    <w:abstractNumId w:val="47"/>
  </w:num>
  <w:num w:numId="47">
    <w:abstractNumId w:val="58"/>
  </w:num>
  <w:num w:numId="48">
    <w:abstractNumId w:val="8"/>
  </w:num>
  <w:num w:numId="49">
    <w:abstractNumId w:val="10"/>
  </w:num>
  <w:num w:numId="50">
    <w:abstractNumId w:val="51"/>
  </w:num>
  <w:num w:numId="51">
    <w:abstractNumId w:val="11"/>
  </w:num>
  <w:num w:numId="52">
    <w:abstractNumId w:val="29"/>
  </w:num>
  <w:num w:numId="53">
    <w:abstractNumId w:val="23"/>
  </w:num>
  <w:num w:numId="54">
    <w:abstractNumId w:val="17"/>
  </w:num>
  <w:num w:numId="55">
    <w:abstractNumId w:val="67"/>
  </w:num>
  <w:num w:numId="56">
    <w:abstractNumId w:val="22"/>
  </w:num>
  <w:num w:numId="57">
    <w:abstractNumId w:val="44"/>
  </w:num>
  <w:num w:numId="58">
    <w:abstractNumId w:val="37"/>
  </w:num>
  <w:num w:numId="59">
    <w:abstractNumId w:val="9"/>
  </w:num>
  <w:num w:numId="60">
    <w:abstractNumId w:val="45"/>
  </w:num>
  <w:num w:numId="61">
    <w:abstractNumId w:val="69"/>
  </w:num>
  <w:num w:numId="62">
    <w:abstractNumId w:val="65"/>
  </w:num>
  <w:num w:numId="63">
    <w:abstractNumId w:val="78"/>
  </w:num>
  <w:num w:numId="64">
    <w:abstractNumId w:val="38"/>
  </w:num>
  <w:num w:numId="65">
    <w:abstractNumId w:val="95"/>
  </w:num>
  <w:num w:numId="66">
    <w:abstractNumId w:val="83"/>
  </w:num>
  <w:num w:numId="67">
    <w:abstractNumId w:val="2"/>
  </w:num>
  <w:num w:numId="68">
    <w:abstractNumId w:val="84"/>
  </w:num>
  <w:num w:numId="69">
    <w:abstractNumId w:val="1"/>
  </w:num>
  <w:num w:numId="70">
    <w:abstractNumId w:val="25"/>
  </w:num>
  <w:num w:numId="71">
    <w:abstractNumId w:val="3"/>
  </w:num>
  <w:num w:numId="72">
    <w:abstractNumId w:val="75"/>
  </w:num>
  <w:num w:numId="73">
    <w:abstractNumId w:val="77"/>
  </w:num>
  <w:num w:numId="74">
    <w:abstractNumId w:val="90"/>
  </w:num>
  <w:num w:numId="75">
    <w:abstractNumId w:val="40"/>
  </w:num>
  <w:num w:numId="76">
    <w:abstractNumId w:val="81"/>
  </w:num>
  <w:num w:numId="77">
    <w:abstractNumId w:val="92"/>
  </w:num>
  <w:num w:numId="78">
    <w:abstractNumId w:val="88"/>
  </w:num>
  <w:num w:numId="79">
    <w:abstractNumId w:val="16"/>
  </w:num>
  <w:num w:numId="80">
    <w:abstractNumId w:val="4"/>
  </w:num>
  <w:num w:numId="81">
    <w:abstractNumId w:val="42"/>
  </w:num>
  <w:num w:numId="82">
    <w:abstractNumId w:val="12"/>
  </w:num>
  <w:num w:numId="83">
    <w:abstractNumId w:val="63"/>
  </w:num>
  <w:num w:numId="84">
    <w:abstractNumId w:val="49"/>
  </w:num>
  <w:num w:numId="85">
    <w:abstractNumId w:val="5"/>
  </w:num>
  <w:num w:numId="86">
    <w:abstractNumId w:val="60"/>
  </w:num>
  <w:num w:numId="87">
    <w:abstractNumId w:val="59"/>
  </w:num>
  <w:num w:numId="88">
    <w:abstractNumId w:val="89"/>
  </w:num>
  <w:num w:numId="89">
    <w:abstractNumId w:val="14"/>
  </w:num>
  <w:num w:numId="90">
    <w:abstractNumId w:val="72"/>
  </w:num>
  <w:num w:numId="91">
    <w:abstractNumId w:val="15"/>
  </w:num>
  <w:num w:numId="92">
    <w:abstractNumId w:val="74"/>
  </w:num>
  <w:num w:numId="93">
    <w:abstractNumId w:val="64"/>
  </w:num>
  <w:num w:numId="94">
    <w:abstractNumId w:val="76"/>
  </w:num>
  <w:num w:numId="95">
    <w:abstractNumId w:val="62"/>
  </w:num>
  <w:num w:numId="96">
    <w:abstractNumId w:val="43"/>
  </w:num>
  <w:numIdMacAtCleanup w:val="9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evenAndOddHeaders/>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69E3"/>
    <w:rsid w:val="000354A9"/>
    <w:rsid w:val="00337E05"/>
    <w:rsid w:val="00602DEB"/>
    <w:rsid w:val="00770E52"/>
    <w:rsid w:val="00AA69E3"/>
  </w:rsids>
  <m:mathPr>
    <m:mathFont m:val="Cambria Math"/>
    <m:brkBin m:val="before"/>
    <m:brkBinSub m:val="--"/>
    <m:smallFrac m:val="0"/>
    <m:dispDef/>
    <m:lMargin m:val="0"/>
    <m:rMargin m:val="0"/>
    <m:defJc m:val="centerGroup"/>
    <m:wrapIndent m:val="1440"/>
    <m:intLim m:val="subSup"/>
    <m:naryLim m:val="undOvr"/>
  </m:mathPr>
  <w:themeFontLang w:val="es-P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597191FB-BE17-4AA5-9E2C-7FBE9F1CBA7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s-PE" w:eastAsia="es-PE"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spacing w:after="4" w:line="268" w:lineRule="auto"/>
      <w:ind w:left="10" w:right="336" w:hanging="10"/>
      <w:jc w:val="both"/>
    </w:pPr>
    <w:rPr>
      <w:rFonts w:ascii="Times New Roman" w:eastAsia="Times New Roman" w:hAnsi="Times New Roman" w:cs="Times New Roman"/>
      <w:color w:val="000000"/>
      <w:sz w:val="24"/>
    </w:rPr>
  </w:style>
  <w:style w:type="paragraph" w:styleId="Ttulo1">
    <w:name w:val="heading 1"/>
    <w:next w:val="Normal"/>
    <w:link w:val="Ttulo1Car"/>
    <w:uiPriority w:val="9"/>
    <w:unhideWhenUsed/>
    <w:qFormat/>
    <w:pPr>
      <w:keepNext/>
      <w:keepLines/>
      <w:spacing w:after="352"/>
      <w:ind w:left="10" w:right="668" w:hanging="10"/>
      <w:jc w:val="center"/>
      <w:outlineLvl w:val="0"/>
    </w:pPr>
    <w:rPr>
      <w:rFonts w:ascii="Times New Roman" w:eastAsia="Times New Roman" w:hAnsi="Times New Roman" w:cs="Times New Roman"/>
      <w:b/>
      <w:color w:val="000000"/>
      <w:sz w:val="24"/>
    </w:rPr>
  </w:style>
  <w:style w:type="paragraph" w:styleId="Ttulo2">
    <w:name w:val="heading 2"/>
    <w:next w:val="Normal"/>
    <w:link w:val="Ttulo2Car"/>
    <w:uiPriority w:val="9"/>
    <w:unhideWhenUsed/>
    <w:qFormat/>
    <w:pPr>
      <w:keepNext/>
      <w:keepLines/>
      <w:spacing w:after="112"/>
      <w:ind w:left="10" w:right="668" w:hanging="10"/>
      <w:jc w:val="both"/>
      <w:outlineLvl w:val="1"/>
    </w:pPr>
    <w:rPr>
      <w:rFonts w:ascii="Times New Roman" w:eastAsia="Times New Roman" w:hAnsi="Times New Roman" w:cs="Times New Roman"/>
      <w:b/>
      <w:color w:val="000000"/>
      <w:sz w:val="24"/>
    </w:rPr>
  </w:style>
  <w:style w:type="paragraph" w:styleId="Ttulo3">
    <w:name w:val="heading 3"/>
    <w:next w:val="Normal"/>
    <w:link w:val="Ttulo3Car"/>
    <w:uiPriority w:val="9"/>
    <w:unhideWhenUsed/>
    <w:qFormat/>
    <w:pPr>
      <w:keepNext/>
      <w:keepLines/>
      <w:spacing w:after="112"/>
      <w:ind w:left="10" w:right="668" w:hanging="10"/>
      <w:jc w:val="both"/>
      <w:outlineLvl w:val="2"/>
    </w:pPr>
    <w:rPr>
      <w:rFonts w:ascii="Times New Roman" w:eastAsia="Times New Roman" w:hAnsi="Times New Roman" w:cs="Times New Roman"/>
      <w:b/>
      <w:color w:val="000000"/>
      <w:sz w:val="24"/>
    </w:rPr>
  </w:style>
  <w:style w:type="paragraph" w:styleId="Ttulo4">
    <w:name w:val="heading 4"/>
    <w:next w:val="Normal"/>
    <w:link w:val="Ttulo4Car"/>
    <w:uiPriority w:val="9"/>
    <w:unhideWhenUsed/>
    <w:qFormat/>
    <w:pPr>
      <w:keepNext/>
      <w:keepLines/>
      <w:spacing w:after="3"/>
      <w:ind w:left="558" w:hanging="10"/>
      <w:outlineLvl w:val="3"/>
    </w:pPr>
    <w:rPr>
      <w:rFonts w:ascii="Times New Roman" w:eastAsia="Times New Roman" w:hAnsi="Times New Roman" w:cs="Times New Roman"/>
      <w:b/>
      <w:color w:val="000000"/>
    </w:rPr>
  </w:style>
  <w:style w:type="paragraph" w:styleId="Ttulo5">
    <w:name w:val="heading 5"/>
    <w:next w:val="Normal"/>
    <w:link w:val="Ttulo5Car"/>
    <w:uiPriority w:val="9"/>
    <w:unhideWhenUsed/>
    <w:qFormat/>
    <w:pPr>
      <w:keepNext/>
      <w:keepLines/>
      <w:spacing w:after="112"/>
      <w:ind w:left="10" w:right="668" w:hanging="10"/>
      <w:jc w:val="both"/>
      <w:outlineLvl w:val="4"/>
    </w:pPr>
    <w:rPr>
      <w:rFonts w:ascii="Times New Roman" w:eastAsia="Times New Roman" w:hAnsi="Times New Roman" w:cs="Times New Roman"/>
      <w:b/>
      <w:color w:val="000000"/>
      <w:sz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link w:val="Ttulo1"/>
    <w:rPr>
      <w:rFonts w:ascii="Times New Roman" w:eastAsia="Times New Roman" w:hAnsi="Times New Roman" w:cs="Times New Roman"/>
      <w:b/>
      <w:color w:val="000000"/>
      <w:sz w:val="24"/>
    </w:rPr>
  </w:style>
  <w:style w:type="character" w:customStyle="1" w:styleId="Ttulo2Car">
    <w:name w:val="Título 2 Car"/>
    <w:link w:val="Ttulo2"/>
    <w:rPr>
      <w:rFonts w:ascii="Times New Roman" w:eastAsia="Times New Roman" w:hAnsi="Times New Roman" w:cs="Times New Roman"/>
      <w:b/>
      <w:color w:val="000000"/>
      <w:sz w:val="24"/>
    </w:rPr>
  </w:style>
  <w:style w:type="character" w:customStyle="1" w:styleId="Ttulo3Car">
    <w:name w:val="Título 3 Car"/>
    <w:link w:val="Ttulo3"/>
    <w:rPr>
      <w:rFonts w:ascii="Times New Roman" w:eastAsia="Times New Roman" w:hAnsi="Times New Roman" w:cs="Times New Roman"/>
      <w:b/>
      <w:color w:val="000000"/>
      <w:sz w:val="24"/>
    </w:rPr>
  </w:style>
  <w:style w:type="character" w:customStyle="1" w:styleId="Ttulo4Car">
    <w:name w:val="Título 4 Car"/>
    <w:link w:val="Ttulo4"/>
    <w:rPr>
      <w:rFonts w:ascii="Times New Roman" w:eastAsia="Times New Roman" w:hAnsi="Times New Roman" w:cs="Times New Roman"/>
      <w:b/>
      <w:color w:val="000000"/>
      <w:sz w:val="22"/>
    </w:rPr>
  </w:style>
  <w:style w:type="character" w:customStyle="1" w:styleId="Ttulo5Car">
    <w:name w:val="Título 5 Car"/>
    <w:link w:val="Ttulo5"/>
    <w:rPr>
      <w:rFonts w:ascii="Times New Roman" w:eastAsia="Times New Roman" w:hAnsi="Times New Roman" w:cs="Times New Roman"/>
      <w:b/>
      <w:color w:val="000000"/>
      <w:sz w:val="24"/>
    </w:rPr>
  </w:style>
  <w:style w:type="table" w:customStyle="1" w:styleId="TableGrid">
    <w:name w:val="TableGrid"/>
    <w:pPr>
      <w:spacing w:after="0" w:line="240" w:lineRule="auto"/>
    </w:p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4.png"/><Relationship Id="rId39" Type="http://schemas.openxmlformats.org/officeDocument/2006/relationships/footer" Target="footer6.xml"/><Relationship Id="rId21" Type="http://schemas.openxmlformats.org/officeDocument/2006/relationships/image" Target="media/image9.png"/><Relationship Id="rId34" Type="http://schemas.openxmlformats.org/officeDocument/2006/relationships/header" Target="header4.xml"/><Relationship Id="rId42" Type="http://schemas.openxmlformats.org/officeDocument/2006/relationships/image" Target="media/image18.png"/><Relationship Id="rId47" Type="http://schemas.openxmlformats.org/officeDocument/2006/relationships/footer" Target="footer8.xml"/><Relationship Id="rId50" Type="http://schemas.openxmlformats.org/officeDocument/2006/relationships/fontTable" Target="fontTable.xml"/><Relationship Id="rId7" Type="http://schemas.openxmlformats.org/officeDocument/2006/relationships/image" Target="media/image1.jpg"/><Relationship Id="rId2" Type="http://schemas.openxmlformats.org/officeDocument/2006/relationships/styles" Target="styles.xml"/><Relationship Id="rId29" Type="http://schemas.openxmlformats.org/officeDocument/2006/relationships/header" Target="header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5.jpg"/><Relationship Id="rId24" Type="http://schemas.openxmlformats.org/officeDocument/2006/relationships/image" Target="media/image12.png"/><Relationship Id="rId32" Type="http://schemas.openxmlformats.org/officeDocument/2006/relationships/header" Target="header3.xml"/><Relationship Id="rId37" Type="http://schemas.openxmlformats.org/officeDocument/2006/relationships/footer" Target="footer5.xml"/><Relationship Id="rId40" Type="http://schemas.openxmlformats.org/officeDocument/2006/relationships/image" Target="media/image16.png"/><Relationship Id="rId45" Type="http://schemas.openxmlformats.org/officeDocument/2006/relationships/header" Target="header8.xml"/><Relationship Id="rId5" Type="http://schemas.openxmlformats.org/officeDocument/2006/relationships/footnotes" Target="footnotes.xml"/><Relationship Id="rId23" Type="http://schemas.openxmlformats.org/officeDocument/2006/relationships/image" Target="media/image11.png"/><Relationship Id="rId28" Type="http://schemas.openxmlformats.org/officeDocument/2006/relationships/header" Target="header1.xml"/><Relationship Id="rId36" Type="http://schemas.openxmlformats.org/officeDocument/2006/relationships/footer" Target="footer4.xml"/><Relationship Id="rId49" Type="http://schemas.openxmlformats.org/officeDocument/2006/relationships/footer" Target="footer9.xml"/><Relationship Id="rId10" Type="http://schemas.openxmlformats.org/officeDocument/2006/relationships/image" Target="media/image4.jpg"/><Relationship Id="rId19" Type="http://schemas.openxmlformats.org/officeDocument/2006/relationships/image" Target="media/image7.png"/><Relationship Id="rId31" Type="http://schemas.openxmlformats.org/officeDocument/2006/relationships/footer" Target="footer2.xml"/><Relationship Id="rId44" Type="http://schemas.openxmlformats.org/officeDocument/2006/relationships/header" Target="header7.xml"/><Relationship Id="rId4" Type="http://schemas.openxmlformats.org/officeDocument/2006/relationships/webSettings" Target="webSettings.xml"/><Relationship Id="rId9" Type="http://schemas.openxmlformats.org/officeDocument/2006/relationships/image" Target="media/image3.jpg"/><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footer" Target="footer1.xml"/><Relationship Id="rId35" Type="http://schemas.openxmlformats.org/officeDocument/2006/relationships/header" Target="header5.xml"/><Relationship Id="rId43" Type="http://schemas.openxmlformats.org/officeDocument/2006/relationships/image" Target="media/image19.png"/><Relationship Id="rId48" Type="http://schemas.openxmlformats.org/officeDocument/2006/relationships/header" Target="header9.xml"/><Relationship Id="rId8" Type="http://schemas.openxmlformats.org/officeDocument/2006/relationships/image" Target="media/image2.jpg"/><Relationship Id="rId51" Type="http://schemas.openxmlformats.org/officeDocument/2006/relationships/theme" Target="theme/theme1.xml"/><Relationship Id="rId3" Type="http://schemas.openxmlformats.org/officeDocument/2006/relationships/settings" Target="settings.xml"/><Relationship Id="rId12" Type="http://schemas.openxmlformats.org/officeDocument/2006/relationships/image" Target="media/image6.png"/><Relationship Id="rId25" Type="http://schemas.openxmlformats.org/officeDocument/2006/relationships/image" Target="media/image13.png"/><Relationship Id="rId33" Type="http://schemas.openxmlformats.org/officeDocument/2006/relationships/footer" Target="footer3.xml"/><Relationship Id="rId38" Type="http://schemas.openxmlformats.org/officeDocument/2006/relationships/header" Target="header6.xml"/><Relationship Id="rId46" Type="http://schemas.openxmlformats.org/officeDocument/2006/relationships/footer" Target="footer7.xml"/><Relationship Id="rId20" Type="http://schemas.openxmlformats.org/officeDocument/2006/relationships/image" Target="media/image8.png"/><Relationship Id="rId41" Type="http://schemas.openxmlformats.org/officeDocument/2006/relationships/image" Target="media/image17.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116</Pages>
  <Words>23019</Words>
  <Characters>126605</Characters>
  <Application>Microsoft Office Word</Application>
  <DocSecurity>0</DocSecurity>
  <Lines>1055</Lines>
  <Paragraphs>298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149326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LISSETH HUAMAN AGUIRRE</dc:creator>
  <cp:keywords/>
  <cp:lastModifiedBy>Rosa Yasmin Huamani Juarez</cp:lastModifiedBy>
  <cp:revision>2</cp:revision>
  <dcterms:created xsi:type="dcterms:W3CDTF">2018-06-14T17:20:00Z</dcterms:created>
  <dcterms:modified xsi:type="dcterms:W3CDTF">2018-06-14T17:20:00Z</dcterms:modified>
</cp:coreProperties>
</file>